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6F4F4" w14:textId="0318A942" w:rsidR="00CE5225" w:rsidRPr="00CE5225" w:rsidRDefault="00CE5225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#: </w:t>
      </w:r>
      <w:r>
        <w:rPr>
          <w:sz w:val="22"/>
          <w:szCs w:val="22"/>
        </w:rPr>
        <w:t>Orthogonal identifier</w:t>
      </w:r>
    </w:p>
    <w:p w14:paraId="4488A222" w14:textId="49F3AA45" w:rsidR="00CE5225" w:rsidRPr="00CE5225" w:rsidRDefault="00CE5225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Type: </w:t>
      </w:r>
      <w:commentRangeStart w:id="0"/>
      <w:r w:rsidRPr="00CE5225">
        <w:rPr>
          <w:sz w:val="22"/>
          <w:szCs w:val="22"/>
        </w:rPr>
        <w:t xml:space="preserve">Case </w:t>
      </w:r>
      <w:commentRangeEnd w:id="0"/>
      <w:r w:rsidR="001F606D">
        <w:rPr>
          <w:rStyle w:val="CommentReference"/>
        </w:rPr>
        <w:commentReference w:id="0"/>
      </w:r>
      <w:r w:rsidRPr="00CE5225">
        <w:rPr>
          <w:sz w:val="22"/>
          <w:szCs w:val="22"/>
        </w:rPr>
        <w:t>vs. Control</w:t>
      </w:r>
    </w:p>
    <w:p w14:paraId="26D68BF1" w14:textId="03F64150" w:rsidR="00CE5225" w:rsidRDefault="00CE5225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RandID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Primary identifier for de-anonymization</w:t>
      </w:r>
    </w:p>
    <w:p w14:paraId="6421E90B" w14:textId="56F6FDA3" w:rsidR="00CE5225" w:rsidRDefault="00CE5225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Study Date:</w:t>
      </w:r>
      <w:r>
        <w:rPr>
          <w:sz w:val="22"/>
          <w:szCs w:val="22"/>
        </w:rPr>
        <w:t xml:space="preserve"> </w:t>
      </w:r>
      <w:commentRangeStart w:id="2"/>
      <w:r>
        <w:rPr>
          <w:sz w:val="22"/>
          <w:szCs w:val="22"/>
        </w:rPr>
        <w:t xml:space="preserve">Date of </w:t>
      </w:r>
      <w:proofErr w:type="spellStart"/>
      <w:r>
        <w:rPr>
          <w:sz w:val="22"/>
          <w:szCs w:val="22"/>
        </w:rPr>
        <w:t>cMRI</w:t>
      </w:r>
      <w:proofErr w:type="spellEnd"/>
      <w:r>
        <w:rPr>
          <w:sz w:val="22"/>
          <w:szCs w:val="22"/>
        </w:rPr>
        <w:t xml:space="preserve"> image acquisition</w:t>
      </w:r>
      <w:r w:rsidR="00466D51">
        <w:rPr>
          <w:sz w:val="22"/>
          <w:szCs w:val="22"/>
        </w:rPr>
        <w:t xml:space="preserve"> (used for analysis)</w:t>
      </w:r>
      <w:commentRangeEnd w:id="2"/>
      <w:r w:rsidR="00466D51">
        <w:rPr>
          <w:rStyle w:val="CommentReference"/>
        </w:rPr>
        <w:commentReference w:id="2"/>
      </w:r>
    </w:p>
    <w:p w14:paraId="461E59E0" w14:textId="0103F995" w:rsidR="00CE5225" w:rsidRDefault="00CE5225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Gender:</w:t>
      </w:r>
      <w:r>
        <w:rPr>
          <w:sz w:val="22"/>
          <w:szCs w:val="22"/>
        </w:rPr>
        <w:t xml:space="preserve"> Male vs. Female</w:t>
      </w:r>
    </w:p>
    <w:p w14:paraId="58A65B28" w14:textId="30C0253B" w:rsidR="00CE5225" w:rsidRDefault="00CE5225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PMH:</w:t>
      </w:r>
      <w:r>
        <w:rPr>
          <w:sz w:val="22"/>
          <w:szCs w:val="22"/>
        </w:rPr>
        <w:t xml:space="preserve"> Past medical history</w:t>
      </w:r>
    </w:p>
    <w:p w14:paraId="2B6DDCE6" w14:textId="593E694D" w:rsidR="00CE5225" w:rsidRDefault="00CE5225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CT Surgeries:</w:t>
      </w:r>
      <w:r w:rsidR="00722606">
        <w:rPr>
          <w:sz w:val="22"/>
          <w:szCs w:val="22"/>
        </w:rPr>
        <w:t xml:space="preserve"> Previous cardiothoracic</w:t>
      </w:r>
      <w:r>
        <w:rPr>
          <w:sz w:val="22"/>
          <w:szCs w:val="22"/>
        </w:rPr>
        <w:t xml:space="preserve"> surgeries</w:t>
      </w:r>
    </w:p>
    <w:p w14:paraId="65BEEC6F" w14:textId="0E60E321" w:rsidR="00CE5225" w:rsidRDefault="00CE5225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Hx</w:t>
      </w:r>
      <w:proofErr w:type="spellEnd"/>
      <w:r>
        <w:rPr>
          <w:b/>
          <w:sz w:val="22"/>
          <w:szCs w:val="22"/>
        </w:rPr>
        <w:t xml:space="preserve"> of Stroke:</w:t>
      </w:r>
      <w:r>
        <w:rPr>
          <w:sz w:val="22"/>
          <w:szCs w:val="22"/>
        </w:rPr>
        <w:t xml:space="preserve"> Yes vs. No</w:t>
      </w:r>
    </w:p>
    <w:p w14:paraId="35F62D66" w14:textId="2E2122C7" w:rsidR="00CE5225" w:rsidRDefault="00CE5225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Clinic Visit Date:</w:t>
      </w:r>
      <w:r>
        <w:rPr>
          <w:sz w:val="22"/>
          <w:szCs w:val="22"/>
        </w:rPr>
        <w:t xml:space="preserve"> Date of research study clinic visit</w:t>
      </w:r>
    </w:p>
    <w:p w14:paraId="1DAC8FC1" w14:textId="00138E3F" w:rsidR="00CE5225" w:rsidRDefault="00CE5225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E5225">
        <w:rPr>
          <w:b/>
          <w:sz w:val="22"/>
          <w:szCs w:val="22"/>
        </w:rPr>
        <w:t>BP:</w:t>
      </w:r>
      <w:r>
        <w:rPr>
          <w:sz w:val="22"/>
          <w:szCs w:val="22"/>
        </w:rPr>
        <w:t xml:space="preserve"> Blood Pressure</w:t>
      </w:r>
    </w:p>
    <w:p w14:paraId="0944C408" w14:textId="5844D1FC" w:rsidR="00CE5225" w:rsidRDefault="00CE5225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E5225">
        <w:rPr>
          <w:b/>
          <w:sz w:val="22"/>
          <w:szCs w:val="22"/>
        </w:rPr>
        <w:t>Anti-HTN Meds:</w:t>
      </w:r>
      <w:r>
        <w:rPr>
          <w:sz w:val="22"/>
          <w:szCs w:val="22"/>
        </w:rPr>
        <w:t xml:space="preserve"> Hypertension medications</w:t>
      </w:r>
    </w:p>
    <w:p w14:paraId="483FF272" w14:textId="633890D4" w:rsidR="00CE5225" w:rsidRDefault="00CE5225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E5225">
        <w:rPr>
          <w:b/>
          <w:sz w:val="22"/>
          <w:szCs w:val="22"/>
        </w:rPr>
        <w:t>Date of Echo:</w:t>
      </w:r>
      <w:r>
        <w:rPr>
          <w:sz w:val="22"/>
          <w:szCs w:val="22"/>
        </w:rPr>
        <w:t xml:space="preserve"> Date of echocardiographic analysis</w:t>
      </w:r>
    </w:p>
    <w:p w14:paraId="35E8DE34" w14:textId="3E4D3C0D" w:rsidR="00CE5225" w:rsidRDefault="00CE5225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E5225">
        <w:rPr>
          <w:b/>
          <w:sz w:val="22"/>
          <w:szCs w:val="22"/>
        </w:rPr>
        <w:t>Days b/w ECHO &amp; CMR</w:t>
      </w:r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Date_MRI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Date_ECHO</w:t>
      </w:r>
      <w:proofErr w:type="spellEnd"/>
    </w:p>
    <w:p w14:paraId="0D4898BF" w14:textId="45512867" w:rsidR="00466D51" w:rsidRDefault="00466D51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AoV</w:t>
      </w:r>
      <w:proofErr w:type="spellEnd"/>
      <w:r>
        <w:rPr>
          <w:b/>
          <w:sz w:val="22"/>
          <w:szCs w:val="22"/>
        </w:rPr>
        <w:t xml:space="preserve"> velocity (m/s): </w:t>
      </w:r>
      <w:r>
        <w:rPr>
          <w:sz w:val="22"/>
          <w:szCs w:val="22"/>
        </w:rPr>
        <w:t>Velocity of aortic jet; higher is suggestive of aortic stenosis</w:t>
      </w:r>
    </w:p>
    <w:p w14:paraId="0BBBF921" w14:textId="12DFAFF5" w:rsidR="00466D51" w:rsidRDefault="00466D51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Date of CMR:</w:t>
      </w:r>
      <w:r>
        <w:rPr>
          <w:sz w:val="22"/>
          <w:szCs w:val="22"/>
        </w:rPr>
        <w:t xml:space="preserve"> Initial </w:t>
      </w:r>
      <w:r w:rsidR="00722606">
        <w:rPr>
          <w:sz w:val="22"/>
          <w:szCs w:val="22"/>
        </w:rPr>
        <w:t>cardiac MR</w:t>
      </w:r>
      <w:r>
        <w:rPr>
          <w:sz w:val="22"/>
          <w:szCs w:val="22"/>
        </w:rPr>
        <w:t xml:space="preserve"> evaluation</w:t>
      </w:r>
    </w:p>
    <w:p w14:paraId="377E7935" w14:textId="413CA090" w:rsidR="00466D51" w:rsidRDefault="00466D51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AoV</w:t>
      </w:r>
      <w:proofErr w:type="spellEnd"/>
      <w:r>
        <w:rPr>
          <w:b/>
          <w:sz w:val="22"/>
          <w:szCs w:val="22"/>
        </w:rPr>
        <w:t xml:space="preserve"> morphology:</w:t>
      </w:r>
      <w:r>
        <w:rPr>
          <w:sz w:val="22"/>
          <w:szCs w:val="22"/>
        </w:rPr>
        <w:t xml:space="preserve"> RL = right-left fusion, RN = right-non-coronary fusion</w:t>
      </w:r>
    </w:p>
    <w:p w14:paraId="4DE88768" w14:textId="60174830" w:rsidR="00466D51" w:rsidRDefault="00466D51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Diagnosis:</w:t>
      </w:r>
      <w:r>
        <w:rPr>
          <w:sz w:val="22"/>
          <w:szCs w:val="22"/>
        </w:rPr>
        <w:t xml:space="preserve"> Significant cardiovascular diagnoses</w:t>
      </w:r>
    </w:p>
    <w:p w14:paraId="3FB6BA56" w14:textId="5D0C2F74" w:rsidR="00466D51" w:rsidRDefault="00466D51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AR:</w:t>
      </w:r>
      <w:r>
        <w:rPr>
          <w:sz w:val="22"/>
          <w:szCs w:val="22"/>
        </w:rPr>
        <w:t xml:space="preserve"> Aortic regurgitation, classed with none, trivial, mild, moderate, severe</w:t>
      </w:r>
    </w:p>
    <w:p w14:paraId="0B244746" w14:textId="5C3910E6" w:rsidR="00466D51" w:rsidRDefault="00466D51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66D51">
        <w:rPr>
          <w:b/>
          <w:sz w:val="22"/>
          <w:szCs w:val="22"/>
        </w:rPr>
        <w:t>AS:</w:t>
      </w:r>
      <w:r>
        <w:rPr>
          <w:sz w:val="22"/>
          <w:szCs w:val="22"/>
        </w:rPr>
        <w:t xml:space="preserve"> Aortic stenosis, </w:t>
      </w:r>
      <w:r w:rsidR="000919F6">
        <w:rPr>
          <w:sz w:val="22"/>
          <w:szCs w:val="22"/>
        </w:rPr>
        <w:t xml:space="preserve">generally </w:t>
      </w:r>
      <w:r>
        <w:rPr>
          <w:sz w:val="22"/>
          <w:szCs w:val="22"/>
        </w:rPr>
        <w:t xml:space="preserve">classed as </w:t>
      </w:r>
      <w:r w:rsidR="000919F6">
        <w:rPr>
          <w:sz w:val="22"/>
          <w:szCs w:val="22"/>
        </w:rPr>
        <w:t>none, trivial, mild, moderate, severe</w:t>
      </w:r>
    </w:p>
    <w:p w14:paraId="339E553F" w14:textId="71573FC6" w:rsidR="000919F6" w:rsidRDefault="000919F6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LVEDV (mL):</w:t>
      </w:r>
      <w:r>
        <w:rPr>
          <w:sz w:val="22"/>
          <w:szCs w:val="22"/>
        </w:rPr>
        <w:t xml:space="preserve"> Left ventricular en</w:t>
      </w:r>
      <w:r w:rsidR="000B3E08">
        <w:rPr>
          <w:sz w:val="22"/>
          <w:szCs w:val="22"/>
        </w:rPr>
        <w:t>d-diastolic volume, volume of left ventricle</w:t>
      </w:r>
      <w:r>
        <w:rPr>
          <w:sz w:val="22"/>
          <w:szCs w:val="22"/>
        </w:rPr>
        <w:t xml:space="preserve"> when completely “filled” prior to ejection</w:t>
      </w:r>
    </w:p>
    <w:p w14:paraId="517C217B" w14:textId="24BAD70B" w:rsidR="000919F6" w:rsidRDefault="000B3E08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LVEDVi</w:t>
      </w:r>
      <w:proofErr w:type="spellEnd"/>
      <w:r>
        <w:rPr>
          <w:b/>
          <w:sz w:val="22"/>
          <w:szCs w:val="22"/>
        </w:rPr>
        <w:t xml:space="preserve"> </w:t>
      </w:r>
      <w:r w:rsidR="000919F6" w:rsidRPr="00922E12">
        <w:rPr>
          <w:b/>
          <w:sz w:val="22"/>
          <w:szCs w:val="22"/>
        </w:rPr>
        <w:t>(mL/m2):</w:t>
      </w:r>
      <w:r>
        <w:rPr>
          <w:sz w:val="22"/>
          <w:szCs w:val="22"/>
        </w:rPr>
        <w:t xml:space="preserve"> LVEDV indexed to body surface area</w:t>
      </w:r>
    </w:p>
    <w:p w14:paraId="23172761" w14:textId="34E1D6C3" w:rsidR="00922E12" w:rsidRDefault="00922E12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LVESV (mL):</w:t>
      </w:r>
      <w:r>
        <w:rPr>
          <w:sz w:val="22"/>
          <w:szCs w:val="22"/>
        </w:rPr>
        <w:t xml:space="preserve"> </w:t>
      </w:r>
      <w:r w:rsidR="000B3E08">
        <w:rPr>
          <w:sz w:val="22"/>
          <w:szCs w:val="22"/>
        </w:rPr>
        <w:t>Left ventricular end-systolic volume, volume of left ventricle immediately after ejection</w:t>
      </w:r>
    </w:p>
    <w:p w14:paraId="119F6E17" w14:textId="7352DBE2" w:rsidR="00E060F6" w:rsidRDefault="00E060F6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LVESVi</w:t>
      </w:r>
      <w:proofErr w:type="spellEnd"/>
      <w:r>
        <w:rPr>
          <w:b/>
          <w:sz w:val="22"/>
          <w:szCs w:val="22"/>
        </w:rPr>
        <w:t xml:space="preserve"> (mL/m2):</w:t>
      </w:r>
      <w:r>
        <w:rPr>
          <w:sz w:val="22"/>
          <w:szCs w:val="22"/>
        </w:rPr>
        <w:t xml:space="preserve"> LVESV indexed to body surface area</w:t>
      </w:r>
    </w:p>
    <w:p w14:paraId="6D078308" w14:textId="4E40D9CD" w:rsidR="003C5D63" w:rsidRDefault="003C5D63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EF (%):</w:t>
      </w:r>
      <w:r>
        <w:rPr>
          <w:sz w:val="22"/>
          <w:szCs w:val="22"/>
        </w:rPr>
        <w:t xml:space="preserve"> Ejection fraction, fraction of LVEDV ejected</w:t>
      </w:r>
    </w:p>
    <w:p w14:paraId="6B3AEA71" w14:textId="4B61FD23" w:rsidR="003C5D63" w:rsidRDefault="003C5D63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Ht</w:t>
      </w:r>
      <w:proofErr w:type="spellEnd"/>
      <w:r>
        <w:rPr>
          <w:b/>
          <w:sz w:val="22"/>
          <w:szCs w:val="22"/>
        </w:rPr>
        <w:t xml:space="preserve"> (cm):</w:t>
      </w:r>
      <w:r>
        <w:rPr>
          <w:sz w:val="22"/>
          <w:szCs w:val="22"/>
        </w:rPr>
        <w:t xml:space="preserve"> Height in cm</w:t>
      </w:r>
    </w:p>
    <w:p w14:paraId="52BE7E2F" w14:textId="69DB2351" w:rsidR="003C5D63" w:rsidRDefault="003C5D63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Wt</w:t>
      </w:r>
      <w:proofErr w:type="spellEnd"/>
      <w:r>
        <w:rPr>
          <w:b/>
          <w:sz w:val="22"/>
          <w:szCs w:val="22"/>
        </w:rPr>
        <w:t xml:space="preserve"> (kg):</w:t>
      </w:r>
      <w:r>
        <w:rPr>
          <w:sz w:val="22"/>
          <w:szCs w:val="22"/>
        </w:rPr>
        <w:t xml:space="preserve"> Weight in kg</w:t>
      </w:r>
    </w:p>
    <w:p w14:paraId="0938F9FD" w14:textId="42C9BD5C" w:rsidR="003C5D63" w:rsidRDefault="003C5D63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BSA (m2):</w:t>
      </w:r>
      <w:r>
        <w:rPr>
          <w:sz w:val="22"/>
          <w:szCs w:val="22"/>
        </w:rPr>
        <w:t xml:space="preserve"> Body surface area in m</w:t>
      </w:r>
      <w:r w:rsidRPr="003C5D63">
        <w:rPr>
          <w:sz w:val="22"/>
          <w:szCs w:val="22"/>
          <w:vertAlign w:val="superscript"/>
        </w:rPr>
        <w:t>2</w:t>
      </w:r>
    </w:p>
    <w:p w14:paraId="306F8EE5" w14:textId="3EB14914" w:rsidR="003C5D63" w:rsidRPr="003C5D63" w:rsidRDefault="003C5D63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NR:</w:t>
      </w:r>
      <w:r w:rsidR="00B7793D">
        <w:rPr>
          <w:b/>
          <w:sz w:val="22"/>
          <w:szCs w:val="22"/>
        </w:rPr>
        <w:t xml:space="preserve"> </w:t>
      </w:r>
      <w:proofErr w:type="spellStart"/>
      <w:r w:rsidR="00B7793D" w:rsidRPr="00B7793D">
        <w:rPr>
          <w:sz w:val="22"/>
          <w:szCs w:val="22"/>
        </w:rPr>
        <w:t>Coapt</w:t>
      </w:r>
      <w:r w:rsidR="00B7793D">
        <w:rPr>
          <w:sz w:val="22"/>
          <w:szCs w:val="22"/>
        </w:rPr>
        <w:t>ation</w:t>
      </w:r>
      <w:proofErr w:type="spellEnd"/>
      <w:r w:rsidR="00B7793D">
        <w:rPr>
          <w:sz w:val="22"/>
          <w:szCs w:val="22"/>
        </w:rPr>
        <w:t xml:space="preserve"> area between non-coronary and right coronary leaflets, mm</w:t>
      </w:r>
      <w:r w:rsidR="00B7793D" w:rsidRPr="00B7793D">
        <w:rPr>
          <w:sz w:val="22"/>
          <w:szCs w:val="22"/>
          <w:vertAlign w:val="superscript"/>
        </w:rPr>
        <w:t>2</w:t>
      </w:r>
    </w:p>
    <w:p w14:paraId="4B3DBF83" w14:textId="5E3E1071" w:rsidR="003C5D63" w:rsidRPr="003C5D63" w:rsidRDefault="003C5D63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NR </w:t>
      </w:r>
      <w:proofErr w:type="spellStart"/>
      <w:r>
        <w:rPr>
          <w:b/>
          <w:sz w:val="22"/>
          <w:szCs w:val="22"/>
        </w:rPr>
        <w:t>Frac</w:t>
      </w:r>
      <w:proofErr w:type="spellEnd"/>
      <w:r>
        <w:rPr>
          <w:b/>
          <w:sz w:val="22"/>
          <w:szCs w:val="22"/>
        </w:rPr>
        <w:t>:</w:t>
      </w:r>
      <w:r w:rsidR="00B7793D" w:rsidRPr="00B7793D">
        <w:rPr>
          <w:sz w:val="22"/>
          <w:szCs w:val="22"/>
        </w:rPr>
        <w:t xml:space="preserve"> </w:t>
      </w:r>
      <w:r w:rsidR="00B7793D">
        <w:rPr>
          <w:sz w:val="22"/>
          <w:szCs w:val="22"/>
        </w:rPr>
        <w:t xml:space="preserve">Fraction of </w:t>
      </w:r>
      <w:proofErr w:type="spellStart"/>
      <w:r w:rsidR="00B7793D">
        <w:rPr>
          <w:sz w:val="22"/>
          <w:szCs w:val="22"/>
        </w:rPr>
        <w:t>c</w:t>
      </w:r>
      <w:r w:rsidR="00B7793D" w:rsidRPr="00B7793D">
        <w:rPr>
          <w:sz w:val="22"/>
          <w:szCs w:val="22"/>
        </w:rPr>
        <w:t>oapt</w:t>
      </w:r>
      <w:r w:rsidR="00B7793D">
        <w:rPr>
          <w:sz w:val="22"/>
          <w:szCs w:val="22"/>
        </w:rPr>
        <w:t>ation</w:t>
      </w:r>
      <w:proofErr w:type="spellEnd"/>
      <w:r w:rsidR="00B7793D">
        <w:rPr>
          <w:sz w:val="22"/>
          <w:szCs w:val="22"/>
        </w:rPr>
        <w:t xml:space="preserve"> area between non-coronary and right coronary leaflets of total </w:t>
      </w:r>
      <w:proofErr w:type="spellStart"/>
      <w:r w:rsidR="00B7793D">
        <w:rPr>
          <w:sz w:val="22"/>
          <w:szCs w:val="22"/>
        </w:rPr>
        <w:t>coaptation</w:t>
      </w:r>
      <w:proofErr w:type="spellEnd"/>
      <w:r w:rsidR="00B7793D">
        <w:rPr>
          <w:sz w:val="22"/>
          <w:szCs w:val="22"/>
        </w:rPr>
        <w:t xml:space="preserve"> area</w:t>
      </w:r>
    </w:p>
    <w:p w14:paraId="73EBE525" w14:textId="3ABEA449" w:rsidR="003C5D63" w:rsidRPr="003C5D63" w:rsidRDefault="003C5D63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RL:</w:t>
      </w:r>
      <w:r w:rsidR="00B7793D">
        <w:rPr>
          <w:b/>
          <w:sz w:val="22"/>
          <w:szCs w:val="22"/>
        </w:rPr>
        <w:t xml:space="preserve"> </w:t>
      </w:r>
      <w:proofErr w:type="spellStart"/>
      <w:r w:rsidR="00B7793D" w:rsidRPr="00B7793D">
        <w:rPr>
          <w:sz w:val="22"/>
          <w:szCs w:val="22"/>
        </w:rPr>
        <w:t>Coapt</w:t>
      </w:r>
      <w:r w:rsidR="00B7793D">
        <w:rPr>
          <w:sz w:val="22"/>
          <w:szCs w:val="22"/>
        </w:rPr>
        <w:t>ation</w:t>
      </w:r>
      <w:proofErr w:type="spellEnd"/>
      <w:r w:rsidR="00B7793D">
        <w:rPr>
          <w:sz w:val="22"/>
          <w:szCs w:val="22"/>
        </w:rPr>
        <w:t xml:space="preserve"> area between right and left coronary leaflets, mm</w:t>
      </w:r>
      <w:r w:rsidR="00B7793D" w:rsidRPr="00B7793D">
        <w:rPr>
          <w:sz w:val="22"/>
          <w:szCs w:val="22"/>
          <w:vertAlign w:val="superscript"/>
        </w:rPr>
        <w:t>2</w:t>
      </w:r>
    </w:p>
    <w:p w14:paraId="388C9A89" w14:textId="59537A7D" w:rsidR="003C5D63" w:rsidRPr="000C372A" w:rsidRDefault="003C5D63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RL </w:t>
      </w:r>
      <w:proofErr w:type="spellStart"/>
      <w:r>
        <w:rPr>
          <w:b/>
          <w:sz w:val="22"/>
          <w:szCs w:val="22"/>
        </w:rPr>
        <w:t>Frac</w:t>
      </w:r>
      <w:proofErr w:type="spellEnd"/>
      <w:r>
        <w:rPr>
          <w:b/>
          <w:sz w:val="22"/>
          <w:szCs w:val="22"/>
        </w:rPr>
        <w:t>:</w:t>
      </w:r>
      <w:r w:rsidR="000F6D2A">
        <w:rPr>
          <w:b/>
          <w:sz w:val="22"/>
          <w:szCs w:val="22"/>
        </w:rPr>
        <w:t xml:space="preserve"> </w:t>
      </w:r>
      <w:r w:rsidR="000F6D2A" w:rsidRPr="000F6D2A">
        <w:rPr>
          <w:sz w:val="22"/>
          <w:szCs w:val="22"/>
        </w:rPr>
        <w:t>Frac</w:t>
      </w:r>
      <w:r w:rsidR="000F6D2A">
        <w:rPr>
          <w:sz w:val="22"/>
          <w:szCs w:val="22"/>
        </w:rPr>
        <w:t xml:space="preserve">tion of </w:t>
      </w:r>
      <w:proofErr w:type="spellStart"/>
      <w:r w:rsidR="000F6D2A">
        <w:rPr>
          <w:sz w:val="22"/>
          <w:szCs w:val="22"/>
        </w:rPr>
        <w:t>coaptation</w:t>
      </w:r>
      <w:proofErr w:type="spellEnd"/>
      <w:r w:rsidR="000F6D2A">
        <w:rPr>
          <w:sz w:val="22"/>
          <w:szCs w:val="22"/>
        </w:rPr>
        <w:t xml:space="preserve"> area between right and left coronary leaflets of total </w:t>
      </w:r>
      <w:proofErr w:type="spellStart"/>
      <w:r w:rsidR="000F6D2A">
        <w:rPr>
          <w:sz w:val="22"/>
          <w:szCs w:val="22"/>
        </w:rPr>
        <w:t>coaptation</w:t>
      </w:r>
      <w:proofErr w:type="spellEnd"/>
      <w:r w:rsidR="000F6D2A">
        <w:rPr>
          <w:sz w:val="22"/>
          <w:szCs w:val="22"/>
        </w:rPr>
        <w:t xml:space="preserve"> area</w:t>
      </w:r>
    </w:p>
    <w:p w14:paraId="77AA4812" w14:textId="7D2606D7" w:rsidR="000C372A" w:rsidRPr="000C372A" w:rsidRDefault="000C372A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LN:</w:t>
      </w:r>
      <w:r w:rsidR="000F6D2A">
        <w:rPr>
          <w:b/>
          <w:sz w:val="22"/>
          <w:szCs w:val="22"/>
        </w:rPr>
        <w:t xml:space="preserve"> </w:t>
      </w:r>
      <w:proofErr w:type="spellStart"/>
      <w:r w:rsidR="000F6D2A" w:rsidRPr="00B7793D">
        <w:rPr>
          <w:sz w:val="22"/>
          <w:szCs w:val="22"/>
        </w:rPr>
        <w:t>Coapt</w:t>
      </w:r>
      <w:r w:rsidR="000F6D2A">
        <w:rPr>
          <w:sz w:val="22"/>
          <w:szCs w:val="22"/>
        </w:rPr>
        <w:t>ation</w:t>
      </w:r>
      <w:proofErr w:type="spellEnd"/>
      <w:r w:rsidR="000F6D2A">
        <w:rPr>
          <w:sz w:val="22"/>
          <w:szCs w:val="22"/>
        </w:rPr>
        <w:t xml:space="preserve"> area between left coronary and non-coronary leaflets, mm</w:t>
      </w:r>
      <w:r w:rsidR="000F6D2A" w:rsidRPr="000F6D2A">
        <w:rPr>
          <w:sz w:val="22"/>
          <w:szCs w:val="22"/>
          <w:vertAlign w:val="superscript"/>
        </w:rPr>
        <w:t>2</w:t>
      </w:r>
    </w:p>
    <w:p w14:paraId="5A9BE17C" w14:textId="36F7B701" w:rsidR="000C372A" w:rsidRPr="000C372A" w:rsidRDefault="000C372A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LN </w:t>
      </w:r>
      <w:proofErr w:type="spellStart"/>
      <w:r>
        <w:rPr>
          <w:b/>
          <w:sz w:val="22"/>
          <w:szCs w:val="22"/>
        </w:rPr>
        <w:t>Frac</w:t>
      </w:r>
      <w:proofErr w:type="spellEnd"/>
      <w:r>
        <w:rPr>
          <w:b/>
          <w:sz w:val="22"/>
          <w:szCs w:val="22"/>
        </w:rPr>
        <w:t>:</w:t>
      </w:r>
      <w:r w:rsidR="000F6D2A">
        <w:rPr>
          <w:b/>
          <w:sz w:val="22"/>
          <w:szCs w:val="22"/>
        </w:rPr>
        <w:t xml:space="preserve"> </w:t>
      </w:r>
      <w:r w:rsidR="000F6D2A">
        <w:rPr>
          <w:sz w:val="22"/>
          <w:szCs w:val="22"/>
        </w:rPr>
        <w:t>Fraction</w:t>
      </w:r>
      <w:r w:rsidR="005D25A0">
        <w:rPr>
          <w:sz w:val="22"/>
          <w:szCs w:val="22"/>
        </w:rPr>
        <w:t xml:space="preserve"> of </w:t>
      </w:r>
      <w:proofErr w:type="spellStart"/>
      <w:r w:rsidR="005D25A0">
        <w:rPr>
          <w:sz w:val="22"/>
          <w:szCs w:val="22"/>
        </w:rPr>
        <w:t>coaptation</w:t>
      </w:r>
      <w:proofErr w:type="spellEnd"/>
      <w:r w:rsidR="005D25A0">
        <w:rPr>
          <w:sz w:val="22"/>
          <w:szCs w:val="22"/>
        </w:rPr>
        <w:t xml:space="preserve"> area between left coronary and non-coronary leaflets of total </w:t>
      </w:r>
      <w:proofErr w:type="spellStart"/>
      <w:r w:rsidR="005D25A0">
        <w:rPr>
          <w:sz w:val="22"/>
          <w:szCs w:val="22"/>
        </w:rPr>
        <w:t>coaptation</w:t>
      </w:r>
      <w:proofErr w:type="spellEnd"/>
      <w:r w:rsidR="005D25A0">
        <w:rPr>
          <w:sz w:val="22"/>
          <w:szCs w:val="22"/>
        </w:rPr>
        <w:t xml:space="preserve"> areas</w:t>
      </w:r>
    </w:p>
    <w:p w14:paraId="27D18D74" w14:textId="395FB67C" w:rsidR="000C372A" w:rsidRPr="000C372A" w:rsidRDefault="000C372A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Total Area Value:</w:t>
      </w:r>
      <w:r w:rsidR="00E538C3">
        <w:rPr>
          <w:b/>
          <w:sz w:val="22"/>
          <w:szCs w:val="22"/>
        </w:rPr>
        <w:t xml:space="preserve"> </w:t>
      </w:r>
      <w:r w:rsidR="00697A44" w:rsidRPr="00697A44">
        <w:rPr>
          <w:sz w:val="22"/>
          <w:szCs w:val="22"/>
        </w:rPr>
        <w:t>Value of s</w:t>
      </w:r>
      <w:r w:rsidR="00E538C3">
        <w:rPr>
          <w:sz w:val="22"/>
          <w:szCs w:val="22"/>
        </w:rPr>
        <w:t xml:space="preserve">um of three </w:t>
      </w:r>
      <w:proofErr w:type="spellStart"/>
      <w:r w:rsidR="00E538C3">
        <w:rPr>
          <w:sz w:val="22"/>
          <w:szCs w:val="22"/>
        </w:rPr>
        <w:t>coaptation</w:t>
      </w:r>
      <w:proofErr w:type="spellEnd"/>
      <w:r w:rsidR="00E538C3">
        <w:rPr>
          <w:sz w:val="22"/>
          <w:szCs w:val="22"/>
        </w:rPr>
        <w:t xml:space="preserve"> areas, NR, RL, and LN</w:t>
      </w:r>
    </w:p>
    <w:p w14:paraId="2D2C5D3B" w14:textId="10FDC9AE" w:rsidR="000C372A" w:rsidRPr="000C372A" w:rsidRDefault="000C372A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Total Area:</w:t>
      </w:r>
      <w:r w:rsidR="00697A44">
        <w:rPr>
          <w:b/>
          <w:sz w:val="22"/>
          <w:szCs w:val="22"/>
        </w:rPr>
        <w:t xml:space="preserve"> </w:t>
      </w:r>
      <w:r w:rsidR="00697A44" w:rsidRPr="00697A44">
        <w:rPr>
          <w:sz w:val="22"/>
          <w:szCs w:val="22"/>
        </w:rPr>
        <w:t xml:space="preserve">Calculation of </w:t>
      </w:r>
      <w:r w:rsidR="00697A44">
        <w:rPr>
          <w:sz w:val="22"/>
          <w:szCs w:val="22"/>
        </w:rPr>
        <w:t xml:space="preserve">sum of three </w:t>
      </w:r>
      <w:proofErr w:type="spellStart"/>
      <w:r w:rsidR="00697A44">
        <w:rPr>
          <w:sz w:val="22"/>
          <w:szCs w:val="22"/>
        </w:rPr>
        <w:t>coaptation</w:t>
      </w:r>
      <w:proofErr w:type="spellEnd"/>
      <w:r w:rsidR="00697A44">
        <w:rPr>
          <w:sz w:val="22"/>
          <w:szCs w:val="22"/>
        </w:rPr>
        <w:t xml:space="preserve"> areas, NR, RL, and LN</w:t>
      </w:r>
    </w:p>
    <w:p w14:paraId="412D959C" w14:textId="5B2B6427" w:rsidR="000C372A" w:rsidRPr="000C372A" w:rsidRDefault="000C372A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Orifice Area:</w:t>
      </w:r>
      <w:r w:rsidR="00824B35">
        <w:rPr>
          <w:sz w:val="22"/>
          <w:szCs w:val="22"/>
        </w:rPr>
        <w:t xml:space="preserve"> Orifice area at level between LVOT and aortic valve</w:t>
      </w:r>
    </w:p>
    <w:p w14:paraId="54661CA5" w14:textId="4B986435" w:rsidR="000C372A" w:rsidRPr="000C372A" w:rsidRDefault="000C372A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Valve Diameter:</w:t>
      </w:r>
      <w:r w:rsidR="00D90DBB">
        <w:rPr>
          <w:b/>
          <w:sz w:val="22"/>
          <w:szCs w:val="22"/>
        </w:rPr>
        <w:t xml:space="preserve"> </w:t>
      </w:r>
      <w:r w:rsidR="00D90DBB">
        <w:rPr>
          <w:sz w:val="22"/>
          <w:szCs w:val="22"/>
        </w:rPr>
        <w:t>Diameter of valve when valve fitted to circle at level of widest point, based on three points, mm</w:t>
      </w:r>
    </w:p>
    <w:p w14:paraId="15EB73CC" w14:textId="00EFC53F" w:rsidR="000C372A" w:rsidRPr="000C372A" w:rsidRDefault="000C372A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Valve Area:</w:t>
      </w:r>
      <w:r w:rsidR="00D90DBB">
        <w:rPr>
          <w:b/>
          <w:sz w:val="22"/>
          <w:szCs w:val="22"/>
        </w:rPr>
        <w:t xml:space="preserve"> </w:t>
      </w:r>
      <w:r w:rsidR="00D90DBB" w:rsidRPr="00D90DBB">
        <w:rPr>
          <w:sz w:val="22"/>
          <w:szCs w:val="22"/>
        </w:rPr>
        <w:t>Calculation of valve area based on valve diameter</w:t>
      </w:r>
      <w:r w:rsidR="00D90DBB">
        <w:rPr>
          <w:sz w:val="22"/>
          <w:szCs w:val="22"/>
        </w:rPr>
        <w:t>, mm</w:t>
      </w:r>
      <w:r w:rsidR="00D90DBB" w:rsidRPr="00D90DBB">
        <w:rPr>
          <w:sz w:val="22"/>
          <w:szCs w:val="22"/>
          <w:vertAlign w:val="superscript"/>
        </w:rPr>
        <w:t>2</w:t>
      </w:r>
    </w:p>
    <w:p w14:paraId="3EEE905E" w14:textId="0E724348" w:rsidR="000C372A" w:rsidRPr="000C372A" w:rsidRDefault="000C372A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A_coap</w:t>
      </w:r>
      <w:proofErr w:type="spellEnd"/>
      <w:r>
        <w:rPr>
          <w:b/>
          <w:sz w:val="22"/>
          <w:szCs w:val="22"/>
        </w:rPr>
        <w:t>/</w:t>
      </w:r>
      <w:proofErr w:type="spellStart"/>
      <w:r>
        <w:rPr>
          <w:b/>
          <w:sz w:val="22"/>
          <w:szCs w:val="22"/>
        </w:rPr>
        <w:t>Size_valve</w:t>
      </w:r>
      <w:proofErr w:type="spellEnd"/>
      <w:r>
        <w:rPr>
          <w:b/>
          <w:sz w:val="22"/>
          <w:szCs w:val="22"/>
        </w:rPr>
        <w:t>:</w:t>
      </w:r>
      <w:r w:rsidR="00D90DBB">
        <w:rPr>
          <w:b/>
          <w:sz w:val="22"/>
          <w:szCs w:val="22"/>
        </w:rPr>
        <w:t xml:space="preserve"> </w:t>
      </w:r>
      <w:r w:rsidR="00D90DBB">
        <w:rPr>
          <w:sz w:val="22"/>
          <w:szCs w:val="22"/>
        </w:rPr>
        <w:t xml:space="preserve">Total valve </w:t>
      </w:r>
      <w:proofErr w:type="spellStart"/>
      <w:r w:rsidR="00D90DBB">
        <w:rPr>
          <w:sz w:val="22"/>
          <w:szCs w:val="22"/>
        </w:rPr>
        <w:t>coaptation</w:t>
      </w:r>
      <w:proofErr w:type="spellEnd"/>
      <w:r w:rsidR="00D90DBB">
        <w:rPr>
          <w:sz w:val="22"/>
          <w:szCs w:val="22"/>
        </w:rPr>
        <w:t xml:space="preserve"> area indexed to </w:t>
      </w:r>
      <w:r w:rsidR="00670A22">
        <w:rPr>
          <w:sz w:val="22"/>
          <w:szCs w:val="22"/>
        </w:rPr>
        <w:t>valve diameter</w:t>
      </w:r>
    </w:p>
    <w:p w14:paraId="490CE84F" w14:textId="5EBF12C0" w:rsidR="00670A22" w:rsidRPr="00670A22" w:rsidRDefault="000C372A" w:rsidP="00670A22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proofErr w:type="spellStart"/>
      <w:r w:rsidRPr="000C372A">
        <w:rPr>
          <w:b/>
          <w:sz w:val="22"/>
          <w:szCs w:val="22"/>
        </w:rPr>
        <w:t>A_coap</w:t>
      </w:r>
      <w:proofErr w:type="spellEnd"/>
      <w:r w:rsidRPr="000C372A">
        <w:rPr>
          <w:b/>
          <w:sz w:val="22"/>
          <w:szCs w:val="22"/>
        </w:rPr>
        <w:t xml:space="preserve">/orifice area: </w:t>
      </w:r>
      <w:r w:rsidR="00670A22" w:rsidRPr="00670A22">
        <w:rPr>
          <w:sz w:val="22"/>
          <w:szCs w:val="22"/>
        </w:rPr>
        <w:t xml:space="preserve">Total valve </w:t>
      </w:r>
      <w:proofErr w:type="spellStart"/>
      <w:r w:rsidR="00670A22">
        <w:rPr>
          <w:sz w:val="22"/>
          <w:szCs w:val="22"/>
        </w:rPr>
        <w:t>coaptation</w:t>
      </w:r>
      <w:proofErr w:type="spellEnd"/>
      <w:r w:rsidR="00670A22">
        <w:rPr>
          <w:sz w:val="22"/>
          <w:szCs w:val="22"/>
        </w:rPr>
        <w:t xml:space="preserve"> area indexed to orifice area</w:t>
      </w:r>
    </w:p>
    <w:p w14:paraId="196EB9C4" w14:textId="1F8B9AF9" w:rsidR="000C372A" w:rsidRPr="000C372A" w:rsidRDefault="000C372A" w:rsidP="00CE5225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proofErr w:type="spellStart"/>
      <w:r w:rsidRPr="000C372A">
        <w:rPr>
          <w:b/>
          <w:sz w:val="22"/>
          <w:szCs w:val="22"/>
        </w:rPr>
        <w:lastRenderedPageBreak/>
        <w:t>A_coap</w:t>
      </w:r>
      <w:proofErr w:type="spellEnd"/>
      <w:r w:rsidRPr="000C372A">
        <w:rPr>
          <w:b/>
          <w:sz w:val="22"/>
          <w:szCs w:val="22"/>
        </w:rPr>
        <w:t xml:space="preserve">/valve area: </w:t>
      </w:r>
      <w:r w:rsidR="008B732B" w:rsidRPr="008B732B">
        <w:rPr>
          <w:sz w:val="22"/>
          <w:szCs w:val="22"/>
        </w:rPr>
        <w:t xml:space="preserve">Total </w:t>
      </w:r>
      <w:r w:rsidR="008B732B">
        <w:rPr>
          <w:sz w:val="22"/>
          <w:szCs w:val="22"/>
        </w:rPr>
        <w:t xml:space="preserve">valve </w:t>
      </w:r>
      <w:proofErr w:type="spellStart"/>
      <w:r w:rsidR="008B732B">
        <w:rPr>
          <w:sz w:val="22"/>
          <w:szCs w:val="22"/>
        </w:rPr>
        <w:t>coaptation</w:t>
      </w:r>
      <w:proofErr w:type="spellEnd"/>
      <w:r w:rsidR="008B732B">
        <w:rPr>
          <w:sz w:val="22"/>
          <w:szCs w:val="22"/>
        </w:rPr>
        <w:t xml:space="preserve"> areas indexed to valve area</w:t>
      </w:r>
    </w:p>
    <w:p w14:paraId="782F1265" w14:textId="1BAB168C" w:rsidR="000C372A" w:rsidRPr="000C372A" w:rsidRDefault="000C372A" w:rsidP="00CE5225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C372A">
        <w:rPr>
          <w:b/>
          <w:sz w:val="22"/>
          <w:szCs w:val="22"/>
        </w:rPr>
        <w:t xml:space="preserve">Mimics Notes: </w:t>
      </w:r>
      <w:r w:rsidRPr="000C372A">
        <w:rPr>
          <w:sz w:val="22"/>
          <w:szCs w:val="22"/>
        </w:rPr>
        <w:t>Notes from aortic valve segmentation</w:t>
      </w:r>
    </w:p>
    <w:p w14:paraId="29CD004E" w14:textId="6A01024C" w:rsidR="000C372A" w:rsidRDefault="000C372A" w:rsidP="00CE5225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0C372A">
        <w:rPr>
          <w:b/>
          <w:sz w:val="22"/>
          <w:szCs w:val="22"/>
        </w:rPr>
        <w:t xml:space="preserve">3-Matic Notes: </w:t>
      </w:r>
      <w:r>
        <w:rPr>
          <w:sz w:val="22"/>
          <w:szCs w:val="22"/>
        </w:rPr>
        <w:t>Notes from engineering of mirrored aortic valve</w:t>
      </w:r>
    </w:p>
    <w:p w14:paraId="39E6CD9A" w14:textId="666A6B81" w:rsidR="000C372A" w:rsidRPr="000C372A" w:rsidRDefault="000C372A" w:rsidP="00CE5225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Type: </w:t>
      </w:r>
      <w:r w:rsidRPr="000C372A">
        <w:rPr>
          <w:sz w:val="22"/>
          <w:szCs w:val="22"/>
        </w:rPr>
        <w:t>Case vs. Control (repeat)</w:t>
      </w:r>
    </w:p>
    <w:p w14:paraId="43C2180B" w14:textId="28198F8F" w:rsidR="000C372A" w:rsidRPr="000C372A" w:rsidRDefault="000C372A" w:rsidP="00CE5225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XYBAVtype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Estimation of BAV type by Xiao-Yue based on 3D MRI evaluation (no echo, </w:t>
      </w:r>
      <w:proofErr w:type="spellStart"/>
      <w:r>
        <w:rPr>
          <w:sz w:val="22"/>
          <w:szCs w:val="22"/>
        </w:rPr>
        <w:t>cMRI</w:t>
      </w:r>
      <w:proofErr w:type="spellEnd"/>
      <w:r>
        <w:rPr>
          <w:sz w:val="22"/>
          <w:szCs w:val="22"/>
        </w:rPr>
        <w:t xml:space="preserve"> cine loops, no chart)</w:t>
      </w:r>
    </w:p>
    <w:p w14:paraId="7C42AB9A" w14:textId="09BE070A" w:rsidR="000C372A" w:rsidRPr="000C372A" w:rsidRDefault="000C372A" w:rsidP="00CE5225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XYaortopathy</w:t>
      </w:r>
      <w:proofErr w:type="spellEnd"/>
      <w:r>
        <w:rPr>
          <w:b/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Aortopathy</w:t>
      </w:r>
      <w:proofErr w:type="spellEnd"/>
      <w:r>
        <w:rPr>
          <w:sz w:val="22"/>
          <w:szCs w:val="22"/>
        </w:rPr>
        <w:t xml:space="preserve"> estimation, classed as 1, 2, and 3 based on extent of aortic root/ascending aorta disease</w:t>
      </w:r>
    </w:p>
    <w:p w14:paraId="57163361" w14:textId="4010F3E2" w:rsidR="000C372A" w:rsidRPr="000C372A" w:rsidRDefault="000C372A" w:rsidP="00CE522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CentroidCalcX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Estimation of actual </w:t>
      </w:r>
      <w:proofErr w:type="spellStart"/>
      <w:r>
        <w:rPr>
          <w:sz w:val="22"/>
          <w:szCs w:val="22"/>
        </w:rPr>
        <w:t>coaptation</w:t>
      </w:r>
      <w:proofErr w:type="spellEnd"/>
      <w:r>
        <w:rPr>
          <w:sz w:val="22"/>
          <w:szCs w:val="22"/>
        </w:rPr>
        <w:t xml:space="preserve"> centroid at most superior </w:t>
      </w:r>
      <w:r w:rsidR="008B732B">
        <w:rPr>
          <w:sz w:val="22"/>
          <w:szCs w:val="22"/>
        </w:rPr>
        <w:t>valve-plane</w:t>
      </w:r>
      <w:r>
        <w:rPr>
          <w:sz w:val="22"/>
          <w:szCs w:val="22"/>
        </w:rPr>
        <w:t>, x-component</w:t>
      </w:r>
    </w:p>
    <w:p w14:paraId="37FB8962" w14:textId="44947F10" w:rsidR="000C372A" w:rsidRPr="000C372A" w:rsidRDefault="000C372A" w:rsidP="00CE5225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proofErr w:type="spellStart"/>
      <w:r w:rsidRPr="000C372A">
        <w:rPr>
          <w:b/>
          <w:sz w:val="22"/>
          <w:szCs w:val="22"/>
        </w:rPr>
        <w:t>CentroidCalcY</w:t>
      </w:r>
      <w:proofErr w:type="spellEnd"/>
      <w:r w:rsidRPr="000C372A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Estimation of actual </w:t>
      </w:r>
      <w:proofErr w:type="spellStart"/>
      <w:r>
        <w:rPr>
          <w:sz w:val="22"/>
          <w:szCs w:val="22"/>
        </w:rPr>
        <w:t>coaptation</w:t>
      </w:r>
      <w:proofErr w:type="spellEnd"/>
      <w:r>
        <w:rPr>
          <w:sz w:val="22"/>
          <w:szCs w:val="22"/>
        </w:rPr>
        <w:t xml:space="preserve"> centroid at most superior </w:t>
      </w:r>
      <w:r w:rsidR="008B732B">
        <w:rPr>
          <w:sz w:val="22"/>
          <w:szCs w:val="22"/>
        </w:rPr>
        <w:t>valve-plane</w:t>
      </w:r>
      <w:r>
        <w:rPr>
          <w:sz w:val="22"/>
          <w:szCs w:val="22"/>
        </w:rPr>
        <w:t>, y-component</w:t>
      </w:r>
    </w:p>
    <w:p w14:paraId="04EE0696" w14:textId="409C49A3" w:rsidR="000C372A" w:rsidRPr="000C372A" w:rsidRDefault="000C372A" w:rsidP="00CE5225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CentroidGeoX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8B732B">
        <w:rPr>
          <w:sz w:val="22"/>
          <w:szCs w:val="22"/>
        </w:rPr>
        <w:t xml:space="preserve">Geometric center of valve at most superior valve-plane based on </w:t>
      </w:r>
      <w:r w:rsidR="00993FB2">
        <w:rPr>
          <w:sz w:val="22"/>
          <w:szCs w:val="22"/>
        </w:rPr>
        <w:t>three-point circle, x component</w:t>
      </w:r>
    </w:p>
    <w:p w14:paraId="5D91D797" w14:textId="0D612163" w:rsidR="000C372A" w:rsidRPr="000C372A" w:rsidRDefault="000C372A" w:rsidP="00CE5225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CentroidGeoY</w:t>
      </w:r>
      <w:proofErr w:type="spellEnd"/>
      <w:r>
        <w:rPr>
          <w:b/>
          <w:sz w:val="22"/>
          <w:szCs w:val="22"/>
        </w:rPr>
        <w:t xml:space="preserve">: </w:t>
      </w:r>
      <w:r w:rsidR="00993FB2">
        <w:rPr>
          <w:sz w:val="22"/>
          <w:szCs w:val="22"/>
        </w:rPr>
        <w:t xml:space="preserve">Geometric center of valve at most superior valve-plane based on three-point circle, </w:t>
      </w:r>
      <w:r w:rsidR="008B732B">
        <w:rPr>
          <w:sz w:val="22"/>
          <w:szCs w:val="22"/>
        </w:rPr>
        <w:t>y component</w:t>
      </w:r>
    </w:p>
    <w:p w14:paraId="3951031B" w14:textId="022F8ADA" w:rsidR="000C372A" w:rsidRPr="000C372A" w:rsidRDefault="000C372A" w:rsidP="00CE5225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CentroidBottomX</w:t>
      </w:r>
      <w:proofErr w:type="spellEnd"/>
      <w:r>
        <w:rPr>
          <w:b/>
          <w:sz w:val="22"/>
          <w:szCs w:val="22"/>
        </w:rPr>
        <w:t xml:space="preserve">: </w:t>
      </w:r>
      <w:r w:rsidR="00A41CB7" w:rsidRPr="00A41CB7">
        <w:rPr>
          <w:sz w:val="22"/>
          <w:szCs w:val="22"/>
        </w:rPr>
        <w:t xml:space="preserve">Coordinate </w:t>
      </w:r>
      <w:r w:rsidR="00A41CB7">
        <w:rPr>
          <w:sz w:val="22"/>
          <w:szCs w:val="22"/>
        </w:rPr>
        <w:t xml:space="preserve">of bottommost </w:t>
      </w:r>
      <w:proofErr w:type="spellStart"/>
      <w:r w:rsidR="00A41CB7">
        <w:rPr>
          <w:sz w:val="22"/>
          <w:szCs w:val="22"/>
        </w:rPr>
        <w:t>coaptation</w:t>
      </w:r>
      <w:proofErr w:type="spellEnd"/>
      <w:r w:rsidR="00A41CB7">
        <w:rPr>
          <w:sz w:val="22"/>
          <w:szCs w:val="22"/>
        </w:rPr>
        <w:t xml:space="preserve"> point where three valves are </w:t>
      </w:r>
      <w:proofErr w:type="spellStart"/>
      <w:r w:rsidR="00A41CB7">
        <w:rPr>
          <w:sz w:val="22"/>
          <w:szCs w:val="22"/>
        </w:rPr>
        <w:t>coapting</w:t>
      </w:r>
      <w:proofErr w:type="spellEnd"/>
      <w:r w:rsidR="00A41CB7">
        <w:rPr>
          <w:sz w:val="22"/>
          <w:szCs w:val="22"/>
        </w:rPr>
        <w:t xml:space="preserve"> (inferior terminus of triple </w:t>
      </w:r>
      <w:proofErr w:type="spellStart"/>
      <w:r w:rsidR="00A41CB7">
        <w:rPr>
          <w:sz w:val="22"/>
          <w:szCs w:val="22"/>
        </w:rPr>
        <w:t>coaptation</w:t>
      </w:r>
      <w:proofErr w:type="spellEnd"/>
      <w:r w:rsidR="00A41CB7">
        <w:rPr>
          <w:sz w:val="22"/>
          <w:szCs w:val="22"/>
        </w:rPr>
        <w:t xml:space="preserve"> line), x component</w:t>
      </w:r>
    </w:p>
    <w:p w14:paraId="066B795D" w14:textId="6F0A9578" w:rsidR="000C372A" w:rsidRPr="000C372A" w:rsidRDefault="000C372A" w:rsidP="00CE5225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proofErr w:type="spellStart"/>
      <w:r w:rsidRPr="000C372A">
        <w:rPr>
          <w:b/>
          <w:sz w:val="22"/>
          <w:szCs w:val="22"/>
        </w:rPr>
        <w:t>CentroidBottomY</w:t>
      </w:r>
      <w:proofErr w:type="spellEnd"/>
      <w:r w:rsidRPr="000C372A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A41CB7" w:rsidRPr="00A41CB7">
        <w:rPr>
          <w:sz w:val="22"/>
          <w:szCs w:val="22"/>
        </w:rPr>
        <w:t xml:space="preserve">Coordinate </w:t>
      </w:r>
      <w:r w:rsidR="00A41CB7">
        <w:rPr>
          <w:sz w:val="22"/>
          <w:szCs w:val="22"/>
        </w:rPr>
        <w:t xml:space="preserve">of bottommost </w:t>
      </w:r>
      <w:proofErr w:type="spellStart"/>
      <w:r w:rsidR="00A41CB7">
        <w:rPr>
          <w:sz w:val="22"/>
          <w:szCs w:val="22"/>
        </w:rPr>
        <w:t>coaptation</w:t>
      </w:r>
      <w:proofErr w:type="spellEnd"/>
      <w:r w:rsidR="00A41CB7">
        <w:rPr>
          <w:sz w:val="22"/>
          <w:szCs w:val="22"/>
        </w:rPr>
        <w:t xml:space="preserve"> point where three valves are </w:t>
      </w:r>
      <w:proofErr w:type="spellStart"/>
      <w:r w:rsidR="00A41CB7">
        <w:rPr>
          <w:sz w:val="22"/>
          <w:szCs w:val="22"/>
        </w:rPr>
        <w:t>coapting</w:t>
      </w:r>
      <w:proofErr w:type="spellEnd"/>
      <w:r w:rsidR="00A41CB7">
        <w:rPr>
          <w:sz w:val="22"/>
          <w:szCs w:val="22"/>
        </w:rPr>
        <w:t xml:space="preserve"> (inferior terminus of triple </w:t>
      </w:r>
      <w:proofErr w:type="spellStart"/>
      <w:r w:rsidR="00A41CB7">
        <w:rPr>
          <w:sz w:val="22"/>
          <w:szCs w:val="22"/>
        </w:rPr>
        <w:t>coaptation</w:t>
      </w:r>
      <w:proofErr w:type="spellEnd"/>
      <w:r w:rsidR="00A41CB7">
        <w:rPr>
          <w:sz w:val="22"/>
          <w:szCs w:val="22"/>
        </w:rPr>
        <w:t xml:space="preserve"> line), y component</w:t>
      </w:r>
    </w:p>
    <w:p w14:paraId="3B197E35" w14:textId="04150652" w:rsidR="000C372A" w:rsidRPr="000C372A" w:rsidRDefault="000C372A" w:rsidP="00CE5225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CentroidBottomZ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A41CB7" w:rsidRPr="00A41CB7">
        <w:rPr>
          <w:sz w:val="22"/>
          <w:szCs w:val="22"/>
        </w:rPr>
        <w:t xml:space="preserve">Coordinate </w:t>
      </w:r>
      <w:r w:rsidR="00A41CB7">
        <w:rPr>
          <w:sz w:val="22"/>
          <w:szCs w:val="22"/>
        </w:rPr>
        <w:t xml:space="preserve">of bottommost </w:t>
      </w:r>
      <w:proofErr w:type="spellStart"/>
      <w:r w:rsidR="00A41CB7">
        <w:rPr>
          <w:sz w:val="22"/>
          <w:szCs w:val="22"/>
        </w:rPr>
        <w:t>coaptation</w:t>
      </w:r>
      <w:proofErr w:type="spellEnd"/>
      <w:r w:rsidR="00A41CB7">
        <w:rPr>
          <w:sz w:val="22"/>
          <w:szCs w:val="22"/>
        </w:rPr>
        <w:t xml:space="preserve"> point where three valves are </w:t>
      </w:r>
      <w:proofErr w:type="spellStart"/>
      <w:r w:rsidR="00A41CB7">
        <w:rPr>
          <w:sz w:val="22"/>
          <w:szCs w:val="22"/>
        </w:rPr>
        <w:t>coapting</w:t>
      </w:r>
      <w:proofErr w:type="spellEnd"/>
      <w:r w:rsidR="00A41CB7">
        <w:rPr>
          <w:sz w:val="22"/>
          <w:szCs w:val="22"/>
        </w:rPr>
        <w:t xml:space="preserve"> (inferior terminus of triple </w:t>
      </w:r>
      <w:proofErr w:type="spellStart"/>
      <w:r w:rsidR="00A41CB7">
        <w:rPr>
          <w:sz w:val="22"/>
          <w:szCs w:val="22"/>
        </w:rPr>
        <w:t>coaptation</w:t>
      </w:r>
      <w:proofErr w:type="spellEnd"/>
      <w:r w:rsidR="00A41CB7">
        <w:rPr>
          <w:sz w:val="22"/>
          <w:szCs w:val="22"/>
        </w:rPr>
        <w:t xml:space="preserve"> line), z component</w:t>
      </w:r>
    </w:p>
    <w:p w14:paraId="415A27F2" w14:textId="1B93FEA8" w:rsidR="000C372A" w:rsidRPr="000C372A" w:rsidRDefault="000C372A" w:rsidP="00CE5225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Nstar_X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F05272">
        <w:rPr>
          <w:sz w:val="22"/>
          <w:szCs w:val="22"/>
        </w:rPr>
        <w:t xml:space="preserve">Point on most superior valve-plane which points to center of non-coronary sinus for use in internal valve orientation reference, </w:t>
      </w:r>
      <w:r w:rsidR="00A933AE">
        <w:rPr>
          <w:sz w:val="22"/>
          <w:szCs w:val="22"/>
        </w:rPr>
        <w:t>x component</w:t>
      </w:r>
    </w:p>
    <w:p w14:paraId="15CD7434" w14:textId="712D6D2A" w:rsidR="000C372A" w:rsidRPr="000C372A" w:rsidRDefault="000C372A" w:rsidP="00CE5225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Nstar_Y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F05272">
        <w:rPr>
          <w:sz w:val="22"/>
          <w:szCs w:val="22"/>
        </w:rPr>
        <w:t xml:space="preserve">Point on most superior valve-plane which points to center of non-coronary sinus for use in internal valve orientation reference, </w:t>
      </w:r>
      <w:r w:rsidR="00A933AE">
        <w:rPr>
          <w:sz w:val="22"/>
          <w:szCs w:val="22"/>
        </w:rPr>
        <w:t>y component</w:t>
      </w:r>
    </w:p>
    <w:p w14:paraId="54D30637" w14:textId="6B8AF68A" w:rsidR="000C372A" w:rsidRPr="000C372A" w:rsidRDefault="000C372A" w:rsidP="00CE5225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Coapt_Line_Length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997606">
        <w:rPr>
          <w:sz w:val="22"/>
          <w:szCs w:val="22"/>
        </w:rPr>
        <w:t xml:space="preserve">Length of line of triple </w:t>
      </w:r>
      <w:proofErr w:type="spellStart"/>
      <w:r w:rsidR="00997606">
        <w:rPr>
          <w:sz w:val="22"/>
          <w:szCs w:val="22"/>
        </w:rPr>
        <w:t>coaptation</w:t>
      </w:r>
      <w:proofErr w:type="spellEnd"/>
      <w:r w:rsidR="00997606">
        <w:rPr>
          <w:sz w:val="22"/>
          <w:szCs w:val="22"/>
        </w:rPr>
        <w:t xml:space="preserve"> (Pythagorean </w:t>
      </w:r>
      <w:r w:rsidR="00E36E7C">
        <w:rPr>
          <w:sz w:val="22"/>
          <w:szCs w:val="22"/>
        </w:rPr>
        <w:t xml:space="preserve">theorem based on </w:t>
      </w:r>
      <w:proofErr w:type="spellStart"/>
      <w:r w:rsidR="00E36E7C">
        <w:rPr>
          <w:sz w:val="22"/>
          <w:szCs w:val="22"/>
        </w:rPr>
        <w:t>CentroidCalc</w:t>
      </w:r>
      <w:proofErr w:type="spellEnd"/>
      <w:r w:rsidR="00E36E7C">
        <w:rPr>
          <w:sz w:val="22"/>
          <w:szCs w:val="22"/>
        </w:rPr>
        <w:t xml:space="preserve"> and </w:t>
      </w:r>
      <w:proofErr w:type="spellStart"/>
      <w:r w:rsidR="00E36E7C">
        <w:rPr>
          <w:sz w:val="22"/>
          <w:szCs w:val="22"/>
        </w:rPr>
        <w:t>CentroidBottom</w:t>
      </w:r>
      <w:proofErr w:type="spellEnd"/>
      <w:r w:rsidR="00E36E7C">
        <w:rPr>
          <w:sz w:val="22"/>
          <w:szCs w:val="22"/>
        </w:rPr>
        <w:t xml:space="preserve"> points)</w:t>
      </w:r>
    </w:p>
    <w:sectPr w:rsidR="000C372A" w:rsidRPr="000C372A" w:rsidSect="00E601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njamin Chan" w:date="2017-01-23T12:12:00Z" w:initials="BC">
    <w:p w14:paraId="23D80185" w14:textId="749C9F05" w:rsidR="001F606D" w:rsidRDefault="001F606D">
      <w:pPr>
        <w:pStyle w:val="CommentText"/>
      </w:pPr>
      <w:r>
        <w:rPr>
          <w:rStyle w:val="CommentReference"/>
        </w:rPr>
        <w:annotationRef/>
      </w:r>
      <w:r>
        <w:rPr>
          <w:sz w:val="22"/>
          <w:szCs w:val="22"/>
        </w:rPr>
        <w:t>C</w:t>
      </w:r>
      <w:bookmarkStart w:id="1" w:name="_GoBack"/>
      <w:bookmarkEnd w:id="1"/>
      <w:r>
        <w:rPr>
          <w:sz w:val="22"/>
          <w:szCs w:val="22"/>
        </w:rPr>
        <w:t>a</w:t>
      </w:r>
      <w:r>
        <w:rPr>
          <w:sz w:val="22"/>
          <w:szCs w:val="22"/>
        </w:rPr>
        <w:t>ses tended to have large aortas;</w:t>
      </w:r>
      <w:r>
        <w:rPr>
          <w:sz w:val="22"/>
          <w:szCs w:val="22"/>
        </w:rPr>
        <w:t xml:space="preserve"> therefore, large body sizes; need to adjust</w:t>
      </w:r>
    </w:p>
  </w:comment>
  <w:comment w:id="2" w:author="Xiao-Yue Han" w:date="2017-01-09T07:35:00Z" w:initials="XH">
    <w:p w14:paraId="5725EA98" w14:textId="443EC7A9" w:rsidR="00466D51" w:rsidRDefault="00466D51">
      <w:pPr>
        <w:pStyle w:val="CommentText"/>
      </w:pPr>
      <w:r>
        <w:rPr>
          <w:rStyle w:val="CommentReference"/>
        </w:rPr>
        <w:annotationRef/>
      </w:r>
      <w:r>
        <w:t>What is the difference between study date and Date of CMR?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D80185" w15:done="0"/>
  <w15:commentEx w15:paraId="5725EA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A4981" w14:textId="77777777" w:rsidR="00EB4D99" w:rsidRDefault="00EB4D99" w:rsidP="00252C3F">
      <w:r>
        <w:separator/>
      </w:r>
    </w:p>
  </w:endnote>
  <w:endnote w:type="continuationSeparator" w:id="0">
    <w:p w14:paraId="2701865E" w14:textId="77777777" w:rsidR="00EB4D99" w:rsidRDefault="00EB4D99" w:rsidP="00252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02761" w14:textId="6741125D" w:rsidR="00237808" w:rsidRPr="00237808" w:rsidRDefault="00237808">
    <w:pPr>
      <w:pStyle w:val="Footer"/>
      <w:rPr>
        <w:rFonts w:ascii="Calibri" w:hAnsi="Calibri"/>
        <w:sz w:val="22"/>
        <w:szCs w:val="22"/>
      </w:rPr>
    </w:pPr>
    <w:r w:rsidRPr="00237808">
      <w:rPr>
        <w:rFonts w:ascii="Calibri" w:hAnsi="Calibri"/>
        <w:sz w:val="22"/>
        <w:szCs w:val="22"/>
      </w:rPr>
      <w:t xml:space="preserve">Page </w:t>
    </w:r>
    <w:r w:rsidRPr="00237808">
      <w:rPr>
        <w:rFonts w:ascii="Calibri" w:hAnsi="Calibri"/>
        <w:sz w:val="22"/>
        <w:szCs w:val="22"/>
      </w:rPr>
      <w:fldChar w:fldCharType="begin"/>
    </w:r>
    <w:r w:rsidRPr="00237808">
      <w:rPr>
        <w:rFonts w:ascii="Calibri" w:hAnsi="Calibri"/>
        <w:sz w:val="22"/>
        <w:szCs w:val="22"/>
      </w:rPr>
      <w:instrText xml:space="preserve"> PAGE </w:instrText>
    </w:r>
    <w:r w:rsidRPr="00237808">
      <w:rPr>
        <w:rFonts w:ascii="Calibri" w:hAnsi="Calibri"/>
        <w:sz w:val="22"/>
        <w:szCs w:val="22"/>
      </w:rPr>
      <w:fldChar w:fldCharType="separate"/>
    </w:r>
    <w:r w:rsidR="001F606D">
      <w:rPr>
        <w:rFonts w:ascii="Calibri" w:hAnsi="Calibri"/>
        <w:noProof/>
        <w:sz w:val="22"/>
        <w:szCs w:val="22"/>
      </w:rPr>
      <w:t>2</w:t>
    </w:r>
    <w:r w:rsidRPr="00237808">
      <w:rPr>
        <w:rFonts w:ascii="Calibri" w:hAnsi="Calibri"/>
        <w:sz w:val="22"/>
        <w:szCs w:val="22"/>
      </w:rPr>
      <w:fldChar w:fldCharType="end"/>
    </w:r>
    <w:r w:rsidRPr="00237808">
      <w:rPr>
        <w:rFonts w:ascii="Calibri" w:hAnsi="Calibri"/>
        <w:sz w:val="22"/>
        <w:szCs w:val="22"/>
      </w:rPr>
      <w:t xml:space="preserve"> of </w:t>
    </w:r>
    <w:r w:rsidRPr="00237808">
      <w:rPr>
        <w:rFonts w:ascii="Calibri" w:hAnsi="Calibri"/>
        <w:sz w:val="22"/>
        <w:szCs w:val="22"/>
      </w:rPr>
      <w:fldChar w:fldCharType="begin"/>
    </w:r>
    <w:r w:rsidRPr="00237808">
      <w:rPr>
        <w:rFonts w:ascii="Calibri" w:hAnsi="Calibri"/>
        <w:sz w:val="22"/>
        <w:szCs w:val="22"/>
      </w:rPr>
      <w:instrText xml:space="preserve"> NUMPAGES </w:instrText>
    </w:r>
    <w:r w:rsidRPr="00237808">
      <w:rPr>
        <w:rFonts w:ascii="Calibri" w:hAnsi="Calibri"/>
        <w:sz w:val="22"/>
        <w:szCs w:val="22"/>
      </w:rPr>
      <w:fldChar w:fldCharType="separate"/>
    </w:r>
    <w:r w:rsidR="001F606D">
      <w:rPr>
        <w:rFonts w:ascii="Calibri" w:hAnsi="Calibri"/>
        <w:noProof/>
        <w:sz w:val="22"/>
        <w:szCs w:val="22"/>
      </w:rPr>
      <w:t>2</w:t>
    </w:r>
    <w:r w:rsidRPr="00237808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85DDF" w14:textId="77777777" w:rsidR="00EB4D99" w:rsidRDefault="00EB4D99" w:rsidP="00252C3F">
      <w:r>
        <w:separator/>
      </w:r>
    </w:p>
  </w:footnote>
  <w:footnote w:type="continuationSeparator" w:id="0">
    <w:p w14:paraId="06FD792D" w14:textId="77777777" w:rsidR="00EB4D99" w:rsidRDefault="00EB4D99" w:rsidP="00252C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B5CF9" w14:textId="77777777" w:rsidR="00252C3F" w:rsidRPr="00252C3F" w:rsidRDefault="00252C3F" w:rsidP="00252C3F">
    <w:pPr>
      <w:pStyle w:val="Header"/>
      <w:tabs>
        <w:tab w:val="clear" w:pos="4680"/>
      </w:tabs>
      <w:rPr>
        <w:b/>
        <w:sz w:val="22"/>
        <w:szCs w:val="22"/>
      </w:rPr>
    </w:pPr>
    <w:r w:rsidRPr="00252C3F">
      <w:rPr>
        <w:b/>
        <w:sz w:val="22"/>
        <w:szCs w:val="22"/>
      </w:rPr>
      <w:t>OHSU School of Medicine</w:t>
    </w:r>
    <w:r>
      <w:rPr>
        <w:b/>
        <w:sz w:val="22"/>
        <w:szCs w:val="22"/>
      </w:rPr>
      <w:tab/>
      <w:t>Drafted by Xiao-Yue Han</w:t>
    </w:r>
  </w:p>
  <w:p w14:paraId="154AAD01" w14:textId="77777777" w:rsidR="00252C3F" w:rsidRPr="00252C3F" w:rsidRDefault="00252C3F" w:rsidP="00252C3F">
    <w:pPr>
      <w:pStyle w:val="Header"/>
      <w:pBdr>
        <w:bottom w:val="single" w:sz="6" w:space="1" w:color="auto"/>
      </w:pBdr>
      <w:tabs>
        <w:tab w:val="clear" w:pos="4680"/>
      </w:tabs>
      <w:rPr>
        <w:i/>
        <w:sz w:val="22"/>
        <w:szCs w:val="22"/>
      </w:rPr>
    </w:pPr>
    <w:r w:rsidRPr="00252C3F">
      <w:rPr>
        <w:i/>
        <w:sz w:val="22"/>
        <w:szCs w:val="22"/>
      </w:rPr>
      <w:t>Department of Pediatrics, Cardiology</w:t>
    </w:r>
    <w:r>
      <w:rPr>
        <w:i/>
        <w:sz w:val="22"/>
        <w:szCs w:val="22"/>
      </w:rPr>
      <w:tab/>
      <w:t>Column Key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52FAC"/>
    <w:multiLevelType w:val="hybridMultilevel"/>
    <w:tmpl w:val="521C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  <w15:person w15:author="Xiao-Yue Han">
    <w15:presenceInfo w15:providerId="Windows Live" w15:userId="652ca39fc8b8c0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3F"/>
    <w:rsid w:val="00001C49"/>
    <w:rsid w:val="0000507B"/>
    <w:rsid w:val="00022B00"/>
    <w:rsid w:val="000408A5"/>
    <w:rsid w:val="00043940"/>
    <w:rsid w:val="00057FBD"/>
    <w:rsid w:val="00071262"/>
    <w:rsid w:val="00083B3A"/>
    <w:rsid w:val="00084628"/>
    <w:rsid w:val="0008551F"/>
    <w:rsid w:val="000919F6"/>
    <w:rsid w:val="000948CB"/>
    <w:rsid w:val="000B3E08"/>
    <w:rsid w:val="000C2101"/>
    <w:rsid w:val="000C372A"/>
    <w:rsid w:val="000D2148"/>
    <w:rsid w:val="000D61E0"/>
    <w:rsid w:val="000F6D2A"/>
    <w:rsid w:val="001014CA"/>
    <w:rsid w:val="00126AB3"/>
    <w:rsid w:val="001538A3"/>
    <w:rsid w:val="00185B6D"/>
    <w:rsid w:val="001913E0"/>
    <w:rsid w:val="001945C8"/>
    <w:rsid w:val="001A3B10"/>
    <w:rsid w:val="001B1C38"/>
    <w:rsid w:val="001E0C09"/>
    <w:rsid w:val="001F5CE4"/>
    <w:rsid w:val="001F606D"/>
    <w:rsid w:val="002041A1"/>
    <w:rsid w:val="002044F5"/>
    <w:rsid w:val="002058B1"/>
    <w:rsid w:val="00231915"/>
    <w:rsid w:val="00237808"/>
    <w:rsid w:val="00252C3F"/>
    <w:rsid w:val="002568C7"/>
    <w:rsid w:val="002A0C14"/>
    <w:rsid w:val="002A6CCE"/>
    <w:rsid w:val="002B0F2B"/>
    <w:rsid w:val="002B362D"/>
    <w:rsid w:val="002C655A"/>
    <w:rsid w:val="002D5A8D"/>
    <w:rsid w:val="002D7FAF"/>
    <w:rsid w:val="003100EB"/>
    <w:rsid w:val="0031229A"/>
    <w:rsid w:val="00337860"/>
    <w:rsid w:val="00364329"/>
    <w:rsid w:val="00365421"/>
    <w:rsid w:val="00370AAB"/>
    <w:rsid w:val="003746D8"/>
    <w:rsid w:val="00395136"/>
    <w:rsid w:val="003968AE"/>
    <w:rsid w:val="003C5D63"/>
    <w:rsid w:val="003D0EF7"/>
    <w:rsid w:val="003E6FA7"/>
    <w:rsid w:val="003F5297"/>
    <w:rsid w:val="0042689E"/>
    <w:rsid w:val="00426FE2"/>
    <w:rsid w:val="00442724"/>
    <w:rsid w:val="0045490A"/>
    <w:rsid w:val="00464ED1"/>
    <w:rsid w:val="00466D51"/>
    <w:rsid w:val="004835BC"/>
    <w:rsid w:val="00492B69"/>
    <w:rsid w:val="00493711"/>
    <w:rsid w:val="00496A7F"/>
    <w:rsid w:val="004B54DF"/>
    <w:rsid w:val="004F3F61"/>
    <w:rsid w:val="004F4203"/>
    <w:rsid w:val="004F4F51"/>
    <w:rsid w:val="004F72CC"/>
    <w:rsid w:val="0052356B"/>
    <w:rsid w:val="0052577B"/>
    <w:rsid w:val="00535C77"/>
    <w:rsid w:val="00536D59"/>
    <w:rsid w:val="0056036B"/>
    <w:rsid w:val="00570D72"/>
    <w:rsid w:val="00576991"/>
    <w:rsid w:val="00581390"/>
    <w:rsid w:val="005912D7"/>
    <w:rsid w:val="0059446E"/>
    <w:rsid w:val="005A21CC"/>
    <w:rsid w:val="005A3DF3"/>
    <w:rsid w:val="005D25A0"/>
    <w:rsid w:val="005D43DB"/>
    <w:rsid w:val="005E2F9F"/>
    <w:rsid w:val="005E73C9"/>
    <w:rsid w:val="005F50DD"/>
    <w:rsid w:val="005F5BAD"/>
    <w:rsid w:val="006130D1"/>
    <w:rsid w:val="00614BE3"/>
    <w:rsid w:val="0062185C"/>
    <w:rsid w:val="00624611"/>
    <w:rsid w:val="006258F1"/>
    <w:rsid w:val="006319A3"/>
    <w:rsid w:val="00634656"/>
    <w:rsid w:val="00636B29"/>
    <w:rsid w:val="006576F9"/>
    <w:rsid w:val="00670A22"/>
    <w:rsid w:val="00671EC3"/>
    <w:rsid w:val="00684307"/>
    <w:rsid w:val="00697A44"/>
    <w:rsid w:val="006B2CEF"/>
    <w:rsid w:val="006B6CF4"/>
    <w:rsid w:val="006D5802"/>
    <w:rsid w:val="00705242"/>
    <w:rsid w:val="00722606"/>
    <w:rsid w:val="00723104"/>
    <w:rsid w:val="007238C1"/>
    <w:rsid w:val="00737E9B"/>
    <w:rsid w:val="007539E7"/>
    <w:rsid w:val="007639A9"/>
    <w:rsid w:val="00763B18"/>
    <w:rsid w:val="00773CCA"/>
    <w:rsid w:val="00777F76"/>
    <w:rsid w:val="007814B4"/>
    <w:rsid w:val="00781DF2"/>
    <w:rsid w:val="00797E2B"/>
    <w:rsid w:val="007B6A79"/>
    <w:rsid w:val="007C25C9"/>
    <w:rsid w:val="007C389A"/>
    <w:rsid w:val="007D116C"/>
    <w:rsid w:val="007D3B14"/>
    <w:rsid w:val="007E29CC"/>
    <w:rsid w:val="007F7920"/>
    <w:rsid w:val="00800AA1"/>
    <w:rsid w:val="00801A59"/>
    <w:rsid w:val="00806930"/>
    <w:rsid w:val="008222BD"/>
    <w:rsid w:val="00824B35"/>
    <w:rsid w:val="0083120A"/>
    <w:rsid w:val="008372FF"/>
    <w:rsid w:val="008416E2"/>
    <w:rsid w:val="008421CB"/>
    <w:rsid w:val="00844F3C"/>
    <w:rsid w:val="00862A44"/>
    <w:rsid w:val="00862EC3"/>
    <w:rsid w:val="00873948"/>
    <w:rsid w:val="00882452"/>
    <w:rsid w:val="00885731"/>
    <w:rsid w:val="00894B9B"/>
    <w:rsid w:val="008A7FC0"/>
    <w:rsid w:val="008B732B"/>
    <w:rsid w:val="008C3E1F"/>
    <w:rsid w:val="008C69A2"/>
    <w:rsid w:val="008E0ED0"/>
    <w:rsid w:val="008F25ED"/>
    <w:rsid w:val="008F78F2"/>
    <w:rsid w:val="00905D15"/>
    <w:rsid w:val="009229AB"/>
    <w:rsid w:val="00922E12"/>
    <w:rsid w:val="009336FC"/>
    <w:rsid w:val="00935F24"/>
    <w:rsid w:val="00945252"/>
    <w:rsid w:val="00956265"/>
    <w:rsid w:val="00964950"/>
    <w:rsid w:val="009811FC"/>
    <w:rsid w:val="00981ED7"/>
    <w:rsid w:val="00986007"/>
    <w:rsid w:val="00987E92"/>
    <w:rsid w:val="009915F8"/>
    <w:rsid w:val="00993FB2"/>
    <w:rsid w:val="00994083"/>
    <w:rsid w:val="00997606"/>
    <w:rsid w:val="009B59E3"/>
    <w:rsid w:val="009D0210"/>
    <w:rsid w:val="009D11A7"/>
    <w:rsid w:val="009D56CF"/>
    <w:rsid w:val="009E5A9C"/>
    <w:rsid w:val="009E791D"/>
    <w:rsid w:val="00A2495F"/>
    <w:rsid w:val="00A30102"/>
    <w:rsid w:val="00A35EED"/>
    <w:rsid w:val="00A41CB7"/>
    <w:rsid w:val="00A45A56"/>
    <w:rsid w:val="00A53664"/>
    <w:rsid w:val="00A55E89"/>
    <w:rsid w:val="00A641DE"/>
    <w:rsid w:val="00A90A83"/>
    <w:rsid w:val="00A933AE"/>
    <w:rsid w:val="00A95D14"/>
    <w:rsid w:val="00A96ADB"/>
    <w:rsid w:val="00AA6E2B"/>
    <w:rsid w:val="00AC4270"/>
    <w:rsid w:val="00AC7D99"/>
    <w:rsid w:val="00AC7F65"/>
    <w:rsid w:val="00AD013C"/>
    <w:rsid w:val="00AE0E54"/>
    <w:rsid w:val="00AF06A0"/>
    <w:rsid w:val="00B04E0A"/>
    <w:rsid w:val="00B1404D"/>
    <w:rsid w:val="00B153E3"/>
    <w:rsid w:val="00B234F2"/>
    <w:rsid w:val="00B30FD2"/>
    <w:rsid w:val="00B31A0D"/>
    <w:rsid w:val="00B46463"/>
    <w:rsid w:val="00B55613"/>
    <w:rsid w:val="00B7793D"/>
    <w:rsid w:val="00BB1D8A"/>
    <w:rsid w:val="00BB3DDC"/>
    <w:rsid w:val="00BB5544"/>
    <w:rsid w:val="00BC66ED"/>
    <w:rsid w:val="00BC7975"/>
    <w:rsid w:val="00BD1E24"/>
    <w:rsid w:val="00BE14AC"/>
    <w:rsid w:val="00BE32CD"/>
    <w:rsid w:val="00C07505"/>
    <w:rsid w:val="00C15A45"/>
    <w:rsid w:val="00C254AF"/>
    <w:rsid w:val="00C34569"/>
    <w:rsid w:val="00C370C0"/>
    <w:rsid w:val="00C5336A"/>
    <w:rsid w:val="00C56D74"/>
    <w:rsid w:val="00C743DC"/>
    <w:rsid w:val="00C95692"/>
    <w:rsid w:val="00CA6856"/>
    <w:rsid w:val="00CB29A3"/>
    <w:rsid w:val="00CB2E5D"/>
    <w:rsid w:val="00CC3889"/>
    <w:rsid w:val="00CC562D"/>
    <w:rsid w:val="00CE5225"/>
    <w:rsid w:val="00D00530"/>
    <w:rsid w:val="00D072E5"/>
    <w:rsid w:val="00D21E7F"/>
    <w:rsid w:val="00D27EA9"/>
    <w:rsid w:val="00D46A67"/>
    <w:rsid w:val="00D536AE"/>
    <w:rsid w:val="00D54E40"/>
    <w:rsid w:val="00D65FF4"/>
    <w:rsid w:val="00D74F33"/>
    <w:rsid w:val="00D7633A"/>
    <w:rsid w:val="00D82FEE"/>
    <w:rsid w:val="00D90DBB"/>
    <w:rsid w:val="00DB3172"/>
    <w:rsid w:val="00DB6F75"/>
    <w:rsid w:val="00DE1AA0"/>
    <w:rsid w:val="00E0125D"/>
    <w:rsid w:val="00E060F6"/>
    <w:rsid w:val="00E14F5B"/>
    <w:rsid w:val="00E25AB8"/>
    <w:rsid w:val="00E36E7C"/>
    <w:rsid w:val="00E45A91"/>
    <w:rsid w:val="00E538C3"/>
    <w:rsid w:val="00E601A4"/>
    <w:rsid w:val="00E823C3"/>
    <w:rsid w:val="00E864FC"/>
    <w:rsid w:val="00E90EB3"/>
    <w:rsid w:val="00EB0C72"/>
    <w:rsid w:val="00EB0E61"/>
    <w:rsid w:val="00EB3693"/>
    <w:rsid w:val="00EB4D99"/>
    <w:rsid w:val="00EB5F2D"/>
    <w:rsid w:val="00EB692B"/>
    <w:rsid w:val="00EC1D28"/>
    <w:rsid w:val="00EF735E"/>
    <w:rsid w:val="00F01F22"/>
    <w:rsid w:val="00F05272"/>
    <w:rsid w:val="00F05765"/>
    <w:rsid w:val="00F22119"/>
    <w:rsid w:val="00F260AE"/>
    <w:rsid w:val="00F3249A"/>
    <w:rsid w:val="00F54E5F"/>
    <w:rsid w:val="00F569CD"/>
    <w:rsid w:val="00F70DBC"/>
    <w:rsid w:val="00F771F2"/>
    <w:rsid w:val="00F82CA3"/>
    <w:rsid w:val="00F8732F"/>
    <w:rsid w:val="00FA0D60"/>
    <w:rsid w:val="00FB743F"/>
    <w:rsid w:val="00FB749A"/>
    <w:rsid w:val="00FC43C0"/>
    <w:rsid w:val="00FE2C89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07F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C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C3F"/>
  </w:style>
  <w:style w:type="paragraph" w:styleId="Footer">
    <w:name w:val="footer"/>
    <w:basedOn w:val="Normal"/>
    <w:link w:val="FooterChar"/>
    <w:uiPriority w:val="99"/>
    <w:unhideWhenUsed/>
    <w:rsid w:val="00252C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C3F"/>
  </w:style>
  <w:style w:type="paragraph" w:styleId="ListParagraph">
    <w:name w:val="List Paragraph"/>
    <w:basedOn w:val="Normal"/>
    <w:uiPriority w:val="34"/>
    <w:qFormat/>
    <w:rsid w:val="00CE52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6D5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D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D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D5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D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D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D5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Xiao-Yue Han</dc:creator>
  <cp:keywords/>
  <dc:description/>
  <cp:lastModifiedBy>Benjamin Chan</cp:lastModifiedBy>
  <cp:revision>23</cp:revision>
  <dcterms:created xsi:type="dcterms:W3CDTF">2017-01-09T15:24:00Z</dcterms:created>
  <dcterms:modified xsi:type="dcterms:W3CDTF">2017-01-23T20:12:00Z</dcterms:modified>
</cp:coreProperties>
</file>