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BCA4E4A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válido</w:t>
            </w:r>
            <w:r w:rsidR="000D3FE0">
              <w:rPr>
                <w:rFonts w:cstheme="minorHAnsi"/>
              </w:rPr>
              <w:t xml:space="preserve"> </w:t>
            </w:r>
            <w:r w:rsidR="000D3FE0">
              <w:rPr>
                <w:rFonts w:cstheme="minorHAnsi"/>
              </w:rPr>
              <w:t>a contacto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6177DCB" w:rsidR="003418AF" w:rsidRPr="00E72E30" w:rsidRDefault="007C2823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quiere enviar una queja/reclamo por un producto.</w:t>
            </w: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2295E0EB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60217A67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7F3A4B51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51E49B6E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EF60717" w14:textId="24EFCD2A" w:rsidR="003418AF" w:rsidRPr="00E72E30" w:rsidRDefault="005365E5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58EAD15C" w:rsidR="004F0C90" w:rsidRPr="00E72E30" w:rsidRDefault="007C2823" w:rsidP="009B6381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365E5" w:rsidRPr="00E72E30" w14:paraId="6E49510A" w14:textId="7298DD27" w:rsidTr="00912C71">
        <w:tc>
          <w:tcPr>
            <w:tcW w:w="383" w:type="dxa"/>
          </w:tcPr>
          <w:p w14:paraId="0C40E8F5" w14:textId="3CB1E94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30697EF5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331F91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7213011D" w14:textId="2F70938C" w:rsidR="005365E5" w:rsidRPr="00E72E30" w:rsidRDefault="005365E5" w:rsidP="005365E5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306FB9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992" w:type="dxa"/>
          </w:tcPr>
          <w:p w14:paraId="31259402" w14:textId="144D6CE1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487F937F" w14:textId="73B3BC88" w:rsidTr="00912C71">
        <w:tc>
          <w:tcPr>
            <w:tcW w:w="383" w:type="dxa"/>
          </w:tcPr>
          <w:p w14:paraId="0DB6EF3C" w14:textId="00B1E604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3065115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Dirigirse a la pestaña de contacto “Contact Us”</w:t>
            </w:r>
          </w:p>
        </w:tc>
        <w:tc>
          <w:tcPr>
            <w:tcW w:w="2873" w:type="dxa"/>
          </w:tcPr>
          <w:p w14:paraId="51C89B45" w14:textId="57DF2E66" w:rsidR="005365E5" w:rsidRPr="00E72E30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4C6C3BF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1418" w:type="dxa"/>
          </w:tcPr>
          <w:p w14:paraId="591CFF6B" w14:textId="4B86E90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992" w:type="dxa"/>
          </w:tcPr>
          <w:p w14:paraId="219DA202" w14:textId="7BDD619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5365F34F" w14:textId="36842337" w:rsidTr="00912C71">
        <w:tc>
          <w:tcPr>
            <w:tcW w:w="383" w:type="dxa"/>
          </w:tcPr>
          <w:p w14:paraId="614A50FE" w14:textId="43D1D09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70AAF41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y rellenar los datos solicitados (email y a quien va dirigido). Adjuntar imagen si lo desea.</w:t>
            </w:r>
          </w:p>
        </w:tc>
        <w:tc>
          <w:tcPr>
            <w:tcW w:w="2873" w:type="dxa"/>
          </w:tcPr>
          <w:p w14:paraId="7A05D73B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Selección: Customer service.</w:t>
            </w:r>
          </w:p>
          <w:p w14:paraId="217ADCD1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5" w:history="1">
              <w:r w:rsidRPr="00927CDC">
                <w:rPr>
                  <w:rStyle w:val="Hipervnculo"/>
                  <w:rFonts w:cstheme="minorHAnsi"/>
                </w:rPr>
                <w:t>benjamin.yokese5026@gmail.com</w:t>
              </w:r>
            </w:hyperlink>
          </w:p>
          <w:p w14:paraId="7CFCAD76" w14:textId="6D52AE2E" w:rsidR="005365E5" w:rsidRPr="005C2F0F" w:rsidRDefault="005365E5" w:rsidP="005365E5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Mensaje: </w:t>
            </w:r>
            <w:r w:rsidRPr="004D7421">
              <w:rPr>
                <w:rFonts w:cstheme="minorHAnsi"/>
              </w:rPr>
              <w:t>Queja por producto no entregado......</w:t>
            </w:r>
          </w:p>
        </w:tc>
        <w:tc>
          <w:tcPr>
            <w:tcW w:w="1701" w:type="dxa"/>
          </w:tcPr>
          <w:p w14:paraId="04977E2F" w14:textId="40A74F1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1418" w:type="dxa"/>
          </w:tcPr>
          <w:p w14:paraId="42D07D5B" w14:textId="478B03B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992" w:type="dxa"/>
          </w:tcPr>
          <w:p w14:paraId="01FD799E" w14:textId="4222C0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7B2749B7" w14:textId="77777777" w:rsidTr="00912C71">
        <w:tc>
          <w:tcPr>
            <w:tcW w:w="383" w:type="dxa"/>
          </w:tcPr>
          <w:p w14:paraId="6F477B48" w14:textId="2D43E9AB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4516C06" w14:textId="4655F403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“Send”</w:t>
            </w:r>
          </w:p>
        </w:tc>
        <w:tc>
          <w:tcPr>
            <w:tcW w:w="2873" w:type="dxa"/>
          </w:tcPr>
          <w:p w14:paraId="62A9E730" w14:textId="77777777" w:rsidR="005365E5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170171" w14:textId="2B93F6E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de envío con éxito.</w:t>
            </w:r>
          </w:p>
        </w:tc>
        <w:tc>
          <w:tcPr>
            <w:tcW w:w="1418" w:type="dxa"/>
          </w:tcPr>
          <w:p w14:paraId="2C9F2032" w14:textId="44C1742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</w:t>
            </w:r>
            <w:r>
              <w:rPr>
                <w:rFonts w:cstheme="minorHAnsi"/>
              </w:rPr>
              <w:lastRenderedPageBreak/>
              <w:t>de envío con éxito.</w:t>
            </w:r>
          </w:p>
        </w:tc>
        <w:tc>
          <w:tcPr>
            <w:tcW w:w="992" w:type="dxa"/>
          </w:tcPr>
          <w:p w14:paraId="6FA2F753" w14:textId="16053A1C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9F73133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841268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2E56A814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desea ver el </w:t>
            </w:r>
            <w:r w:rsidR="001B443F">
              <w:rPr>
                <w:rFonts w:cstheme="minorHAnsi"/>
              </w:rPr>
              <w:t>catálogo,</w:t>
            </w:r>
            <w:r>
              <w:rPr>
                <w:rFonts w:cstheme="minorHAnsi"/>
              </w:rPr>
              <w:t xml:space="preserve"> pero quiere ahorrar tiempo y para ello filtra los catálogos.</w:t>
            </w: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6ECB5169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36DB221" w:rsidR="009B6381" w:rsidRPr="00E72E30" w:rsidRDefault="001B443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3D7DC8B3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446A50F5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DF45E04" w14:textId="315BEF0C" w:rsidR="001B443F" w:rsidRPr="00E72E30" w:rsidRDefault="00331F91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365E5" w:rsidRPr="00E72E30" w14:paraId="73D2582F" w14:textId="77777777" w:rsidTr="008A7A89">
        <w:tc>
          <w:tcPr>
            <w:tcW w:w="12753" w:type="dxa"/>
          </w:tcPr>
          <w:p w14:paraId="0B7A7475" w14:textId="5ACDB12E" w:rsidR="005365E5" w:rsidRPr="00E72E30" w:rsidRDefault="005365E5" w:rsidP="005365E5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77961A0B" w14:textId="77777777" w:rsidTr="008A7A89">
        <w:tc>
          <w:tcPr>
            <w:tcW w:w="383" w:type="dxa"/>
          </w:tcPr>
          <w:p w14:paraId="05598F65" w14:textId="5DE25D26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42A7A541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8990B24" w14:textId="501C753D" w:rsidR="000D1F3A" w:rsidRPr="00E72E30" w:rsidRDefault="000D1F3A" w:rsidP="000D1F3A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169510F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2492DCFB" w14:textId="4AC81D2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313455B0" w14:textId="0ACFAA5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7B593CF8" w14:textId="77777777" w:rsidTr="008A7A89">
        <w:tc>
          <w:tcPr>
            <w:tcW w:w="383" w:type="dxa"/>
          </w:tcPr>
          <w:p w14:paraId="25CD69BD" w14:textId="6851C1D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Hacer click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039FF244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1418" w:type="dxa"/>
          </w:tcPr>
          <w:p w14:paraId="47B34216" w14:textId="521E5E05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992" w:type="dxa"/>
          </w:tcPr>
          <w:p w14:paraId="42FB235A" w14:textId="41128C79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78819F9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0F243784" w14:textId="77777777" w:rsidTr="008A7A89">
        <w:tc>
          <w:tcPr>
            <w:tcW w:w="383" w:type="dxa"/>
          </w:tcPr>
          <w:p w14:paraId="547216A0" w14:textId="48A92E0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0D4197F9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992" w:type="dxa"/>
          </w:tcPr>
          <w:p w14:paraId="574A01EC" w14:textId="2A733936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4D3897CB" w14:textId="7C1197AE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no carga los datos, el filtro se queda en un loading por un tiempo inaceptable.</w:t>
            </w:r>
          </w:p>
        </w:tc>
      </w:tr>
      <w:tr w:rsidR="00841268" w:rsidRPr="00E72E30" w14:paraId="48F7D0E9" w14:textId="77777777" w:rsidTr="008A7A89">
        <w:tc>
          <w:tcPr>
            <w:tcW w:w="383" w:type="dxa"/>
          </w:tcPr>
          <w:p w14:paraId="1D35193F" w14:textId="661653CF" w:rsidR="00841268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9164833" w14:textId="2FB180C0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Deseleccionar el filtro</w:t>
            </w:r>
          </w:p>
        </w:tc>
        <w:tc>
          <w:tcPr>
            <w:tcW w:w="2873" w:type="dxa"/>
          </w:tcPr>
          <w:p w14:paraId="06DC9CDB" w14:textId="77777777" w:rsidR="00841268" w:rsidRPr="00E72E30" w:rsidRDefault="00841268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7A263E" w14:textId="234FF25F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muestran todas</w:t>
            </w:r>
            <w:r>
              <w:rPr>
                <w:rFonts w:cstheme="minorHAnsi"/>
              </w:rPr>
              <w:t xml:space="preserve"> las prendas</w:t>
            </w:r>
          </w:p>
        </w:tc>
        <w:tc>
          <w:tcPr>
            <w:tcW w:w="1418" w:type="dxa"/>
          </w:tcPr>
          <w:p w14:paraId="611A0A90" w14:textId="0F293C49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992" w:type="dxa"/>
          </w:tcPr>
          <w:p w14:paraId="3F1421AF" w14:textId="6F1D1E35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977" w:type="dxa"/>
          </w:tcPr>
          <w:p w14:paraId="025D1B95" w14:textId="2F087476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No se cumplió le paso previo, el cuál es necesario para probar este.</w:t>
            </w: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9B5ED8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FFC000" w:themeFill="accent4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1F3129A1" w:rsidR="009B6381" w:rsidRPr="00E72E30" w:rsidRDefault="00331F9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no registrado desea crear una cuenta </w:t>
            </w:r>
            <w:r w:rsidR="00E92321">
              <w:rPr>
                <w:rFonts w:cstheme="minorHAnsi"/>
              </w:rPr>
              <w:t>con datos válidos.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45484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E7A786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95F93C0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3B6AA0D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754580D" w14:textId="011A0AB9" w:rsidR="009B6381" w:rsidRPr="00E72E30" w:rsidRDefault="009B5ED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92321" w:rsidRPr="00E72E30" w14:paraId="20A05B8A" w14:textId="77777777" w:rsidTr="008A7A89">
        <w:tc>
          <w:tcPr>
            <w:tcW w:w="12753" w:type="dxa"/>
          </w:tcPr>
          <w:p w14:paraId="61915CC2" w14:textId="00F485EF" w:rsidR="00C7682A" w:rsidRPr="00AA6E97" w:rsidRDefault="00E92321" w:rsidP="00AA6E97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4A23FC5C" w14:textId="77777777" w:rsidTr="00BC064D">
        <w:tc>
          <w:tcPr>
            <w:tcW w:w="388" w:type="dxa"/>
          </w:tcPr>
          <w:p w14:paraId="5EF45A52" w14:textId="01C831C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413619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4D20A0FB" w14:textId="340A9520" w:rsidR="000D1F3A" w:rsidRPr="00E72E30" w:rsidRDefault="000D1F3A" w:rsidP="000D1F3A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0090BE6C" w14:textId="29D6E96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4BE5E94F" w14:textId="7F7C1C0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49049E9A" w14:textId="77777777" w:rsidTr="00BC064D">
        <w:tc>
          <w:tcPr>
            <w:tcW w:w="388" w:type="dxa"/>
          </w:tcPr>
          <w:p w14:paraId="619544FD" w14:textId="782ADC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Sign in en la barra de navegación.</w:t>
            </w:r>
          </w:p>
        </w:tc>
        <w:tc>
          <w:tcPr>
            <w:tcW w:w="2873" w:type="dxa"/>
          </w:tcPr>
          <w:p w14:paraId="159C13C6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48978EBB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992" w:type="dxa"/>
          </w:tcPr>
          <w:p w14:paraId="698FB4E6" w14:textId="5CEC7D7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562E4A08" w14:textId="77777777" w:rsidTr="00BC064D">
        <w:tc>
          <w:tcPr>
            <w:tcW w:w="388" w:type="dxa"/>
          </w:tcPr>
          <w:p w14:paraId="514556EE" w14:textId="1F4B143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7EB70507" w14:textId="6BFCD084" w:rsidR="000D1F3A" w:rsidRDefault="00EC1A35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6" w:history="1">
              <w:r w:rsidR="009B5ED8" w:rsidRPr="00927CDC">
                <w:rPr>
                  <w:rStyle w:val="Hipervnculo"/>
                  <w:rFonts w:cstheme="minorHAnsi"/>
                </w:rPr>
                <w:t>email_prueba</w:t>
              </w:r>
              <w:r w:rsidR="009B5ED8" w:rsidRPr="00927CDC">
                <w:rPr>
                  <w:rStyle w:val="Hipervnculo"/>
                  <w:rFonts w:cstheme="minorHAnsi"/>
                </w:rPr>
                <w:t>X</w:t>
              </w:r>
              <w:r w:rsidR="009B5ED8" w:rsidRPr="00927CDC">
                <w:rPr>
                  <w:rStyle w:val="Hipervnculo"/>
                  <w:rFonts w:cstheme="minorHAnsi"/>
                </w:rPr>
                <w:t>@gmail.com</w:t>
              </w:r>
            </w:hyperlink>
          </w:p>
          <w:p w14:paraId="5BA31A19" w14:textId="172FEFEF" w:rsidR="009B5ED8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Donde X corresponde a un número (para evitar probar con mails idénticos)</w:t>
            </w:r>
          </w:p>
        </w:tc>
        <w:tc>
          <w:tcPr>
            <w:tcW w:w="1701" w:type="dxa"/>
          </w:tcPr>
          <w:p w14:paraId="1B2D0F1F" w14:textId="70B26BC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55683A4E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992" w:type="dxa"/>
          </w:tcPr>
          <w:p w14:paraId="4EBD860C" w14:textId="779704F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9B5ED8" w:rsidRPr="00E72E30" w14:paraId="00A59102" w14:textId="77777777" w:rsidTr="00BC064D">
        <w:tc>
          <w:tcPr>
            <w:tcW w:w="388" w:type="dxa"/>
          </w:tcPr>
          <w:p w14:paraId="48DB0440" w14:textId="1E524324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Create an account.</w:t>
            </w:r>
          </w:p>
        </w:tc>
        <w:tc>
          <w:tcPr>
            <w:tcW w:w="2873" w:type="dxa"/>
          </w:tcPr>
          <w:p w14:paraId="286EBA76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6140478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992" w:type="dxa"/>
          </w:tcPr>
          <w:p w14:paraId="06D641FB" w14:textId="77A763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1C1B9CDB" w14:textId="77777777" w:rsidTr="00BC064D">
        <w:tc>
          <w:tcPr>
            <w:tcW w:w="388" w:type="dxa"/>
          </w:tcPr>
          <w:p w14:paraId="7DF7D1E6" w14:textId="6A5D2D3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273C5D6A" w14:textId="171CD2F5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Rellenar los datos solicitados.</w:t>
            </w:r>
          </w:p>
        </w:tc>
        <w:tc>
          <w:tcPr>
            <w:tcW w:w="2873" w:type="dxa"/>
          </w:tcPr>
          <w:p w14:paraId="41DAA8F4" w14:textId="4AECCB2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  <w:r w:rsidRPr="00EC1A35">
              <w:rPr>
                <w:rFonts w:cstheme="minorHAnsi"/>
              </w:rPr>
              <w:t>Benjamin</w:t>
            </w:r>
            <w:r>
              <w:rPr>
                <w:rFonts w:cstheme="minorHAnsi"/>
              </w:rPr>
              <w:t xml:space="preserve"> </w:t>
            </w:r>
            <w:r w:rsidRPr="00EC1A35">
              <w:rPr>
                <w:rFonts w:cstheme="minorHAnsi"/>
              </w:rPr>
              <w:t>Cruz</w:t>
            </w:r>
          </w:p>
          <w:p w14:paraId="793A51D6" w14:textId="16E1B83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Password: </w:t>
            </w:r>
            <w:r w:rsidRPr="00EC1A35">
              <w:rPr>
                <w:rFonts w:cstheme="minorHAnsi"/>
              </w:rPr>
              <w:t>pass123</w:t>
            </w:r>
          </w:p>
          <w:p w14:paraId="6C63BFD5" w14:textId="2C91D1EB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Company: </w:t>
            </w:r>
            <w:r w:rsidRPr="00EC1A35">
              <w:rPr>
                <w:rFonts w:cstheme="minorHAnsi"/>
              </w:rPr>
              <w:t>Entel</w:t>
            </w:r>
          </w:p>
          <w:p w14:paraId="712EFCA2" w14:textId="26186AC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Address: </w:t>
            </w:r>
            <w:r w:rsidRPr="00EC1A35">
              <w:rPr>
                <w:rFonts w:cstheme="minorHAnsi"/>
              </w:rPr>
              <w:t>Calle falsa 123</w:t>
            </w:r>
            <w:r>
              <w:rPr>
                <w:rFonts w:cstheme="minorHAnsi"/>
              </w:rPr>
              <w:t xml:space="preserve">, </w:t>
            </w:r>
            <w:r w:rsidRPr="00EC1A35">
              <w:rPr>
                <w:rFonts w:cstheme="minorHAnsi"/>
              </w:rPr>
              <w:t>Departamento 501</w:t>
            </w:r>
          </w:p>
          <w:p w14:paraId="337B13F8" w14:textId="011F119D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City: </w:t>
            </w:r>
            <w:r w:rsidRPr="00EC1A35">
              <w:rPr>
                <w:rFonts w:cstheme="minorHAnsi"/>
              </w:rPr>
              <w:t>Santiago 501</w:t>
            </w:r>
          </w:p>
          <w:p w14:paraId="338C1D3B" w14:textId="249A0C15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State: </w:t>
            </w:r>
            <w:r w:rsidRPr="00D132B7">
              <w:rPr>
                <w:rFonts w:cstheme="minorHAnsi"/>
              </w:rPr>
              <w:t>Alaska</w:t>
            </w:r>
          </w:p>
          <w:p w14:paraId="1E27EC9D" w14:textId="655165CC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Postal Code:</w:t>
            </w:r>
            <w:r>
              <w:t xml:space="preserve"> </w:t>
            </w:r>
            <w:r w:rsidRPr="00EC1A35">
              <w:rPr>
                <w:rFonts w:cstheme="minorHAnsi"/>
              </w:rPr>
              <w:t>00000</w:t>
            </w:r>
          </w:p>
          <w:p w14:paraId="5F38C4C6" w14:textId="7AA91111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Country: United States</w:t>
            </w:r>
          </w:p>
          <w:p w14:paraId="6622EC76" w14:textId="71B300BC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phone:</w:t>
            </w:r>
            <w:r>
              <w:t xml:space="preserve"> </w:t>
            </w:r>
            <w:r w:rsidRPr="00EC1A35">
              <w:rPr>
                <w:rFonts w:cstheme="minorHAnsi"/>
              </w:rPr>
              <w:t>+5631951578</w:t>
            </w:r>
          </w:p>
          <w:p w14:paraId="118ACDC1" w14:textId="226F7428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Alias: </w:t>
            </w:r>
            <w:r w:rsidRPr="009B5ED8">
              <w:rPr>
                <w:rFonts w:cstheme="minorHAnsi"/>
              </w:rPr>
              <w:t>SoyMuySerio99</w:t>
            </w:r>
          </w:p>
          <w:p w14:paraId="51D884E6" w14:textId="0C04E89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Additional information: </w:t>
            </w:r>
            <w:r w:rsidRPr="00D132B7">
              <w:rPr>
                <w:rFonts w:cstheme="minorHAnsi"/>
              </w:rPr>
              <w:t>Comprador serio</w:t>
            </w:r>
          </w:p>
        </w:tc>
        <w:tc>
          <w:tcPr>
            <w:tcW w:w="1701" w:type="dxa"/>
          </w:tcPr>
          <w:p w14:paraId="7A6F39C7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8087969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267D33" w14:textId="6B98A7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79DCF04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240B4797" w14:textId="77777777" w:rsidTr="009B5ED8">
        <w:trPr>
          <w:trHeight w:val="1997"/>
        </w:trPr>
        <w:tc>
          <w:tcPr>
            <w:tcW w:w="388" w:type="dxa"/>
          </w:tcPr>
          <w:p w14:paraId="76423B86" w14:textId="3EA7D99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5F281A2" w14:textId="3251A4A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para finalizar el registro</w:t>
            </w:r>
          </w:p>
        </w:tc>
        <w:tc>
          <w:tcPr>
            <w:tcW w:w="2873" w:type="dxa"/>
          </w:tcPr>
          <w:p w14:paraId="23640ABB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FC6A78" w14:textId="065D927E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1418" w:type="dxa"/>
          </w:tcPr>
          <w:p w14:paraId="218D62D3" w14:textId="31060B5E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992" w:type="dxa"/>
          </w:tcPr>
          <w:p w14:paraId="4814FB57" w14:textId="754F5FC5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FB0568" w14:textId="598071EA" w:rsidR="009B5ED8" w:rsidRPr="00E72E30" w:rsidRDefault="00DE024A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Los datos para el alias se superponen, antes de poner el dato correspondiente “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 estaba “MyAddress” y no se sobreesribe, sino que se concatena en la prueba, quedando “MyAddress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”.</w:t>
            </w:r>
            <w:r>
              <w:rPr>
                <w:rFonts w:cstheme="minorHAnsi"/>
              </w:rPr>
              <w:br/>
            </w: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476E7020" w:rsidR="009B6381" w:rsidRPr="00E72E30" w:rsidRDefault="00512D1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desea ingresar a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62B4320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A987F7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35F0D59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6D1CE1E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512D17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512D17" w:rsidRPr="00E72E30" w:rsidRDefault="00512D17" w:rsidP="00512D1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711863A6" w14:textId="7EAE6A4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3AAEB5B7" w14:textId="77777777" w:rsid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EE9444C" w14:textId="262C71BE" w:rsidR="009B5ED8" w:rsidRP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- No debe haber una cuenta logeada.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3D88C3A5" w14:textId="02DEAEB1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42C66F80" w14:textId="574C9954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12D17" w:rsidRPr="00E72E30" w14:paraId="16DB7648" w14:textId="77777777" w:rsidTr="008A7A89">
        <w:tc>
          <w:tcPr>
            <w:tcW w:w="383" w:type="dxa"/>
          </w:tcPr>
          <w:p w14:paraId="5A194E48" w14:textId="437E049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010463CC" w:rsidR="00512D17" w:rsidRPr="00E72E30" w:rsidRDefault="00512D17" w:rsidP="00512D17">
            <w:pPr>
              <w:rPr>
                <w:rFonts w:cstheme="minorHAnsi"/>
              </w:rPr>
            </w:pPr>
            <w:r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A3FA965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679412D7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válido</w:t>
            </w:r>
          </w:p>
        </w:tc>
        <w:tc>
          <w:tcPr>
            <w:tcW w:w="2873" w:type="dxa"/>
          </w:tcPr>
          <w:p w14:paraId="6F08F16C" w14:textId="0FA88460" w:rsidR="00512D17" w:rsidRPr="00E72E30" w:rsidRDefault="00512D17" w:rsidP="00512D17">
            <w:pPr>
              <w:rPr>
                <w:rFonts w:cstheme="minorHAnsi"/>
              </w:rPr>
            </w:pPr>
            <w:r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4522B7F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2F182160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667243D9" w14:textId="77777777" w:rsidTr="008A7A89">
        <w:tc>
          <w:tcPr>
            <w:tcW w:w="383" w:type="dxa"/>
          </w:tcPr>
          <w:p w14:paraId="73AFD1AC" w14:textId="1BF7DCD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49586B8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4CBC756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992" w:type="dxa"/>
          </w:tcPr>
          <w:p w14:paraId="1DAC754A" w14:textId="47E3D805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33EFCE3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69DD48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5278740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692DEE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1B279DA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A22222B" w14:textId="77777777" w:rsidTr="008A7A89">
        <w:tc>
          <w:tcPr>
            <w:tcW w:w="12753" w:type="dxa"/>
          </w:tcPr>
          <w:p w14:paraId="3C8B6157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3ECB7261" w14:textId="2DD9E306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DEFC031" w14:textId="5DB27FF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1ACE02F" w14:textId="23E427F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30213062" w14:textId="30A302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BD6194D" w14:textId="77777777" w:rsidTr="008A7A89">
        <w:tc>
          <w:tcPr>
            <w:tcW w:w="383" w:type="dxa"/>
          </w:tcPr>
          <w:p w14:paraId="01DA8C9E" w14:textId="6C315C36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1AE728DC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1E5CFD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06D4FC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421C1E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589B9D0" w14:textId="77777777" w:rsidTr="008A7A89">
        <w:tc>
          <w:tcPr>
            <w:tcW w:w="383" w:type="dxa"/>
          </w:tcPr>
          <w:p w14:paraId="6F958AB8" w14:textId="3CAB621A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311744EF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873" w:type="dxa"/>
          </w:tcPr>
          <w:p w14:paraId="734ED42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2CD7FF" w14:textId="48B82B51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6A510F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8A7A89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6695500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Probar credenciales no regristradas.</w:t>
            </w:r>
          </w:p>
        </w:tc>
      </w:tr>
      <w:tr w:rsidR="009B6381" w:rsidRPr="00E72E30" w14:paraId="2E8D302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000930CB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DD87D8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208B34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22171EBF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775877D0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52D23FC6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220CED7A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0E8634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5467104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EFC53F1" w14:textId="77777777" w:rsidTr="008A7A89">
        <w:tc>
          <w:tcPr>
            <w:tcW w:w="12753" w:type="dxa"/>
          </w:tcPr>
          <w:p w14:paraId="160AFF99" w14:textId="77777777" w:rsidR="009B6381" w:rsidRPr="00E72E30" w:rsidRDefault="009B6381" w:rsidP="008A7A89">
            <w:pPr>
              <w:pStyle w:val="Prrafodelista"/>
              <w:rPr>
                <w:rFonts w:cstheme="minorHAnsi"/>
                <w:b/>
              </w:rPr>
            </w:pP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4F5438">
        <w:tc>
          <w:tcPr>
            <w:tcW w:w="383" w:type="dxa"/>
          </w:tcPr>
          <w:p w14:paraId="6301A373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Login de la página web </w:t>
            </w:r>
            <w:r>
              <w:t>Automation Practice Website.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4F5438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1418" w:type="dxa"/>
          </w:tcPr>
          <w:p w14:paraId="13BB6C54" w14:textId="641A3D67" w:rsidR="006D361F" w:rsidRPr="00E72E30" w:rsidRDefault="000D1F3A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Login se muestra en el browser.</w:t>
            </w:r>
          </w:p>
        </w:tc>
        <w:tc>
          <w:tcPr>
            <w:tcW w:w="992" w:type="dxa"/>
          </w:tcPr>
          <w:p w14:paraId="18379ECC" w14:textId="789E4AE6" w:rsidR="006D361F" w:rsidRPr="00E72E30" w:rsidRDefault="000D1F3A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8D3A824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4F5438">
        <w:tc>
          <w:tcPr>
            <w:tcW w:w="383" w:type="dxa"/>
          </w:tcPr>
          <w:p w14:paraId="4BF6FCAD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1FDB2CA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</w:t>
            </w:r>
          </w:p>
        </w:tc>
        <w:tc>
          <w:tcPr>
            <w:tcW w:w="2873" w:type="dxa"/>
          </w:tcPr>
          <w:p w14:paraId="3C060B2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EE7F12D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2464F31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4F5438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Password inválido</w:t>
            </w:r>
          </w:p>
        </w:tc>
        <w:tc>
          <w:tcPr>
            <w:tcW w:w="2873" w:type="dxa"/>
          </w:tcPr>
          <w:p w14:paraId="3721A4F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0C36CCE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088FFB55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  <w:tr w:rsidR="006D361F" w:rsidRPr="00E72E30" w14:paraId="52B1436F" w14:textId="77777777" w:rsidTr="004F5438">
        <w:tc>
          <w:tcPr>
            <w:tcW w:w="383" w:type="dxa"/>
          </w:tcPr>
          <w:p w14:paraId="0364A278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6D361F" w:rsidRPr="00E72E30" w:rsidRDefault="006D361F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verde Sign in</w:t>
            </w:r>
          </w:p>
        </w:tc>
        <w:tc>
          <w:tcPr>
            <w:tcW w:w="2873" w:type="dxa"/>
          </w:tcPr>
          <w:p w14:paraId="563F6F8C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73939ECC" w:rsidR="006D361F" w:rsidRPr="00E72E30" w:rsidRDefault="0055794B" w:rsidP="004F5438">
            <w:pPr>
              <w:rPr>
                <w:rFonts w:cstheme="minorHAnsi"/>
              </w:rPr>
            </w:pPr>
            <w:r>
              <w:rPr>
                <w:rFonts w:cstheme="minorHAnsi"/>
              </w:rPr>
              <w:t>Se indica sin redireccionar que hubo un error en el ingreso.</w:t>
            </w:r>
          </w:p>
        </w:tc>
        <w:tc>
          <w:tcPr>
            <w:tcW w:w="1418" w:type="dxa"/>
          </w:tcPr>
          <w:p w14:paraId="5B1D9F04" w14:textId="4C61DF2D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A6A3B51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  <w:tc>
          <w:tcPr>
            <w:tcW w:w="2977" w:type="dxa"/>
          </w:tcPr>
          <w:p w14:paraId="78724440" w14:textId="77777777" w:rsidR="006D361F" w:rsidRPr="00E72E30" w:rsidRDefault="006D361F" w:rsidP="004F5438">
            <w:pPr>
              <w:rPr>
                <w:rFonts w:cstheme="minorHAnsi"/>
              </w:rPr>
            </w:pPr>
          </w:p>
        </w:tc>
      </w:tr>
    </w:tbl>
    <w:p w14:paraId="3DE5A64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C52C29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C52C29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C52C29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“Sign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C52C29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5B766896" w:rsidR="00AC48B5" w:rsidRPr="00E72E30" w:rsidRDefault="00DE024A" w:rsidP="00D00AF4">
            <w:pPr>
              <w:rPr>
                <w:rFonts w:cstheme="minorHAnsi"/>
              </w:rPr>
            </w:pPr>
            <w:r w:rsidRPr="00DE024A">
              <w:rPr>
                <w:rFonts w:cstheme="minorHAnsi"/>
              </w:rPr>
              <w:t>"correo_fail</w:t>
            </w:r>
            <w:r w:rsidR="00AC48B5"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C52C29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“Create an account”.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8A7A89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ver detalles de este; precio, descripción entre otros.</w:t>
            </w:r>
          </w:p>
        </w:tc>
      </w:tr>
      <w:tr w:rsidR="009B6381" w:rsidRPr="00E72E30" w14:paraId="529DAF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901D5F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B39B69F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308071DE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6E512AA5" w14:textId="18E134E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0201A9C5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una nueva pagina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detalles del producto seleccionado</w:t>
            </w:r>
          </w:p>
        </w:tc>
        <w:tc>
          <w:tcPr>
            <w:tcW w:w="992" w:type="dxa"/>
          </w:tcPr>
          <w:p w14:paraId="23F2172C" w14:textId="2A54EE2B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19A8EA3B" w:rsidR="009B6381" w:rsidRPr="00E72E30" w:rsidRDefault="009C4E42" w:rsidP="008A7A89">
            <w:pPr>
              <w:rPr>
                <w:rFonts w:cstheme="minorHAnsi"/>
              </w:rPr>
            </w:pPr>
            <w:r w:rsidRPr="009C4E42">
              <w:rPr>
                <w:rFonts w:cstheme="minorHAnsi"/>
                <w:highlight w:val="yellow"/>
              </w:rPr>
              <w:t>Verificar</w:t>
            </w:r>
            <w:r>
              <w:rPr>
                <w:rFonts w:cstheme="minorHAnsi"/>
              </w:rPr>
              <w:t xml:space="preserve"> que el sistema para un usuario pueda enviar un mensaje sin contenido a contacto y mostrar mensaje de error.</w:t>
            </w: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1FCA4D1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0035764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“Contact us”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pagina de contact us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0F8EAF1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47CF8ED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“Send”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contacto con el mensaje, se carga a la </w:t>
            </w:r>
            <w:r>
              <w:rPr>
                <w:rFonts w:cstheme="minorHAnsi"/>
              </w:rPr>
              <w:lastRenderedPageBreak/>
              <w:t>página principal</w:t>
            </w:r>
          </w:p>
        </w:tc>
        <w:tc>
          <w:tcPr>
            <w:tcW w:w="992" w:type="dxa"/>
          </w:tcPr>
          <w:p w14:paraId="30F31774" w14:textId="7D9534A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puede ver al dar click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992" w:type="dxa"/>
          </w:tcPr>
          <w:p w14:paraId="06F17F1F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cart”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cart” al usuario del producto</w:t>
            </w:r>
          </w:p>
        </w:tc>
        <w:tc>
          <w:tcPr>
            <w:tcW w:w="992" w:type="dxa"/>
          </w:tcPr>
          <w:p w14:paraId="6BF14A0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cart”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1F4FAF6B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8A7A89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27AB0CB2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8A7A89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r w:rsidR="009005D2">
              <w:rPr>
                <w:rFonts w:cstheme="minorHAnsi"/>
              </w:rPr>
              <w:t>Proceed to chekout”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pagina detalles de la compra</w:t>
            </w:r>
          </w:p>
        </w:tc>
        <w:tc>
          <w:tcPr>
            <w:tcW w:w="992" w:type="dxa"/>
          </w:tcPr>
          <w:p w14:paraId="2A6433B7" w14:textId="6186D314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Si el usuario no está logeado deberá ingresar las credenciales, en caso de estar logeado este paso no existe.</w:t>
            </w:r>
          </w:p>
        </w:tc>
      </w:tr>
      <w:tr w:rsidR="009005D2" w:rsidRPr="00E72E30" w14:paraId="21FD1259" w14:textId="77777777" w:rsidTr="008A7A89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numero 3 de la compra de “Address”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3D230FA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8A7A89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“Shippping”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del delivery</w:t>
            </w:r>
          </w:p>
        </w:tc>
        <w:tc>
          <w:tcPr>
            <w:tcW w:w="992" w:type="dxa"/>
          </w:tcPr>
          <w:p w14:paraId="28CAF7A6" w14:textId="621B106B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8A7A89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La casilla se marca con un ticket</w:t>
            </w:r>
          </w:p>
        </w:tc>
        <w:tc>
          <w:tcPr>
            <w:tcW w:w="992" w:type="dxa"/>
          </w:tcPr>
          <w:p w14:paraId="3F8F2C3A" w14:textId="3FE590B7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8A7A89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“Proceed to chekout”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“Payment”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pagina las formas de pago</w:t>
            </w:r>
          </w:p>
        </w:tc>
        <w:tc>
          <w:tcPr>
            <w:tcW w:w="992" w:type="dxa"/>
          </w:tcPr>
          <w:p w14:paraId="4F56FE8D" w14:textId="26203D4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8A7A89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433D789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8A7A89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“I comfirm my order”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pagina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49AC81D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(logeado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Benjamin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Resultado Final de la Prueba (Pass / Fail)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 w:rsidRPr="004B4EDF">
              <w:rPr>
                <w:lang w:val="es-ES"/>
              </w:rPr>
              <w:t>Automation Practice Website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3D7D15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3D7D15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r>
              <w:t>Automation Practice Website.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4FE33123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3D7D15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“Women”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“Women”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“Women”</w:t>
            </w:r>
          </w:p>
        </w:tc>
        <w:tc>
          <w:tcPr>
            <w:tcW w:w="850" w:type="dxa"/>
          </w:tcPr>
          <w:p w14:paraId="23D36425" w14:textId="22DEF54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3D7D15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mouse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“Add to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“Add to Compare” al usuario del producto</w:t>
            </w:r>
          </w:p>
        </w:tc>
        <w:tc>
          <w:tcPr>
            <w:tcW w:w="850" w:type="dxa"/>
          </w:tcPr>
          <w:p w14:paraId="3E8C86B8" w14:textId="1F601600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3D7D15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“Add to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>producto para comparar, se muestra en el icono de comparer la cantidad de productos seleccionados</w:t>
            </w:r>
          </w:p>
        </w:tc>
        <w:tc>
          <w:tcPr>
            <w:tcW w:w="850" w:type="dxa"/>
          </w:tcPr>
          <w:p w14:paraId="336FD358" w14:textId="65CB0C3C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Ok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3D7D15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carga pagina con los productos en comparación</w:t>
            </w:r>
          </w:p>
        </w:tc>
        <w:tc>
          <w:tcPr>
            <w:tcW w:w="850" w:type="dxa"/>
          </w:tcPr>
          <w:p w14:paraId="216713B5" w14:textId="312F3473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Ok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81E25"/>
    <w:rsid w:val="000A463D"/>
    <w:rsid w:val="000D1F3A"/>
    <w:rsid w:val="000D3FE0"/>
    <w:rsid w:val="00134A93"/>
    <w:rsid w:val="00151248"/>
    <w:rsid w:val="00177729"/>
    <w:rsid w:val="001A4D3A"/>
    <w:rsid w:val="001A7AEA"/>
    <w:rsid w:val="001B443F"/>
    <w:rsid w:val="001C7939"/>
    <w:rsid w:val="002264B5"/>
    <w:rsid w:val="002331C2"/>
    <w:rsid w:val="00233379"/>
    <w:rsid w:val="00235A52"/>
    <w:rsid w:val="00243186"/>
    <w:rsid w:val="00255B24"/>
    <w:rsid w:val="002611E1"/>
    <w:rsid w:val="002E26D5"/>
    <w:rsid w:val="002E4092"/>
    <w:rsid w:val="002F6C74"/>
    <w:rsid w:val="00304FFC"/>
    <w:rsid w:val="00331F91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D7421"/>
    <w:rsid w:val="004F0C90"/>
    <w:rsid w:val="00506E08"/>
    <w:rsid w:val="00512D17"/>
    <w:rsid w:val="005236F7"/>
    <w:rsid w:val="00527B6B"/>
    <w:rsid w:val="005365E5"/>
    <w:rsid w:val="00554139"/>
    <w:rsid w:val="0055794B"/>
    <w:rsid w:val="005C2F0F"/>
    <w:rsid w:val="005F696C"/>
    <w:rsid w:val="00601EEB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2823"/>
    <w:rsid w:val="007C73F9"/>
    <w:rsid w:val="0082719F"/>
    <w:rsid w:val="00841268"/>
    <w:rsid w:val="008B1C15"/>
    <w:rsid w:val="008C3A71"/>
    <w:rsid w:val="008C753A"/>
    <w:rsid w:val="008F0806"/>
    <w:rsid w:val="009005D2"/>
    <w:rsid w:val="00912C71"/>
    <w:rsid w:val="009143EA"/>
    <w:rsid w:val="009B5ED8"/>
    <w:rsid w:val="009B6381"/>
    <w:rsid w:val="009C2C9C"/>
    <w:rsid w:val="009C4E42"/>
    <w:rsid w:val="009D16AB"/>
    <w:rsid w:val="00A27B8A"/>
    <w:rsid w:val="00A45464"/>
    <w:rsid w:val="00A50D79"/>
    <w:rsid w:val="00A51189"/>
    <w:rsid w:val="00A56E97"/>
    <w:rsid w:val="00A61626"/>
    <w:rsid w:val="00A77ECD"/>
    <w:rsid w:val="00A978A3"/>
    <w:rsid w:val="00AA6E97"/>
    <w:rsid w:val="00AB57B6"/>
    <w:rsid w:val="00AC48B5"/>
    <w:rsid w:val="00B03A4C"/>
    <w:rsid w:val="00B2798C"/>
    <w:rsid w:val="00B428AE"/>
    <w:rsid w:val="00B457E4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C7682A"/>
    <w:rsid w:val="00D1024A"/>
    <w:rsid w:val="00D132B7"/>
    <w:rsid w:val="00D312C9"/>
    <w:rsid w:val="00D67822"/>
    <w:rsid w:val="00D94F69"/>
    <w:rsid w:val="00DD3C4A"/>
    <w:rsid w:val="00DE024A"/>
    <w:rsid w:val="00E20C19"/>
    <w:rsid w:val="00E343ED"/>
    <w:rsid w:val="00E72E30"/>
    <w:rsid w:val="00E92321"/>
    <w:rsid w:val="00EC1A35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2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_pruebaX@gmail.com" TargetMode="External"/><Relationship Id="rId5" Type="http://schemas.openxmlformats.org/officeDocument/2006/relationships/hyperlink" Target="mailto:benjamin.yokese50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22</Pages>
  <Words>2587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77</cp:revision>
  <cp:lastPrinted>2016-06-08T19:15:00Z</cp:lastPrinted>
  <dcterms:created xsi:type="dcterms:W3CDTF">2021-10-20T14:33:00Z</dcterms:created>
  <dcterms:modified xsi:type="dcterms:W3CDTF">2021-12-03T01:29:00Z</dcterms:modified>
</cp:coreProperties>
</file>