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CA0FBEB" w:rsidR="00050706" w:rsidRPr="00B4008E" w:rsidRDefault="00E96D4B" w:rsidP="00E42375">
            <w:pPr>
              <w:rPr>
                <w:b/>
              </w:rPr>
            </w:pPr>
            <w:r>
              <w:rPr>
                <w:rFonts w:ascii="Calibri" w:hAnsi="Calibri" w:cs="Arial"/>
                <w:i/>
                <w:color w:val="548DD4"/>
                <w:sz w:val="20"/>
                <w:szCs w:val="20"/>
                <w:lang w:eastAsia="es-CL"/>
              </w:rPr>
              <w:t>Lum Management System</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0D470BED" w:rsidR="00050706" w:rsidRPr="00B4008E" w:rsidRDefault="006E7352" w:rsidP="00050706">
            <w:pPr>
              <w:rPr>
                <w:b/>
              </w:rPr>
            </w:pPr>
            <w:r w:rsidRPr="006E7352">
              <w:rPr>
                <w:rFonts w:ascii="Calibri" w:hAnsi="Calibri" w:cs="Arial"/>
                <w:i/>
                <w:color w:val="548DD4"/>
                <w:sz w:val="20"/>
                <w:szCs w:val="20"/>
                <w:lang w:eastAsia="es-CL"/>
              </w:rPr>
              <w:t>Desarrollo de Software, Arquitectura de Sistemas Cloud, Gestión de Proyectos TI.</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458E74D3" w14:textId="7FACD16D" w:rsidR="006E7352" w:rsidRPr="00DD4DEE" w:rsidRDefault="006E7352" w:rsidP="006E7352">
            <w:pPr>
              <w:pStyle w:val="NormalWeb"/>
              <w:numPr>
                <w:ilvl w:val="0"/>
                <w:numId w:val="8"/>
              </w:numPr>
              <w:rPr>
                <w:rFonts w:asciiTheme="minorHAnsi" w:hAnsiTheme="minorHAnsi" w:cstheme="minorHAnsi"/>
                <w:i/>
                <w:iCs/>
                <w:color w:val="0070C0"/>
                <w:sz w:val="20"/>
                <w:szCs w:val="20"/>
              </w:rPr>
            </w:pPr>
            <w:r w:rsidRPr="00DD4DEE">
              <w:rPr>
                <w:rFonts w:asciiTheme="minorHAnsi" w:hAnsiTheme="minorHAnsi" w:cstheme="minorHAnsi"/>
                <w:i/>
                <w:iCs/>
                <w:color w:val="0070C0"/>
                <w:sz w:val="20"/>
                <w:szCs w:val="20"/>
              </w:rPr>
              <w:t>Diseño e implementación de arquitectura de software (N-capas).</w:t>
            </w:r>
          </w:p>
          <w:p w14:paraId="05249740" w14:textId="20EB62A5" w:rsidR="006E7352" w:rsidRPr="00DD4DEE" w:rsidRDefault="006E7352" w:rsidP="006E7352">
            <w:pPr>
              <w:pStyle w:val="NormalWeb"/>
              <w:numPr>
                <w:ilvl w:val="0"/>
                <w:numId w:val="8"/>
              </w:numPr>
              <w:rPr>
                <w:rFonts w:asciiTheme="minorHAnsi" w:hAnsiTheme="minorHAnsi" w:cstheme="minorHAnsi"/>
                <w:i/>
                <w:iCs/>
                <w:color w:val="0070C0"/>
                <w:sz w:val="20"/>
                <w:szCs w:val="20"/>
              </w:rPr>
            </w:pPr>
            <w:r w:rsidRPr="00DD4DEE">
              <w:rPr>
                <w:rFonts w:asciiTheme="minorHAnsi" w:hAnsiTheme="minorHAnsi" w:cstheme="minorHAnsi"/>
                <w:i/>
                <w:iCs/>
                <w:color w:val="0070C0"/>
                <w:sz w:val="20"/>
                <w:szCs w:val="20"/>
              </w:rPr>
              <w:t>Desarrollo e integración de aplicaciones web.</w:t>
            </w:r>
          </w:p>
          <w:p w14:paraId="67CB287F" w14:textId="01341775" w:rsidR="006E7352" w:rsidRPr="00DD4DEE" w:rsidRDefault="006E7352" w:rsidP="006E7352">
            <w:pPr>
              <w:pStyle w:val="NormalWeb"/>
              <w:numPr>
                <w:ilvl w:val="0"/>
                <w:numId w:val="8"/>
              </w:numPr>
              <w:rPr>
                <w:rFonts w:asciiTheme="minorHAnsi" w:hAnsiTheme="minorHAnsi" w:cstheme="minorHAnsi"/>
                <w:i/>
                <w:iCs/>
                <w:color w:val="0070C0"/>
                <w:sz w:val="20"/>
                <w:szCs w:val="20"/>
              </w:rPr>
            </w:pPr>
            <w:r w:rsidRPr="00DD4DEE">
              <w:rPr>
                <w:rFonts w:asciiTheme="minorHAnsi" w:hAnsiTheme="minorHAnsi" w:cstheme="minorHAnsi"/>
                <w:i/>
                <w:iCs/>
                <w:color w:val="0070C0"/>
                <w:sz w:val="20"/>
                <w:szCs w:val="20"/>
              </w:rPr>
              <w:t>Gestión de proyectos informáticos.</w:t>
            </w:r>
          </w:p>
          <w:p w14:paraId="2366AA78" w14:textId="14E25E11" w:rsidR="00050706" w:rsidRPr="006E7352" w:rsidRDefault="006E7352" w:rsidP="00050706">
            <w:pPr>
              <w:pStyle w:val="NormalWeb"/>
              <w:numPr>
                <w:ilvl w:val="0"/>
                <w:numId w:val="8"/>
              </w:numPr>
              <w:rPr>
                <w:i/>
                <w:iCs/>
                <w:color w:val="0070C0"/>
                <w:sz w:val="20"/>
                <w:szCs w:val="20"/>
              </w:rPr>
            </w:pPr>
            <w:r w:rsidRPr="00DD4DEE">
              <w:rPr>
                <w:rFonts w:asciiTheme="minorHAnsi" w:hAnsiTheme="minorHAnsi" w:cstheme="minorHAnsi"/>
                <w:i/>
                <w:iCs/>
                <w:color w:val="0070C0"/>
                <w:sz w:val="20"/>
                <w:szCs w:val="20"/>
              </w:rPr>
              <w:t>Aplicación de metodologías ágiles</w:t>
            </w:r>
            <w:r w:rsidRPr="006E7352">
              <w:rPr>
                <w:i/>
                <w:iCs/>
                <w:color w:val="0070C0"/>
                <w:sz w:val="20"/>
                <w:szCs w:val="20"/>
              </w:rPr>
              <w:t>.</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BBF39D1" w14:textId="31D650F3" w:rsidR="006E7352" w:rsidRPr="006E7352" w:rsidRDefault="006E7352" w:rsidP="006E7352">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E7352">
              <w:rPr>
                <w:rFonts w:ascii="Calibri" w:hAnsi="Calibri" w:cs="Calibri"/>
                <w:i/>
                <w:iCs/>
                <w:color w:val="0070C0"/>
                <w:sz w:val="18"/>
                <w:szCs w:val="18"/>
              </w:rPr>
              <w:t xml:space="preserve">El proyecto busca solucionar la actual falta de visibilidad operativa y </w:t>
            </w:r>
            <w:r w:rsidR="00DD4DEE">
              <w:rPr>
                <w:rFonts w:ascii="Calibri" w:hAnsi="Calibri" w:cs="Calibri"/>
                <w:i/>
                <w:iCs/>
                <w:color w:val="0070C0"/>
                <w:sz w:val="18"/>
                <w:szCs w:val="18"/>
              </w:rPr>
              <w:t xml:space="preserve">alcance en </w:t>
            </w:r>
            <w:proofErr w:type="spellStart"/>
            <w:r w:rsidR="00DD4DEE">
              <w:rPr>
                <w:rFonts w:ascii="Calibri" w:hAnsi="Calibri" w:cs="Calibri"/>
                <w:i/>
                <w:iCs/>
                <w:color w:val="0070C0"/>
                <w:sz w:val="18"/>
                <w:szCs w:val="18"/>
              </w:rPr>
              <w:t>caunto</w:t>
            </w:r>
            <w:proofErr w:type="spellEnd"/>
            <w:r w:rsidR="00DD4DEE">
              <w:rPr>
                <w:rFonts w:ascii="Calibri" w:hAnsi="Calibri" w:cs="Calibri"/>
                <w:i/>
                <w:iCs/>
                <w:color w:val="0070C0"/>
                <w:sz w:val="18"/>
                <w:szCs w:val="18"/>
              </w:rPr>
              <w:t xml:space="preserve"> a ventas/clientes </w:t>
            </w:r>
            <w:r w:rsidRPr="006E7352">
              <w:rPr>
                <w:rFonts w:ascii="Calibri" w:hAnsi="Calibri" w:cs="Calibri"/>
                <w:i/>
                <w:iCs/>
                <w:color w:val="0070C0"/>
                <w:sz w:val="18"/>
                <w:szCs w:val="18"/>
              </w:rPr>
              <w:t>LUM Natural Care</w:t>
            </w:r>
            <w:r w:rsidR="00DD4DEE">
              <w:rPr>
                <w:rFonts w:ascii="Calibri" w:hAnsi="Calibri" w:cs="Calibri"/>
                <w:i/>
                <w:iCs/>
                <w:color w:val="0070C0"/>
                <w:sz w:val="18"/>
                <w:szCs w:val="18"/>
              </w:rPr>
              <w:t>, ya que no existe una trazabilidad de estos mismos</w:t>
            </w:r>
            <w:r w:rsidRPr="006E7352">
              <w:rPr>
                <w:rFonts w:ascii="Calibri" w:hAnsi="Calibri" w:cs="Calibri"/>
                <w:i/>
                <w:iCs/>
                <w:color w:val="0070C0"/>
                <w:sz w:val="18"/>
                <w:szCs w:val="18"/>
              </w:rPr>
              <w:t>). Actualmente, la empresa opera a través de múltiples canales desconectados (Shopify, Mercado Libre, WhatsApp, Instagram), lo que genera descuadres de inventario, pérdida de trazabilidad en ventas y cuellos de botella en la atención al cliente</w:t>
            </w:r>
            <w:r w:rsidR="00DD4DEE">
              <w:rPr>
                <w:rFonts w:ascii="Calibri" w:hAnsi="Calibri" w:cs="Calibri"/>
                <w:i/>
                <w:iCs/>
                <w:color w:val="0070C0"/>
                <w:sz w:val="18"/>
                <w:szCs w:val="18"/>
              </w:rPr>
              <w:t>, etc.</w:t>
            </w:r>
            <w:r w:rsidRPr="006E7352">
              <w:rPr>
                <w:rFonts w:ascii="Calibri" w:hAnsi="Calibri" w:cs="Calibri"/>
                <w:i/>
                <w:iCs/>
                <w:color w:val="0070C0"/>
                <w:sz w:val="18"/>
                <w:szCs w:val="18"/>
              </w:rPr>
              <w:t>.</w:t>
            </w:r>
            <w:r>
              <w:rPr>
                <w:rFonts w:ascii="Calibri" w:hAnsi="Calibri" w:cs="Calibri"/>
                <w:i/>
                <w:iCs/>
                <w:color w:val="0070C0"/>
                <w:sz w:val="18"/>
                <w:szCs w:val="18"/>
              </w:rPr>
              <w:br/>
            </w:r>
          </w:p>
          <w:p w14:paraId="5219E795" w14:textId="76AB8251" w:rsidR="006E7352" w:rsidRPr="006E7352" w:rsidRDefault="006E7352" w:rsidP="006E7352">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E7352">
              <w:rPr>
                <w:rFonts w:ascii="Calibri" w:hAnsi="Calibri" w:cs="Calibri"/>
                <w:i/>
                <w:iCs/>
                <w:color w:val="0070C0"/>
                <w:sz w:val="18"/>
                <w:szCs w:val="18"/>
              </w:rPr>
              <w:t xml:space="preserve">El proyecto es altamente relevante para la industria ya que aborda la transformación digital de una PYME mediante el desarrollo de un CRM y ERP a medida. El impacto directo beneficia a la administración de LUM, optimizando su modelo Directo al Consumidor (D2C). El aporte de valor real radica en la entrega de un Producto Mínimo Viable (MVP) que automatiza el descuento de stock (mediante un sistema inmutable de Kardex) y centraliza el historial de los </w:t>
            </w:r>
            <w:proofErr w:type="gramStart"/>
            <w:r w:rsidRPr="006E7352">
              <w:rPr>
                <w:rFonts w:ascii="Calibri" w:hAnsi="Calibri" w:cs="Calibri"/>
                <w:i/>
                <w:iCs/>
                <w:color w:val="0070C0"/>
                <w:sz w:val="18"/>
                <w:szCs w:val="18"/>
              </w:rPr>
              <w:t>clientes</w:t>
            </w:r>
            <w:proofErr w:type="gramEnd"/>
            <w:r w:rsidRPr="006E7352">
              <w:rPr>
                <w:rFonts w:ascii="Calibri" w:hAnsi="Calibri" w:cs="Calibri"/>
                <w:i/>
                <w:iCs/>
                <w:color w:val="0070C0"/>
                <w:sz w:val="18"/>
                <w:szCs w:val="18"/>
              </w:rPr>
              <w:t xml:space="preserve"> </w:t>
            </w:r>
            <w:r w:rsidR="00DD4DEE">
              <w:rPr>
                <w:rFonts w:ascii="Calibri" w:hAnsi="Calibri" w:cs="Calibri"/>
                <w:i/>
                <w:iCs/>
                <w:color w:val="0070C0"/>
                <w:sz w:val="18"/>
                <w:szCs w:val="18"/>
              </w:rPr>
              <w:t>así como sus compras realizadas</w:t>
            </w:r>
            <w:r w:rsidRPr="006E7352">
              <w:rPr>
                <w:rFonts w:ascii="Calibri" w:hAnsi="Calibri" w:cs="Calibri"/>
                <w:i/>
                <w:iCs/>
                <w:color w:val="0070C0"/>
                <w:sz w:val="18"/>
                <w:szCs w:val="18"/>
              </w:rPr>
              <w:t>, eliminando la dependencia de costosas licencias externas</w:t>
            </w:r>
            <w:r w:rsidR="00DD4DEE">
              <w:rPr>
                <w:rFonts w:ascii="Calibri" w:hAnsi="Calibri" w:cs="Calibri"/>
                <w:i/>
                <w:iCs/>
                <w:color w:val="0070C0"/>
                <w:sz w:val="18"/>
                <w:szCs w:val="18"/>
              </w:rPr>
              <w:t xml:space="preserve"> y facilitando la gestión del dueño de LUM.</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47E79B74" w14:textId="7C858A0F" w:rsidR="006E7352" w:rsidRDefault="006E7352" w:rsidP="006E7352">
            <w:pPr>
              <w:jc w:val="both"/>
              <w:rPr>
                <w:rFonts w:ascii="Calibri" w:hAnsi="Calibri" w:cs="Arial"/>
                <w:i/>
                <w:color w:val="0070C0"/>
                <w:sz w:val="18"/>
                <w:szCs w:val="20"/>
                <w:lang w:eastAsia="es-CL"/>
              </w:rPr>
            </w:pPr>
            <w:r w:rsidRPr="006E7352">
              <w:rPr>
                <w:rFonts w:ascii="Calibri" w:hAnsi="Calibri" w:cs="Arial"/>
                <w:i/>
                <w:color w:val="0070C0"/>
                <w:sz w:val="18"/>
                <w:szCs w:val="20"/>
                <w:lang w:eastAsia="es-CL"/>
              </w:rPr>
              <w:t xml:space="preserve">Desarrollar e implementar un MVP web escalable (LUM Natural Care Management System) para centralizar y automatizar la gestión de ventas, inventario y relaciones con clientes en un plazo de </w:t>
            </w:r>
            <w:r w:rsidR="00DD4DEE" w:rsidRPr="006E7352">
              <w:rPr>
                <w:rFonts w:ascii="Calibri" w:hAnsi="Calibri" w:cs="Arial"/>
                <w:i/>
                <w:color w:val="0070C0"/>
                <w:sz w:val="18"/>
                <w:szCs w:val="20"/>
                <w:lang w:eastAsia="es-CL"/>
              </w:rPr>
              <w:t>tres</w:t>
            </w:r>
            <w:r w:rsidR="00DD4DEE">
              <w:rPr>
                <w:rFonts w:ascii="Calibri" w:hAnsi="Calibri" w:cs="Arial"/>
                <w:i/>
                <w:color w:val="0070C0"/>
                <w:sz w:val="18"/>
                <w:szCs w:val="20"/>
                <w:lang w:eastAsia="es-CL"/>
              </w:rPr>
              <w:t xml:space="preserve"> </w:t>
            </w:r>
            <w:r w:rsidR="00DD4DEE" w:rsidRPr="006E7352">
              <w:rPr>
                <w:rFonts w:ascii="Calibri" w:hAnsi="Calibri" w:cs="Arial"/>
                <w:i/>
                <w:color w:val="0070C0"/>
                <w:sz w:val="18"/>
                <w:szCs w:val="20"/>
                <w:lang w:eastAsia="es-CL"/>
              </w:rPr>
              <w:t>meses</w:t>
            </w:r>
            <w:r w:rsidRPr="006E7352">
              <w:rPr>
                <w:rFonts w:ascii="Calibri" w:hAnsi="Calibri" w:cs="Arial"/>
                <w:i/>
                <w:color w:val="0070C0"/>
                <w:sz w:val="18"/>
                <w:szCs w:val="20"/>
                <w:lang w:eastAsia="es-CL"/>
              </w:rPr>
              <w:t>.</w:t>
            </w:r>
          </w:p>
          <w:p w14:paraId="5E1A8914" w14:textId="77777777" w:rsidR="006E7352" w:rsidRPr="006E7352" w:rsidRDefault="006E7352" w:rsidP="006E7352">
            <w:pPr>
              <w:jc w:val="both"/>
              <w:rPr>
                <w:rFonts w:ascii="Calibri" w:hAnsi="Calibri" w:cs="Arial"/>
                <w:i/>
                <w:color w:val="0070C0"/>
                <w:sz w:val="18"/>
                <w:szCs w:val="20"/>
                <w:lang w:eastAsia="es-CL"/>
              </w:rPr>
            </w:pPr>
            <w:r w:rsidRPr="006E7352">
              <w:rPr>
                <w:rFonts w:ascii="Calibri" w:hAnsi="Calibri" w:cs="Arial"/>
                <w:i/>
                <w:color w:val="0070C0"/>
                <w:sz w:val="18"/>
                <w:szCs w:val="20"/>
                <w:lang w:eastAsia="es-CL"/>
              </w:rPr>
              <w:t>Objetivos específicos:</w:t>
            </w:r>
          </w:p>
          <w:p w14:paraId="3B09BDF3" w14:textId="15A0F398" w:rsidR="006E7352" w:rsidRPr="006E7352" w:rsidRDefault="006E7352" w:rsidP="006E7352">
            <w:pPr>
              <w:numPr>
                <w:ilvl w:val="0"/>
                <w:numId w:val="9"/>
              </w:numPr>
              <w:spacing w:after="0"/>
              <w:jc w:val="both"/>
              <w:rPr>
                <w:rFonts w:ascii="Calibri" w:hAnsi="Calibri" w:cs="Arial"/>
                <w:i/>
                <w:color w:val="0070C0"/>
                <w:sz w:val="18"/>
                <w:szCs w:val="20"/>
                <w:lang w:eastAsia="es-CL"/>
              </w:rPr>
            </w:pPr>
            <w:r w:rsidRPr="006E7352">
              <w:rPr>
                <w:rFonts w:ascii="Calibri" w:hAnsi="Calibri" w:cs="Arial"/>
                <w:i/>
                <w:color w:val="0070C0"/>
                <w:sz w:val="18"/>
                <w:szCs w:val="20"/>
                <w:lang w:eastAsia="es-CL"/>
              </w:rPr>
              <w:t>Diseñar la arquitectura de software en N-capas y la infraestructura en la nube</w:t>
            </w:r>
            <w:r>
              <w:rPr>
                <w:rFonts w:ascii="Calibri" w:hAnsi="Calibri" w:cs="Arial"/>
                <w:i/>
                <w:color w:val="0070C0"/>
                <w:sz w:val="18"/>
                <w:szCs w:val="20"/>
                <w:lang w:eastAsia="es-CL"/>
              </w:rPr>
              <w:t xml:space="preserve"> </w:t>
            </w:r>
            <w:r w:rsidRPr="006E7352">
              <w:rPr>
                <w:rFonts w:ascii="Calibri" w:hAnsi="Calibri" w:cs="Arial"/>
                <w:i/>
                <w:color w:val="0070C0"/>
                <w:sz w:val="18"/>
                <w:szCs w:val="20"/>
                <w:lang w:eastAsia="es-CL"/>
              </w:rPr>
              <w:t>(Google Cloud Run / Supabase).</w:t>
            </w:r>
          </w:p>
          <w:p w14:paraId="7FC8EC83" w14:textId="77777777" w:rsidR="006E7352" w:rsidRPr="006E7352" w:rsidRDefault="006E7352" w:rsidP="006E7352">
            <w:pPr>
              <w:numPr>
                <w:ilvl w:val="0"/>
                <w:numId w:val="9"/>
              </w:numPr>
              <w:spacing w:after="0"/>
              <w:jc w:val="both"/>
              <w:rPr>
                <w:rFonts w:ascii="Calibri" w:hAnsi="Calibri" w:cs="Arial"/>
                <w:i/>
                <w:color w:val="0070C0"/>
                <w:sz w:val="18"/>
                <w:szCs w:val="20"/>
                <w:lang w:eastAsia="es-CL"/>
              </w:rPr>
            </w:pPr>
            <w:r w:rsidRPr="006E7352">
              <w:rPr>
                <w:rFonts w:ascii="Calibri" w:hAnsi="Calibri" w:cs="Arial"/>
                <w:i/>
                <w:color w:val="0070C0"/>
                <w:sz w:val="18"/>
                <w:szCs w:val="20"/>
                <w:lang w:eastAsia="es-CL"/>
              </w:rPr>
              <w:t>Modelar e implementar una base de datos relacional robusta para el control estricto de inventario (Kardex) e insumos.</w:t>
            </w:r>
          </w:p>
          <w:p w14:paraId="5A266A9B" w14:textId="77777777" w:rsidR="006E7352" w:rsidRPr="006E7352" w:rsidRDefault="006E7352" w:rsidP="006E7352">
            <w:pPr>
              <w:numPr>
                <w:ilvl w:val="0"/>
                <w:numId w:val="9"/>
              </w:numPr>
              <w:spacing w:after="0"/>
              <w:jc w:val="both"/>
              <w:rPr>
                <w:rFonts w:ascii="Calibri" w:hAnsi="Calibri" w:cs="Arial"/>
                <w:i/>
                <w:color w:val="0070C0"/>
                <w:sz w:val="18"/>
                <w:szCs w:val="20"/>
                <w:lang w:eastAsia="es-CL"/>
              </w:rPr>
            </w:pPr>
            <w:r w:rsidRPr="006E7352">
              <w:rPr>
                <w:rFonts w:ascii="Calibri" w:hAnsi="Calibri" w:cs="Arial"/>
                <w:i/>
                <w:color w:val="0070C0"/>
                <w:sz w:val="18"/>
                <w:szCs w:val="20"/>
                <w:lang w:eastAsia="es-CL"/>
              </w:rPr>
              <w:t>Desarrollar y consumir APIs RESTful integrando webhooks para la recepción automática de pedidos externos (ej. Shopify, Mercado Libre).</w:t>
            </w:r>
          </w:p>
          <w:p w14:paraId="0ED49075" w14:textId="3903DB66" w:rsidR="006E7352" w:rsidRPr="006E7352" w:rsidRDefault="006E7352" w:rsidP="006E7352">
            <w:pPr>
              <w:numPr>
                <w:ilvl w:val="0"/>
                <w:numId w:val="9"/>
              </w:numPr>
              <w:spacing w:after="0"/>
              <w:jc w:val="both"/>
              <w:rPr>
                <w:rFonts w:ascii="Calibri" w:hAnsi="Calibri" w:cs="Arial"/>
                <w:i/>
                <w:color w:val="0070C0"/>
                <w:sz w:val="18"/>
                <w:szCs w:val="20"/>
                <w:lang w:eastAsia="es-CL"/>
              </w:rPr>
            </w:pPr>
            <w:r w:rsidRPr="006E7352">
              <w:rPr>
                <w:rFonts w:ascii="Calibri" w:hAnsi="Calibri" w:cs="Arial"/>
                <w:i/>
                <w:color w:val="0070C0"/>
                <w:sz w:val="18"/>
                <w:szCs w:val="20"/>
                <w:lang w:eastAsia="es-CL"/>
              </w:rPr>
              <w:t>Construir la interfaz de usuario en React enfocada en la usabilidad</w:t>
            </w:r>
            <w:r>
              <w:rPr>
                <w:rFonts w:ascii="Calibri" w:hAnsi="Calibri" w:cs="Arial"/>
                <w:i/>
                <w:color w:val="0070C0"/>
                <w:sz w:val="18"/>
                <w:szCs w:val="20"/>
                <w:lang w:eastAsia="es-CL"/>
              </w:rPr>
              <w:t xml:space="preserve"> y experiencia del usuario</w:t>
            </w:r>
            <w:r w:rsidRPr="006E7352">
              <w:rPr>
                <w:rFonts w:ascii="Calibri" w:hAnsi="Calibri" w:cs="Arial"/>
                <w:i/>
                <w:color w:val="0070C0"/>
                <w:sz w:val="18"/>
                <w:szCs w:val="20"/>
                <w:lang w:eastAsia="es-CL"/>
              </w:rPr>
              <w:t>.</w:t>
            </w:r>
          </w:p>
          <w:p w14:paraId="0BB68B4F" w14:textId="77777777" w:rsidR="006E7352" w:rsidRPr="006E7352" w:rsidRDefault="006E7352" w:rsidP="006E7352">
            <w:pPr>
              <w:numPr>
                <w:ilvl w:val="0"/>
                <w:numId w:val="9"/>
              </w:numPr>
              <w:spacing w:after="0"/>
              <w:jc w:val="both"/>
              <w:rPr>
                <w:rFonts w:ascii="Calibri" w:hAnsi="Calibri" w:cs="Arial"/>
                <w:i/>
                <w:color w:val="0070C0"/>
                <w:sz w:val="18"/>
                <w:szCs w:val="20"/>
                <w:lang w:eastAsia="es-CL"/>
              </w:rPr>
            </w:pPr>
            <w:r w:rsidRPr="006E7352">
              <w:rPr>
                <w:rFonts w:ascii="Calibri" w:hAnsi="Calibri" w:cs="Arial"/>
                <w:i/>
                <w:color w:val="0070C0"/>
                <w:sz w:val="18"/>
                <w:szCs w:val="20"/>
                <w:lang w:eastAsia="es-CL"/>
              </w:rPr>
              <w:t>Automatizar el proceso de integración y despliegue continuo (CI/CD) mediante GitHub Actions.</w:t>
            </w:r>
          </w:p>
          <w:p w14:paraId="3F52E2FB" w14:textId="0E54AD4F" w:rsidR="006E7352" w:rsidRPr="006E7352" w:rsidRDefault="006E7352" w:rsidP="006E7352">
            <w:pPr>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35D6B48" w14:textId="0C660D77" w:rsidR="006E7352" w:rsidRPr="006E7352" w:rsidRDefault="006E7352" w:rsidP="006E7352">
            <w:pPr>
              <w:spacing w:after="0"/>
              <w:jc w:val="both"/>
              <w:rPr>
                <w:rFonts w:ascii="Calibri" w:hAnsi="Calibri" w:cs="Arial"/>
                <w:i/>
                <w:color w:val="0070C0"/>
                <w:sz w:val="18"/>
                <w:szCs w:val="20"/>
                <w:lang w:eastAsia="es-CL"/>
              </w:rPr>
            </w:pPr>
            <w:r w:rsidRPr="006E7352">
              <w:rPr>
                <w:rFonts w:ascii="Calibri" w:hAnsi="Calibri" w:cs="Arial"/>
                <w:i/>
                <w:color w:val="0070C0"/>
                <w:sz w:val="18"/>
                <w:szCs w:val="20"/>
                <w:lang w:eastAsia="es-CL"/>
              </w:rPr>
              <w:t xml:space="preserve">Se utilizó una </w:t>
            </w:r>
            <w:r w:rsidRPr="00DD4DEE">
              <w:rPr>
                <w:rFonts w:ascii="Calibri" w:hAnsi="Calibri" w:cs="Arial"/>
                <w:i/>
                <w:color w:val="0070C0"/>
                <w:sz w:val="18"/>
                <w:szCs w:val="20"/>
                <w:lang w:eastAsia="es-CL"/>
              </w:rPr>
              <w:t>metodología ágil híbrida combinando Scrum y Kanban</w:t>
            </w:r>
            <w:r w:rsidRPr="006E7352">
              <w:rPr>
                <w:rFonts w:ascii="Calibri" w:hAnsi="Calibri" w:cs="Arial"/>
                <w:i/>
                <w:color w:val="0070C0"/>
                <w:sz w:val="18"/>
                <w:szCs w:val="20"/>
                <w:lang w:eastAsia="es-CL"/>
              </w:rPr>
              <w:t>.</w:t>
            </w:r>
            <w:r>
              <w:rPr>
                <w:rFonts w:ascii="Calibri" w:hAnsi="Calibri" w:cs="Arial"/>
                <w:i/>
                <w:color w:val="0070C0"/>
                <w:sz w:val="18"/>
                <w:szCs w:val="20"/>
                <w:lang w:eastAsia="es-CL"/>
              </w:rPr>
              <w:br/>
            </w:r>
          </w:p>
          <w:p w14:paraId="21E978E2" w14:textId="31167BC6" w:rsidR="006E7352" w:rsidRPr="006E7352" w:rsidRDefault="006E7352" w:rsidP="006E7352">
            <w:pPr>
              <w:pStyle w:val="Prrafodelista"/>
              <w:numPr>
                <w:ilvl w:val="0"/>
                <w:numId w:val="11"/>
              </w:numPr>
              <w:spacing w:after="0"/>
              <w:jc w:val="both"/>
              <w:rPr>
                <w:rFonts w:ascii="Calibri" w:hAnsi="Calibri" w:cs="Arial"/>
                <w:i/>
                <w:color w:val="0070C0"/>
                <w:sz w:val="18"/>
                <w:szCs w:val="20"/>
                <w:lang w:eastAsia="es-CL"/>
              </w:rPr>
            </w:pPr>
            <w:r w:rsidRPr="006E7352">
              <w:rPr>
                <w:rFonts w:ascii="Calibri" w:hAnsi="Calibri" w:cs="Arial"/>
                <w:i/>
                <w:color w:val="0070C0"/>
                <w:sz w:val="18"/>
                <w:szCs w:val="20"/>
                <w:lang w:eastAsia="es-CL"/>
              </w:rPr>
              <w:t xml:space="preserve">El trabajo se dividió en </w:t>
            </w:r>
            <w:proofErr w:type="spellStart"/>
            <w:r w:rsidRPr="006E7352">
              <w:rPr>
                <w:rFonts w:ascii="Calibri" w:hAnsi="Calibri" w:cs="Arial"/>
                <w:i/>
                <w:color w:val="0070C0"/>
                <w:sz w:val="18"/>
                <w:szCs w:val="20"/>
                <w:lang w:eastAsia="es-CL"/>
              </w:rPr>
              <w:t>Sprints</w:t>
            </w:r>
            <w:proofErr w:type="spellEnd"/>
            <w:r w:rsidRPr="006E7352">
              <w:rPr>
                <w:rFonts w:ascii="Calibri" w:hAnsi="Calibri" w:cs="Arial"/>
                <w:i/>
                <w:color w:val="0070C0"/>
                <w:sz w:val="18"/>
                <w:szCs w:val="20"/>
                <w:lang w:eastAsia="es-CL"/>
              </w:rPr>
              <w:t xml:space="preserve"> iterativos. Se utilizó un </w:t>
            </w:r>
            <w:proofErr w:type="spellStart"/>
            <w:r w:rsidRPr="006E7352">
              <w:rPr>
                <w:rFonts w:ascii="Calibri" w:hAnsi="Calibri" w:cs="Arial"/>
                <w:i/>
                <w:color w:val="0070C0"/>
                <w:sz w:val="18"/>
                <w:szCs w:val="20"/>
                <w:lang w:eastAsia="es-CL"/>
              </w:rPr>
              <w:t>Product</w:t>
            </w:r>
            <w:proofErr w:type="spellEnd"/>
            <w:r w:rsidRPr="006E7352">
              <w:rPr>
                <w:rFonts w:ascii="Calibri" w:hAnsi="Calibri" w:cs="Arial"/>
                <w:i/>
                <w:color w:val="0070C0"/>
                <w:sz w:val="18"/>
                <w:szCs w:val="20"/>
                <w:lang w:eastAsia="es-CL"/>
              </w:rPr>
              <w:t xml:space="preserve"> Backlog priorizado mediante la técnica MoSCoW. </w:t>
            </w:r>
            <w:r w:rsidR="00D7784E">
              <w:rPr>
                <w:rFonts w:ascii="Calibri" w:hAnsi="Calibri" w:cs="Arial"/>
                <w:i/>
                <w:color w:val="0070C0"/>
                <w:sz w:val="18"/>
                <w:szCs w:val="20"/>
                <w:lang w:eastAsia="es-CL"/>
              </w:rPr>
              <w:t xml:space="preserve">Gracias a los scrum planning o dailys que realizábamos nos </w:t>
            </w:r>
            <w:r w:rsidRPr="006E7352">
              <w:rPr>
                <w:rFonts w:ascii="Calibri" w:hAnsi="Calibri" w:cs="Arial"/>
                <w:i/>
                <w:color w:val="0070C0"/>
                <w:sz w:val="18"/>
                <w:szCs w:val="20"/>
                <w:lang w:eastAsia="es-CL"/>
              </w:rPr>
              <w:t xml:space="preserve">guiaron </w:t>
            </w:r>
            <w:r w:rsidR="00D7784E">
              <w:rPr>
                <w:rFonts w:ascii="Calibri" w:hAnsi="Calibri" w:cs="Arial"/>
                <w:i/>
                <w:color w:val="0070C0"/>
                <w:sz w:val="18"/>
                <w:szCs w:val="20"/>
                <w:lang w:eastAsia="es-CL"/>
              </w:rPr>
              <w:t xml:space="preserve">durante </w:t>
            </w:r>
            <w:r w:rsidRPr="006E7352">
              <w:rPr>
                <w:rFonts w:ascii="Calibri" w:hAnsi="Calibri" w:cs="Arial"/>
                <w:i/>
                <w:color w:val="0070C0"/>
                <w:sz w:val="18"/>
                <w:szCs w:val="20"/>
                <w:lang w:eastAsia="es-CL"/>
              </w:rPr>
              <w:t>el desarrollo, mientras que el tablero Kanban visualizó el flujo diario de tareas técnicas</w:t>
            </w:r>
            <w:r w:rsidR="00D7784E">
              <w:rPr>
                <w:rFonts w:ascii="Calibri" w:hAnsi="Calibri" w:cs="Arial"/>
                <w:i/>
                <w:color w:val="0070C0"/>
                <w:sz w:val="18"/>
                <w:szCs w:val="20"/>
                <w:lang w:eastAsia="es-CL"/>
              </w:rPr>
              <w:t xml:space="preserve"> y nos permitía identificar bloqueos ya avances claramente</w:t>
            </w:r>
            <w:r w:rsidRPr="006E7352">
              <w:rPr>
                <w:rFonts w:ascii="Calibri" w:hAnsi="Calibri" w:cs="Arial"/>
                <w:i/>
                <w:color w:val="0070C0"/>
                <w:sz w:val="18"/>
                <w:szCs w:val="20"/>
                <w:lang w:eastAsia="es-CL"/>
              </w:rPr>
              <w:t>.</w:t>
            </w:r>
            <w:r w:rsidRPr="006E7352">
              <w:rPr>
                <w:rFonts w:ascii="Calibri" w:hAnsi="Calibri" w:cs="Arial"/>
                <w:i/>
                <w:color w:val="0070C0"/>
                <w:sz w:val="18"/>
                <w:szCs w:val="20"/>
                <w:lang w:eastAsia="es-CL"/>
              </w:rPr>
              <w:br/>
            </w:r>
          </w:p>
          <w:p w14:paraId="14CF33C5" w14:textId="092BC566" w:rsidR="006E7352" w:rsidRPr="006E7352" w:rsidRDefault="006E7352" w:rsidP="006E7352">
            <w:pPr>
              <w:pStyle w:val="Prrafodelista"/>
              <w:numPr>
                <w:ilvl w:val="0"/>
                <w:numId w:val="11"/>
              </w:numPr>
              <w:spacing w:after="0"/>
              <w:jc w:val="both"/>
              <w:rPr>
                <w:rFonts w:ascii="Calibri" w:hAnsi="Calibri" w:cs="Arial"/>
                <w:i/>
                <w:color w:val="0070C0"/>
                <w:sz w:val="18"/>
                <w:szCs w:val="20"/>
                <w:lang w:eastAsia="es-CL"/>
              </w:rPr>
            </w:pPr>
            <w:r w:rsidRPr="006E7352">
              <w:rPr>
                <w:rFonts w:ascii="Calibri" w:hAnsi="Calibri" w:cs="Arial"/>
                <w:i/>
                <w:color w:val="0070C0"/>
                <w:sz w:val="18"/>
                <w:szCs w:val="20"/>
                <w:lang w:eastAsia="es-CL"/>
              </w:rPr>
              <w:t xml:space="preserve">Esta metodología fue fundamental porque permitió adaptarnos a los cambios en los requerimientos del cliente sin detener el desarrollo. </w:t>
            </w:r>
            <w:r w:rsidR="00D7784E">
              <w:rPr>
                <w:rFonts w:ascii="Calibri" w:hAnsi="Calibri" w:cs="Arial"/>
                <w:i/>
                <w:color w:val="0070C0"/>
                <w:sz w:val="18"/>
                <w:szCs w:val="20"/>
                <w:lang w:eastAsia="es-CL"/>
              </w:rPr>
              <w:t xml:space="preserve">Asegurando </w:t>
            </w:r>
            <w:r w:rsidRPr="006E7352">
              <w:rPr>
                <w:rFonts w:ascii="Calibri" w:hAnsi="Calibri" w:cs="Arial"/>
                <w:i/>
                <w:color w:val="0070C0"/>
                <w:sz w:val="18"/>
                <w:szCs w:val="20"/>
                <w:lang w:eastAsia="es-CL"/>
              </w:rPr>
              <w:t xml:space="preserve">entregas de valor funcionales al final de cada iteración, y Kanban </w:t>
            </w:r>
            <w:r w:rsidR="00D7784E">
              <w:rPr>
                <w:rFonts w:ascii="Calibri" w:hAnsi="Calibri" w:cs="Arial"/>
                <w:i/>
                <w:color w:val="0070C0"/>
                <w:sz w:val="18"/>
                <w:szCs w:val="20"/>
                <w:lang w:eastAsia="es-CL"/>
              </w:rPr>
              <w:t xml:space="preserve">obviamente </w:t>
            </w:r>
            <w:r w:rsidRPr="006E7352">
              <w:rPr>
                <w:rFonts w:ascii="Calibri" w:hAnsi="Calibri" w:cs="Arial"/>
                <w:i/>
                <w:color w:val="0070C0"/>
                <w:sz w:val="18"/>
                <w:szCs w:val="20"/>
                <w:lang w:eastAsia="es-CL"/>
              </w:rPr>
              <w:t xml:space="preserve">evitó los cuellos de botella técnicos </w:t>
            </w:r>
            <w:r w:rsidR="00D7784E">
              <w:rPr>
                <w:rFonts w:ascii="Calibri" w:hAnsi="Calibri" w:cs="Arial"/>
                <w:i/>
                <w:color w:val="0070C0"/>
                <w:sz w:val="18"/>
                <w:szCs w:val="20"/>
                <w:lang w:eastAsia="es-CL"/>
              </w:rPr>
              <w:t>y bloqueos</w:t>
            </w:r>
            <w:r w:rsidRPr="006E7352">
              <w:rPr>
                <w:rFonts w:ascii="Calibri" w:hAnsi="Calibri" w:cs="Arial"/>
                <w:i/>
                <w:color w:val="0070C0"/>
                <w:sz w:val="18"/>
                <w:szCs w:val="20"/>
                <w:lang w:eastAsia="es-CL"/>
              </w:rPr>
              <w:t>.</w:t>
            </w:r>
          </w:p>
          <w:p w14:paraId="396694F6" w14:textId="37B845E0" w:rsidR="001202BF" w:rsidRPr="00B340E1" w:rsidRDefault="001202BF" w:rsidP="00946E78">
            <w:pPr>
              <w:ind w:left="720"/>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3A41913F" w14:textId="77777777" w:rsidR="006E7352" w:rsidRPr="006E7352" w:rsidRDefault="006E7352" w:rsidP="006E7352">
            <w:pPr>
              <w:spacing w:after="0"/>
              <w:jc w:val="both"/>
              <w:rPr>
                <w:rFonts w:ascii="Calibri" w:hAnsi="Calibri" w:cs="Arial"/>
                <w:i/>
                <w:color w:val="0070C0"/>
                <w:sz w:val="18"/>
                <w:szCs w:val="20"/>
                <w:lang w:eastAsia="es-CL"/>
              </w:rPr>
            </w:pPr>
            <w:r w:rsidRPr="006E7352">
              <w:rPr>
                <w:rFonts w:ascii="Calibri" w:hAnsi="Calibri" w:cs="Arial"/>
                <w:b/>
                <w:bCs/>
                <w:i/>
                <w:color w:val="0070C0"/>
                <w:sz w:val="18"/>
                <w:szCs w:val="20"/>
                <w:lang w:eastAsia="es-CL"/>
              </w:rPr>
              <w:t>Etapas desarrolladas:</w:t>
            </w:r>
          </w:p>
          <w:p w14:paraId="006DF87B" w14:textId="77777777" w:rsidR="006E7352" w:rsidRPr="006E7352" w:rsidRDefault="006E7352" w:rsidP="006E7352">
            <w:pPr>
              <w:pStyle w:val="Prrafodelista"/>
              <w:numPr>
                <w:ilvl w:val="0"/>
                <w:numId w:val="14"/>
              </w:numPr>
              <w:spacing w:after="0"/>
              <w:jc w:val="both"/>
              <w:rPr>
                <w:rFonts w:ascii="Calibri" w:hAnsi="Calibri" w:cs="Arial"/>
                <w:i/>
                <w:color w:val="0070C0"/>
                <w:sz w:val="18"/>
                <w:szCs w:val="20"/>
                <w:lang w:eastAsia="es-CL"/>
              </w:rPr>
            </w:pPr>
            <w:r w:rsidRPr="006E7352">
              <w:rPr>
                <w:rFonts w:ascii="Calibri" w:hAnsi="Calibri" w:cs="Arial"/>
                <w:b/>
                <w:bCs/>
                <w:i/>
                <w:color w:val="0070C0"/>
                <w:sz w:val="18"/>
                <w:szCs w:val="20"/>
                <w:lang w:eastAsia="es-CL"/>
              </w:rPr>
              <w:t>Planificación y Arquitectura:</w:t>
            </w:r>
            <w:r w:rsidRPr="006E7352">
              <w:rPr>
                <w:rFonts w:ascii="Calibri" w:hAnsi="Calibri" w:cs="Arial"/>
                <w:i/>
                <w:color w:val="0070C0"/>
                <w:sz w:val="18"/>
                <w:szCs w:val="20"/>
                <w:lang w:eastAsia="es-CL"/>
              </w:rPr>
              <w:t xml:space="preserve"> Levantamiento de requerimientos, diseño del modelo de base de datos relacional y configuración inicial del entorno Cloud y repositorios.</w:t>
            </w:r>
          </w:p>
          <w:p w14:paraId="15E22AF4" w14:textId="1B8AE02F" w:rsidR="006E7352" w:rsidRPr="006E7352" w:rsidRDefault="006E7352" w:rsidP="006E7352">
            <w:pPr>
              <w:pStyle w:val="Prrafodelista"/>
              <w:numPr>
                <w:ilvl w:val="0"/>
                <w:numId w:val="14"/>
              </w:numPr>
              <w:spacing w:after="0"/>
              <w:jc w:val="both"/>
              <w:rPr>
                <w:rFonts w:ascii="Calibri" w:hAnsi="Calibri" w:cs="Arial"/>
                <w:i/>
                <w:color w:val="0070C0"/>
                <w:sz w:val="18"/>
                <w:szCs w:val="20"/>
                <w:lang w:eastAsia="es-CL"/>
              </w:rPr>
            </w:pPr>
            <w:r w:rsidRPr="006E7352">
              <w:rPr>
                <w:rFonts w:ascii="Calibri" w:hAnsi="Calibri" w:cs="Arial"/>
                <w:b/>
                <w:bCs/>
                <w:i/>
                <w:color w:val="0070C0"/>
                <w:sz w:val="18"/>
                <w:szCs w:val="20"/>
                <w:lang w:eastAsia="es-CL"/>
              </w:rPr>
              <w:t>Desarrollo Core (Backend):</w:t>
            </w:r>
            <w:r w:rsidRPr="006E7352">
              <w:rPr>
                <w:rFonts w:ascii="Calibri" w:hAnsi="Calibri" w:cs="Arial"/>
                <w:i/>
                <w:color w:val="0070C0"/>
                <w:sz w:val="18"/>
                <w:szCs w:val="20"/>
                <w:lang w:eastAsia="es-CL"/>
              </w:rPr>
              <w:t xml:space="preserve"> Creación del esquema de base de datos en PostgreSQL (Supabase), programación de Triggers PL/SQL para la lógica de inventario inmutable y desarrollo de APIs en NestJS.</w:t>
            </w:r>
          </w:p>
          <w:p w14:paraId="209682D3" w14:textId="77777777" w:rsidR="006E7352" w:rsidRPr="006E7352" w:rsidRDefault="006E7352" w:rsidP="006E7352">
            <w:pPr>
              <w:pStyle w:val="Prrafodelista"/>
              <w:numPr>
                <w:ilvl w:val="0"/>
                <w:numId w:val="14"/>
              </w:numPr>
              <w:spacing w:after="0"/>
              <w:jc w:val="both"/>
              <w:rPr>
                <w:rFonts w:ascii="Calibri" w:hAnsi="Calibri" w:cs="Arial"/>
                <w:i/>
                <w:color w:val="0070C0"/>
                <w:sz w:val="18"/>
                <w:szCs w:val="20"/>
                <w:lang w:eastAsia="es-CL"/>
              </w:rPr>
            </w:pPr>
            <w:r w:rsidRPr="006E7352">
              <w:rPr>
                <w:rFonts w:ascii="Calibri" w:hAnsi="Calibri" w:cs="Arial"/>
                <w:b/>
                <w:bCs/>
                <w:i/>
                <w:color w:val="0070C0"/>
                <w:sz w:val="18"/>
                <w:szCs w:val="20"/>
                <w:lang w:eastAsia="es-CL"/>
              </w:rPr>
              <w:t>Frontend e Integración:</w:t>
            </w:r>
            <w:r w:rsidRPr="006E7352">
              <w:rPr>
                <w:rFonts w:ascii="Calibri" w:hAnsi="Calibri" w:cs="Arial"/>
                <w:i/>
                <w:color w:val="0070C0"/>
                <w:sz w:val="18"/>
                <w:szCs w:val="20"/>
                <w:lang w:eastAsia="es-CL"/>
              </w:rPr>
              <w:t xml:space="preserve"> Maquetación de interfaces, conexión con el backend y configuración final del pipeline de despliegue continuo.</w:t>
            </w:r>
          </w:p>
          <w:p w14:paraId="49258FC3" w14:textId="77777777" w:rsidR="006E7352" w:rsidRPr="006E7352" w:rsidRDefault="006E7352" w:rsidP="006E7352">
            <w:pPr>
              <w:spacing w:after="0"/>
              <w:ind w:left="34"/>
              <w:jc w:val="both"/>
              <w:rPr>
                <w:rFonts w:ascii="Calibri" w:hAnsi="Calibri" w:cs="Arial"/>
                <w:i/>
                <w:color w:val="0070C0"/>
                <w:sz w:val="18"/>
                <w:szCs w:val="20"/>
                <w:lang w:eastAsia="es-CL"/>
              </w:rPr>
            </w:pPr>
            <w:r w:rsidRPr="006E7352">
              <w:rPr>
                <w:rFonts w:ascii="Calibri" w:hAnsi="Calibri" w:cs="Arial"/>
                <w:b/>
                <w:bCs/>
                <w:i/>
                <w:color w:val="0070C0"/>
                <w:sz w:val="18"/>
                <w:szCs w:val="20"/>
                <w:lang w:eastAsia="es-CL"/>
              </w:rPr>
              <w:t>Facilitadores y Dificultades:</w:t>
            </w:r>
          </w:p>
          <w:p w14:paraId="41090963" w14:textId="77777777" w:rsidR="006E7352" w:rsidRPr="006E7352" w:rsidRDefault="006E7352" w:rsidP="006E7352">
            <w:pPr>
              <w:pStyle w:val="Prrafodelista"/>
              <w:numPr>
                <w:ilvl w:val="0"/>
                <w:numId w:val="15"/>
              </w:numPr>
              <w:spacing w:after="0"/>
              <w:jc w:val="both"/>
              <w:rPr>
                <w:rFonts w:ascii="Calibri" w:hAnsi="Calibri" w:cs="Arial"/>
                <w:i/>
                <w:color w:val="0070C0"/>
                <w:sz w:val="18"/>
                <w:szCs w:val="20"/>
                <w:lang w:eastAsia="es-CL"/>
              </w:rPr>
            </w:pPr>
            <w:r w:rsidRPr="006E7352">
              <w:rPr>
                <w:rFonts w:ascii="Calibri" w:hAnsi="Calibri" w:cs="Arial"/>
                <w:b/>
                <w:bCs/>
                <w:i/>
                <w:color w:val="0070C0"/>
                <w:sz w:val="18"/>
                <w:szCs w:val="20"/>
                <w:lang w:eastAsia="es-CL"/>
              </w:rPr>
              <w:t>Facilitadores:</w:t>
            </w:r>
            <w:r w:rsidRPr="006E7352">
              <w:rPr>
                <w:rFonts w:ascii="Calibri" w:hAnsi="Calibri" w:cs="Arial"/>
                <w:i/>
                <w:color w:val="0070C0"/>
                <w:sz w:val="18"/>
                <w:szCs w:val="20"/>
                <w:lang w:eastAsia="es-CL"/>
              </w:rPr>
              <w:t xml:space="preserve"> Definir un stack tecnológico moderno y conocido por el equipo (React, NestJS, Supabase) acortó la curva de aprendizaje. Las certificaciones previas del equipo en Scrum </w:t>
            </w:r>
            <w:proofErr w:type="gramStart"/>
            <w:r w:rsidRPr="006E7352">
              <w:rPr>
                <w:rFonts w:ascii="Calibri" w:hAnsi="Calibri" w:cs="Arial"/>
                <w:i/>
                <w:color w:val="0070C0"/>
                <w:sz w:val="18"/>
                <w:szCs w:val="20"/>
                <w:lang w:eastAsia="es-CL"/>
              </w:rPr>
              <w:t>Master</w:t>
            </w:r>
            <w:proofErr w:type="gramEnd"/>
            <w:r w:rsidRPr="006E7352">
              <w:rPr>
                <w:rFonts w:ascii="Calibri" w:hAnsi="Calibri" w:cs="Arial"/>
                <w:i/>
                <w:color w:val="0070C0"/>
                <w:sz w:val="18"/>
                <w:szCs w:val="20"/>
                <w:lang w:eastAsia="es-CL"/>
              </w:rPr>
              <w:t xml:space="preserve"> y DevOps fueron clave para la organización.</w:t>
            </w:r>
          </w:p>
          <w:p w14:paraId="12B9FF86" w14:textId="77777777" w:rsidR="006E7352" w:rsidRPr="006E7352" w:rsidRDefault="006E7352" w:rsidP="006E7352">
            <w:pPr>
              <w:pStyle w:val="Prrafodelista"/>
              <w:numPr>
                <w:ilvl w:val="0"/>
                <w:numId w:val="15"/>
              </w:numPr>
              <w:spacing w:after="0"/>
              <w:jc w:val="both"/>
              <w:rPr>
                <w:rFonts w:ascii="Calibri" w:hAnsi="Calibri" w:cs="Arial"/>
                <w:i/>
                <w:color w:val="0070C0"/>
                <w:sz w:val="18"/>
                <w:szCs w:val="20"/>
                <w:lang w:eastAsia="es-CL"/>
              </w:rPr>
            </w:pPr>
            <w:r w:rsidRPr="006E7352">
              <w:rPr>
                <w:rFonts w:ascii="Calibri" w:hAnsi="Calibri" w:cs="Arial"/>
                <w:b/>
                <w:bCs/>
                <w:i/>
                <w:color w:val="0070C0"/>
                <w:sz w:val="18"/>
                <w:szCs w:val="20"/>
                <w:lang w:eastAsia="es-CL"/>
              </w:rPr>
              <w:t>Dificultades:</w:t>
            </w:r>
            <w:r w:rsidRPr="006E7352">
              <w:rPr>
                <w:rFonts w:ascii="Calibri" w:hAnsi="Calibri" w:cs="Arial"/>
                <w:i/>
                <w:color w:val="0070C0"/>
                <w:sz w:val="18"/>
                <w:szCs w:val="20"/>
                <w:lang w:eastAsia="es-CL"/>
              </w:rPr>
              <w:t xml:space="preserve"> Traducir reglas de negocio complejas (como el descuento de inventario de componentes de un kit promocional o la anonimización de clientes por ley de datos) directamente al motor de la base de datos relacional tomó más tiempo del previsto.</w:t>
            </w:r>
          </w:p>
          <w:p w14:paraId="048C6205" w14:textId="394F88D3" w:rsidR="006E7352" w:rsidRPr="006E7352" w:rsidRDefault="006E7352" w:rsidP="006E7352">
            <w:pPr>
              <w:pStyle w:val="Prrafodelista"/>
              <w:numPr>
                <w:ilvl w:val="0"/>
                <w:numId w:val="15"/>
              </w:numPr>
              <w:spacing w:after="0"/>
              <w:jc w:val="both"/>
              <w:rPr>
                <w:rFonts w:ascii="Calibri" w:hAnsi="Calibri" w:cs="Arial"/>
                <w:i/>
                <w:color w:val="0070C0"/>
                <w:sz w:val="18"/>
                <w:szCs w:val="20"/>
                <w:lang w:eastAsia="es-CL"/>
              </w:rPr>
            </w:pPr>
            <w:r w:rsidRPr="006E7352">
              <w:rPr>
                <w:rFonts w:ascii="Calibri" w:hAnsi="Calibri" w:cs="Arial"/>
                <w:b/>
                <w:bCs/>
                <w:i/>
                <w:color w:val="0070C0"/>
                <w:sz w:val="18"/>
                <w:szCs w:val="20"/>
                <w:lang w:eastAsia="es-CL"/>
              </w:rPr>
              <w:t>Ajustes:</w:t>
            </w:r>
            <w:r w:rsidRPr="006E7352">
              <w:rPr>
                <w:rFonts w:ascii="Calibri" w:hAnsi="Calibri" w:cs="Arial"/>
                <w:i/>
                <w:color w:val="0070C0"/>
                <w:sz w:val="18"/>
                <w:szCs w:val="20"/>
                <w:lang w:eastAsia="es-CL"/>
              </w:rPr>
              <w:t xml:space="preserve"> Para superar los bloqueos en el backend,</w:t>
            </w:r>
            <w:r w:rsidR="00D7784E">
              <w:rPr>
                <w:rFonts w:ascii="Calibri" w:hAnsi="Calibri" w:cs="Arial"/>
                <w:i/>
                <w:color w:val="0070C0"/>
                <w:sz w:val="18"/>
                <w:szCs w:val="20"/>
                <w:lang w:eastAsia="es-CL"/>
              </w:rPr>
              <w:t xml:space="preserve"> fue fundamental la comunicación en equipo y la implementación de un tablero Kanban ya que pudimos visualizar efectivamente los bloqueos y el </w:t>
            </w:r>
            <w:proofErr w:type="spellStart"/>
            <w:r w:rsidR="00D7784E">
              <w:rPr>
                <w:rFonts w:ascii="Calibri" w:hAnsi="Calibri" w:cs="Arial"/>
                <w:i/>
                <w:color w:val="0070C0"/>
                <w:sz w:val="18"/>
                <w:szCs w:val="20"/>
                <w:lang w:eastAsia="es-CL"/>
              </w:rPr>
              <w:t>como</w:t>
            </w:r>
            <w:proofErr w:type="spellEnd"/>
            <w:r w:rsidR="00D7784E">
              <w:rPr>
                <w:rFonts w:ascii="Calibri" w:hAnsi="Calibri" w:cs="Arial"/>
                <w:i/>
                <w:color w:val="0070C0"/>
                <w:sz w:val="18"/>
                <w:szCs w:val="20"/>
                <w:lang w:eastAsia="es-CL"/>
              </w:rPr>
              <w:t xml:space="preserve"> superarlos en equipo. </w:t>
            </w:r>
            <w:r w:rsidRPr="006E7352">
              <w:rPr>
                <w:rFonts w:ascii="Calibri" w:hAnsi="Calibri" w:cs="Arial"/>
                <w:i/>
                <w:color w:val="0070C0"/>
                <w:sz w:val="18"/>
                <w:szCs w:val="20"/>
                <w:lang w:eastAsia="es-CL"/>
              </w:rPr>
              <w:t>Una vez estabilizada la base de datos, redistribuimos la carga de trabajo, moviendo recursos del equipo hacia el desarrollo de las interfaces (Frontend) para cumplir con los plazos.</w:t>
            </w:r>
          </w:p>
          <w:p w14:paraId="59784A1A" w14:textId="7F855CAF" w:rsidR="001202BF" w:rsidRPr="00B340E1" w:rsidRDefault="001202BF" w:rsidP="00585A13">
            <w:pPr>
              <w:ind w:left="720"/>
              <w:rPr>
                <w:rFonts w:ascii="Calibri" w:hAnsi="Calibri" w:cs="Arial"/>
                <w:i/>
                <w:color w:val="0070C0"/>
                <w:sz w:val="18"/>
                <w:szCs w:val="20"/>
                <w:lang w:eastAsia="es-CL"/>
              </w:rPr>
            </w:pPr>
          </w:p>
        </w:tc>
      </w:tr>
      <w:tr w:rsidR="006E7352" w14:paraId="2F172176" w14:textId="77777777" w:rsidTr="7EB51544">
        <w:trPr>
          <w:trHeight w:val="1112"/>
        </w:trPr>
        <w:tc>
          <w:tcPr>
            <w:tcW w:w="3001" w:type="dxa"/>
            <w:vAlign w:val="center"/>
          </w:tcPr>
          <w:p w14:paraId="30C37D62" w14:textId="77777777" w:rsidR="006E7352" w:rsidRPr="00612A14" w:rsidRDefault="006E7352" w:rsidP="006E7352">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1182B17B" w14:textId="0378DEE7" w:rsidR="006E7352" w:rsidRPr="006E7352" w:rsidRDefault="006E7352" w:rsidP="006E7352">
            <w:pPr>
              <w:pStyle w:val="Prrafodelista"/>
              <w:numPr>
                <w:ilvl w:val="0"/>
                <w:numId w:val="1"/>
              </w:numPr>
              <w:spacing w:after="0"/>
              <w:ind w:left="314" w:hanging="284"/>
              <w:jc w:val="both"/>
              <w:rPr>
                <w:rFonts w:ascii="Calibri" w:hAnsi="Calibri" w:cs="Arial"/>
                <w:i/>
                <w:iCs/>
                <w:color w:val="0070C0"/>
                <w:sz w:val="18"/>
                <w:szCs w:val="20"/>
                <w:lang w:eastAsia="es-CL"/>
              </w:rPr>
            </w:pPr>
            <w:r w:rsidRPr="006E7352">
              <w:rPr>
                <w:rFonts w:ascii="Calibri" w:hAnsi="Calibri" w:cs="Arial"/>
                <w:b/>
                <w:bCs/>
                <w:i/>
                <w:iCs/>
                <w:color w:val="0070C0"/>
                <w:sz w:val="18"/>
                <w:szCs w:val="20"/>
                <w:lang w:eastAsia="es-CL"/>
              </w:rPr>
              <w:t>Esquema de Base de Datos y Arquitectura:</w:t>
            </w:r>
            <w:r w:rsidRPr="006E7352">
              <w:rPr>
                <w:rFonts w:ascii="Calibri" w:hAnsi="Calibri" w:cs="Arial"/>
                <w:i/>
                <w:iCs/>
                <w:color w:val="0070C0"/>
                <w:sz w:val="18"/>
                <w:szCs w:val="20"/>
                <w:lang w:eastAsia="es-CL"/>
              </w:rPr>
              <w:t xml:space="preserve"> </w:t>
            </w:r>
            <w:r w:rsidR="00D7784E">
              <w:rPr>
                <w:rFonts w:ascii="Calibri" w:hAnsi="Calibri" w:cs="Arial"/>
                <w:i/>
                <w:iCs/>
                <w:color w:val="0070C0"/>
                <w:sz w:val="18"/>
                <w:szCs w:val="20"/>
                <w:lang w:eastAsia="es-CL"/>
              </w:rPr>
              <w:t xml:space="preserve">El </w:t>
            </w:r>
            <w:r w:rsidRPr="006E7352">
              <w:rPr>
                <w:rFonts w:ascii="Calibri" w:hAnsi="Calibri" w:cs="Arial"/>
                <w:i/>
                <w:iCs/>
                <w:color w:val="0070C0"/>
                <w:sz w:val="18"/>
                <w:szCs w:val="20"/>
                <w:lang w:eastAsia="es-CL"/>
              </w:rPr>
              <w:t xml:space="preserve">Script SQL documentado y diagramas </w:t>
            </w:r>
            <w:r w:rsidR="00D7784E">
              <w:rPr>
                <w:rFonts w:ascii="Calibri" w:hAnsi="Calibri" w:cs="Arial"/>
                <w:i/>
                <w:iCs/>
                <w:color w:val="0070C0"/>
                <w:sz w:val="18"/>
                <w:szCs w:val="20"/>
                <w:lang w:eastAsia="es-CL"/>
              </w:rPr>
              <w:t xml:space="preserve">Entidad Relación son ejemplos </w:t>
            </w:r>
            <w:r w:rsidRPr="006E7352">
              <w:rPr>
                <w:rFonts w:ascii="Calibri" w:hAnsi="Calibri" w:cs="Arial"/>
                <w:i/>
                <w:iCs/>
                <w:color w:val="0070C0"/>
                <w:sz w:val="18"/>
                <w:szCs w:val="20"/>
                <w:lang w:eastAsia="es-CL"/>
              </w:rPr>
              <w:t>que demuestran el modelado robusto de la solución (Kardex, triggers, vistas</w:t>
            </w:r>
            <w:r w:rsidR="00D7784E">
              <w:rPr>
                <w:rFonts w:ascii="Calibri" w:hAnsi="Calibri" w:cs="Arial"/>
                <w:i/>
                <w:iCs/>
                <w:color w:val="0070C0"/>
                <w:sz w:val="18"/>
                <w:szCs w:val="20"/>
                <w:lang w:eastAsia="es-CL"/>
              </w:rPr>
              <w:t xml:space="preserve">, </w:t>
            </w:r>
            <w:proofErr w:type="spellStart"/>
            <w:r w:rsidR="00D7784E">
              <w:rPr>
                <w:rFonts w:ascii="Calibri" w:hAnsi="Calibri" w:cs="Arial"/>
                <w:i/>
                <w:iCs/>
                <w:color w:val="0070C0"/>
                <w:sz w:val="18"/>
                <w:szCs w:val="20"/>
                <w:lang w:eastAsia="es-CL"/>
              </w:rPr>
              <w:t>etc</w:t>
            </w:r>
            <w:proofErr w:type="spellEnd"/>
            <w:r w:rsidRPr="006E7352">
              <w:rPr>
                <w:rFonts w:ascii="Calibri" w:hAnsi="Calibri" w:cs="Arial"/>
                <w:i/>
                <w:iCs/>
                <w:color w:val="0070C0"/>
                <w:sz w:val="18"/>
                <w:szCs w:val="20"/>
                <w:lang w:eastAsia="es-CL"/>
              </w:rPr>
              <w:t>).</w:t>
            </w:r>
            <w:r>
              <w:rPr>
                <w:rFonts w:ascii="Calibri" w:hAnsi="Calibri" w:cs="Arial"/>
                <w:i/>
                <w:iCs/>
                <w:color w:val="0070C0"/>
                <w:sz w:val="18"/>
                <w:szCs w:val="20"/>
                <w:lang w:eastAsia="es-CL"/>
              </w:rPr>
              <w:br/>
            </w:r>
          </w:p>
          <w:p w14:paraId="5DDF7DD8" w14:textId="21CFF185" w:rsidR="006E7352" w:rsidRPr="006E7352" w:rsidRDefault="006E7352" w:rsidP="006E7352">
            <w:pPr>
              <w:pStyle w:val="Prrafodelista"/>
              <w:numPr>
                <w:ilvl w:val="0"/>
                <w:numId w:val="1"/>
              </w:numPr>
              <w:spacing w:after="0"/>
              <w:ind w:left="314" w:hanging="284"/>
              <w:jc w:val="both"/>
              <w:rPr>
                <w:rFonts w:ascii="Calibri" w:hAnsi="Calibri" w:cs="Arial"/>
                <w:i/>
                <w:iCs/>
                <w:color w:val="0070C0"/>
                <w:sz w:val="18"/>
                <w:szCs w:val="20"/>
                <w:lang w:eastAsia="es-CL"/>
              </w:rPr>
            </w:pPr>
            <w:r w:rsidRPr="006E7352">
              <w:rPr>
                <w:rFonts w:ascii="Calibri" w:hAnsi="Calibri" w:cs="Arial"/>
                <w:b/>
                <w:bCs/>
                <w:i/>
                <w:iCs/>
                <w:color w:val="0070C0"/>
                <w:sz w:val="18"/>
                <w:szCs w:val="20"/>
                <w:lang w:eastAsia="es-CL"/>
              </w:rPr>
              <w:t>Repositorio y Pipeline CI/CD:</w:t>
            </w:r>
            <w:r w:rsidRPr="006E7352">
              <w:rPr>
                <w:rFonts w:ascii="Calibri" w:hAnsi="Calibri" w:cs="Arial"/>
                <w:i/>
                <w:iCs/>
                <w:color w:val="0070C0"/>
                <w:sz w:val="18"/>
                <w:szCs w:val="20"/>
                <w:lang w:eastAsia="es-CL"/>
              </w:rPr>
              <w:t xml:space="preserve"> Código fuente en GitHub evidenciando buenas prácticas de control de versiones y los flujos automatizados de despliegue.</w:t>
            </w:r>
            <w:r>
              <w:rPr>
                <w:rFonts w:ascii="Calibri" w:hAnsi="Calibri" w:cs="Arial"/>
                <w:i/>
                <w:iCs/>
                <w:color w:val="0070C0"/>
                <w:sz w:val="18"/>
                <w:szCs w:val="20"/>
                <w:lang w:eastAsia="es-CL"/>
              </w:rPr>
              <w:br/>
            </w:r>
          </w:p>
          <w:p w14:paraId="6743CCDD" w14:textId="1BF69C1A" w:rsidR="006E7352" w:rsidRPr="00B340E1" w:rsidRDefault="006E7352" w:rsidP="00D7784E">
            <w:pPr>
              <w:pStyle w:val="Prrafodelista"/>
              <w:numPr>
                <w:ilvl w:val="0"/>
                <w:numId w:val="1"/>
              </w:numPr>
              <w:spacing w:after="0"/>
              <w:ind w:left="314" w:hanging="284"/>
              <w:jc w:val="both"/>
              <w:rPr>
                <w:b/>
                <w:i/>
                <w:color w:val="0070C0"/>
                <w:sz w:val="18"/>
              </w:rPr>
            </w:pPr>
            <w:r w:rsidRPr="006E7352">
              <w:rPr>
                <w:rFonts w:ascii="Calibri" w:hAnsi="Calibri" w:cs="Arial"/>
                <w:b/>
                <w:bCs/>
                <w:i/>
                <w:iCs/>
                <w:color w:val="0070C0"/>
                <w:sz w:val="18"/>
                <w:szCs w:val="20"/>
                <w:lang w:eastAsia="es-CL"/>
              </w:rPr>
              <w:t>Plataforma Desplegada (</w:t>
            </w:r>
            <w:r w:rsidR="00D7784E">
              <w:rPr>
                <w:rFonts w:ascii="Calibri" w:hAnsi="Calibri" w:cs="Arial"/>
                <w:b/>
                <w:bCs/>
                <w:i/>
                <w:iCs/>
                <w:color w:val="0070C0"/>
                <w:sz w:val="18"/>
                <w:szCs w:val="20"/>
                <w:lang w:eastAsia="es-CL"/>
              </w:rPr>
              <w:t>Cloud Run</w:t>
            </w:r>
            <w:r w:rsidRPr="006E7352">
              <w:rPr>
                <w:rFonts w:ascii="Calibri" w:hAnsi="Calibri" w:cs="Arial"/>
                <w:b/>
                <w:bCs/>
                <w:i/>
                <w:iCs/>
                <w:color w:val="0070C0"/>
                <w:sz w:val="18"/>
                <w:szCs w:val="20"/>
                <w:lang w:eastAsia="es-CL"/>
              </w:rPr>
              <w:t>):</w:t>
            </w:r>
            <w:r w:rsidRPr="006E7352">
              <w:rPr>
                <w:rFonts w:ascii="Calibri" w:hAnsi="Calibri" w:cs="Arial"/>
                <w:i/>
                <w:iCs/>
                <w:color w:val="0070C0"/>
                <w:sz w:val="18"/>
                <w:szCs w:val="20"/>
                <w:lang w:eastAsia="es-CL"/>
              </w:rPr>
              <w:t xml:space="preserve"> El MVP del sistema CRM/ERP operativo y accesible, demostrando el cumplimiento técnico y la resolución del problema</w:t>
            </w:r>
            <w:r w:rsidR="00D7784E">
              <w:rPr>
                <w:rFonts w:ascii="Calibri" w:hAnsi="Calibri" w:cs="Arial"/>
                <w:i/>
                <w:iCs/>
                <w:color w:val="0070C0"/>
                <w:sz w:val="18"/>
                <w:szCs w:val="20"/>
                <w:lang w:eastAsia="es-CL"/>
              </w:rPr>
              <w:t>.</w:t>
            </w:r>
          </w:p>
        </w:tc>
      </w:tr>
      <w:tr w:rsidR="006E7352" w14:paraId="635C2673" w14:textId="77777777" w:rsidTr="7EB51544">
        <w:trPr>
          <w:trHeight w:val="2547"/>
        </w:trPr>
        <w:tc>
          <w:tcPr>
            <w:tcW w:w="3001" w:type="dxa"/>
            <w:vAlign w:val="center"/>
          </w:tcPr>
          <w:p w14:paraId="0D5B9BFB" w14:textId="2DAFF7F0" w:rsidR="006E7352" w:rsidRPr="00B83A6D" w:rsidRDefault="006E7352" w:rsidP="006E7352">
            <w:pPr>
              <w:rPr>
                <w:rFonts w:ascii="Calibri" w:hAnsi="Calibri"/>
                <w:color w:val="1F3864" w:themeColor="accent1" w:themeShade="80"/>
                <w:sz w:val="18"/>
                <w:szCs w:val="18"/>
              </w:rPr>
            </w:pPr>
            <w:r>
              <w:rPr>
                <w:rFonts w:ascii="Calibri" w:hAnsi="Calibri"/>
                <w:color w:val="1F3864" w:themeColor="accent1" w:themeShade="80"/>
                <w:sz w:val="18"/>
                <w:szCs w:val="18"/>
              </w:rPr>
              <w:t>6</w:t>
            </w:r>
            <w:r w:rsidRPr="7EB51544">
              <w:rPr>
                <w:rFonts w:ascii="Calibri" w:hAnsi="Calibri"/>
                <w:color w:val="1F3864" w:themeColor="accent1" w:themeShade="80"/>
                <w:sz w:val="18"/>
                <w:szCs w:val="18"/>
              </w:rPr>
              <w:t>. Intereses y proyecciones profesionales</w:t>
            </w:r>
          </w:p>
        </w:tc>
        <w:tc>
          <w:tcPr>
            <w:tcW w:w="6780" w:type="dxa"/>
            <w:vAlign w:val="center"/>
          </w:tcPr>
          <w:p w14:paraId="2491A90D" w14:textId="3C3F17E0" w:rsidR="007F768D" w:rsidRDefault="007F768D" w:rsidP="007F768D">
            <w:pPr>
              <w:jc w:val="both"/>
              <w:rPr>
                <w:rFonts w:ascii="Calibri" w:hAnsi="Calibri" w:cs="Arial"/>
                <w:i/>
                <w:color w:val="0070C0"/>
                <w:sz w:val="18"/>
                <w:szCs w:val="20"/>
                <w:lang w:eastAsia="es-CL"/>
              </w:rPr>
            </w:pPr>
            <w:r w:rsidRPr="007F768D">
              <w:rPr>
                <w:rFonts w:ascii="Calibri" w:hAnsi="Calibri" w:cs="Arial"/>
                <w:i/>
                <w:color w:val="0070C0"/>
                <w:sz w:val="18"/>
                <w:szCs w:val="20"/>
                <w:lang w:eastAsia="es-CL"/>
              </w:rPr>
              <w:t>El desarrollo de este proyecto nos permitió consolidar nuestros intereses profesionales al enfrentarnos a los desafíos de un entorno de producción real. Comprobamos que nuestras afinidades iniciales se mantienen y se complementan perfectamente para abarcar todo el ciclo de desarrollo de software</w:t>
            </w:r>
            <w:r w:rsidR="00D7784E">
              <w:rPr>
                <w:rFonts w:ascii="Calibri" w:hAnsi="Calibri" w:cs="Arial"/>
                <w:i/>
                <w:color w:val="0070C0"/>
                <w:sz w:val="18"/>
                <w:szCs w:val="20"/>
                <w:lang w:eastAsia="es-CL"/>
              </w:rPr>
              <w:t>, para</w:t>
            </w:r>
            <w:r w:rsidRPr="007F768D">
              <w:rPr>
                <w:rFonts w:ascii="Calibri" w:hAnsi="Calibri" w:cs="Arial"/>
                <w:i/>
                <w:color w:val="0070C0"/>
                <w:sz w:val="18"/>
                <w:szCs w:val="20"/>
                <w:lang w:eastAsia="es-CL"/>
              </w:rPr>
              <w:t xml:space="preserve"> </w:t>
            </w:r>
            <w:r w:rsidRPr="00D7784E">
              <w:rPr>
                <w:rFonts w:ascii="Calibri" w:hAnsi="Calibri" w:cs="Arial"/>
                <w:i/>
                <w:color w:val="0070C0"/>
                <w:sz w:val="18"/>
                <w:szCs w:val="20"/>
                <w:lang w:eastAsia="es-CL"/>
              </w:rPr>
              <w:t>Alexis</w:t>
            </w:r>
            <w:r w:rsidRPr="007F768D">
              <w:rPr>
                <w:rFonts w:ascii="Calibri" w:hAnsi="Calibri" w:cs="Arial"/>
                <w:i/>
                <w:color w:val="0070C0"/>
                <w:sz w:val="18"/>
                <w:szCs w:val="20"/>
                <w:lang w:eastAsia="es-CL"/>
              </w:rPr>
              <w:t xml:space="preserve"> reafirmó su enfoque en el diseño y estructuración segura de bases de datos </w:t>
            </w:r>
            <w:r w:rsidR="00D7784E" w:rsidRPr="007F768D">
              <w:rPr>
                <w:rFonts w:ascii="Calibri" w:hAnsi="Calibri" w:cs="Arial"/>
                <w:i/>
                <w:color w:val="0070C0"/>
                <w:sz w:val="18"/>
                <w:szCs w:val="20"/>
                <w:lang w:eastAsia="es-CL"/>
              </w:rPr>
              <w:t>relacionales</w:t>
            </w:r>
            <w:r w:rsidR="00D7784E">
              <w:rPr>
                <w:rFonts w:ascii="Calibri" w:hAnsi="Calibri" w:cs="Arial"/>
                <w:i/>
                <w:color w:val="0070C0"/>
                <w:sz w:val="18"/>
                <w:szCs w:val="20"/>
                <w:lang w:eastAsia="es-CL"/>
              </w:rPr>
              <w:t xml:space="preserve">, </w:t>
            </w:r>
            <w:r w:rsidR="00D7784E" w:rsidRPr="007F768D">
              <w:rPr>
                <w:rFonts w:ascii="Calibri" w:hAnsi="Calibri" w:cs="Arial"/>
                <w:i/>
                <w:color w:val="0070C0"/>
                <w:sz w:val="18"/>
                <w:szCs w:val="20"/>
                <w:lang w:eastAsia="es-CL"/>
              </w:rPr>
              <w:t>Nicolás</w:t>
            </w:r>
            <w:r w:rsidR="00D7784E">
              <w:rPr>
                <w:rFonts w:ascii="Calibri" w:hAnsi="Calibri" w:cs="Arial"/>
                <w:i/>
                <w:color w:val="0070C0"/>
                <w:sz w:val="18"/>
                <w:szCs w:val="20"/>
                <w:lang w:eastAsia="es-CL"/>
              </w:rPr>
              <w:t xml:space="preserve"> logro</w:t>
            </w:r>
            <w:r w:rsidRPr="007F768D">
              <w:rPr>
                <w:rFonts w:ascii="Calibri" w:hAnsi="Calibri" w:cs="Arial"/>
                <w:i/>
                <w:color w:val="0070C0"/>
                <w:sz w:val="18"/>
                <w:szCs w:val="20"/>
                <w:lang w:eastAsia="es-CL"/>
              </w:rPr>
              <w:t xml:space="preserve"> vali</w:t>
            </w:r>
            <w:r w:rsidR="00D7784E">
              <w:rPr>
                <w:rFonts w:ascii="Calibri" w:hAnsi="Calibri" w:cs="Arial"/>
                <w:i/>
                <w:color w:val="0070C0"/>
                <w:sz w:val="18"/>
                <w:szCs w:val="20"/>
                <w:lang w:eastAsia="es-CL"/>
              </w:rPr>
              <w:t>dar</w:t>
            </w:r>
            <w:r w:rsidRPr="007F768D">
              <w:rPr>
                <w:rFonts w:ascii="Calibri" w:hAnsi="Calibri" w:cs="Arial"/>
                <w:i/>
                <w:color w:val="0070C0"/>
                <w:sz w:val="18"/>
                <w:szCs w:val="20"/>
                <w:lang w:eastAsia="es-CL"/>
              </w:rPr>
              <w:t xml:space="preserve"> su fuerte interés por la lógica de negocio y el desarrollo Backend y </w:t>
            </w:r>
            <w:r w:rsidRPr="00D7784E">
              <w:rPr>
                <w:rFonts w:ascii="Calibri" w:hAnsi="Calibri" w:cs="Arial"/>
                <w:i/>
                <w:color w:val="0070C0"/>
                <w:sz w:val="18"/>
                <w:szCs w:val="20"/>
                <w:lang w:eastAsia="es-CL"/>
              </w:rPr>
              <w:t>Benjamín</w:t>
            </w:r>
            <w:r w:rsidRPr="007F768D">
              <w:rPr>
                <w:rFonts w:ascii="Calibri" w:hAnsi="Calibri" w:cs="Arial"/>
                <w:i/>
                <w:color w:val="0070C0"/>
                <w:sz w:val="18"/>
                <w:szCs w:val="20"/>
                <w:lang w:eastAsia="es-CL"/>
              </w:rPr>
              <w:t xml:space="preserve"> consolidó su orientación hacia la infraestructura Cloud, las prácticas DevOps y la gestión ágil del proyecto.</w:t>
            </w:r>
          </w:p>
          <w:p w14:paraId="29E8CF0E" w14:textId="46A20DC1" w:rsidR="006E7352" w:rsidRPr="007F768D" w:rsidRDefault="007F768D" w:rsidP="007F768D">
            <w:pPr>
              <w:jc w:val="both"/>
              <w:rPr>
                <w:rFonts w:ascii="Calibri" w:hAnsi="Calibri" w:cs="Arial"/>
                <w:i/>
                <w:color w:val="0070C0"/>
                <w:sz w:val="18"/>
                <w:szCs w:val="20"/>
                <w:lang w:eastAsia="es-CL"/>
              </w:rPr>
            </w:pPr>
            <w:r w:rsidRPr="007F768D">
              <w:rPr>
                <w:rFonts w:ascii="Calibri" w:hAnsi="Calibri" w:cs="Arial"/>
                <w:i/>
                <w:color w:val="0070C0"/>
                <w:sz w:val="18"/>
                <w:szCs w:val="20"/>
                <w:lang w:eastAsia="es-CL"/>
              </w:rPr>
              <w:t xml:space="preserve">Como equipo, nos proyectamos asumiendo roles técnicos especializados que aporten valor directo a la transformación digital de las empresas. Buscamos seguir profundizando en la creación de arquitecturas escalables, seguridad de la información y automatización. Individualmente, </w:t>
            </w:r>
            <w:r w:rsidRPr="00D7784E">
              <w:rPr>
                <w:rFonts w:ascii="Calibri" w:hAnsi="Calibri" w:cs="Arial"/>
                <w:i/>
                <w:color w:val="0070C0"/>
                <w:sz w:val="18"/>
                <w:szCs w:val="20"/>
                <w:lang w:eastAsia="es-CL"/>
              </w:rPr>
              <w:t>Alexis</w:t>
            </w:r>
            <w:r w:rsidRPr="007F768D">
              <w:rPr>
                <w:rFonts w:ascii="Calibri" w:hAnsi="Calibri" w:cs="Arial"/>
                <w:i/>
                <w:color w:val="0070C0"/>
                <w:sz w:val="18"/>
                <w:szCs w:val="20"/>
                <w:lang w:eastAsia="es-CL"/>
              </w:rPr>
              <w:t xml:space="preserve"> apunta a especializarse en ingeniería de datos y administración de bases de datos</w:t>
            </w:r>
            <w:r w:rsidR="00D7784E">
              <w:rPr>
                <w:rFonts w:ascii="Calibri" w:hAnsi="Calibri" w:cs="Arial"/>
                <w:i/>
                <w:color w:val="0070C0"/>
                <w:sz w:val="18"/>
                <w:szCs w:val="20"/>
                <w:lang w:eastAsia="es-CL"/>
              </w:rPr>
              <w:t>,</w:t>
            </w:r>
            <w:r w:rsidRPr="007F768D">
              <w:rPr>
                <w:rFonts w:ascii="Calibri" w:hAnsi="Calibri" w:cs="Arial"/>
                <w:i/>
                <w:color w:val="0070C0"/>
                <w:sz w:val="18"/>
                <w:szCs w:val="20"/>
                <w:lang w:eastAsia="es-CL"/>
              </w:rPr>
              <w:t xml:space="preserve"> </w:t>
            </w:r>
            <w:r w:rsidRPr="00D7784E">
              <w:rPr>
                <w:rFonts w:ascii="Calibri" w:hAnsi="Calibri" w:cs="Arial"/>
                <w:i/>
                <w:color w:val="0070C0"/>
                <w:sz w:val="18"/>
                <w:szCs w:val="20"/>
                <w:lang w:eastAsia="es-CL"/>
              </w:rPr>
              <w:t>Nicolás</w:t>
            </w:r>
            <w:r w:rsidRPr="007F768D">
              <w:rPr>
                <w:rFonts w:ascii="Calibri" w:hAnsi="Calibri" w:cs="Arial"/>
                <w:i/>
                <w:color w:val="0070C0"/>
                <w:sz w:val="18"/>
                <w:szCs w:val="20"/>
                <w:lang w:eastAsia="es-CL"/>
              </w:rPr>
              <w:t xml:space="preserve"> proyecta su carrera hacia el desarrollo Backend avanzado y </w:t>
            </w:r>
            <w:r w:rsidRPr="00D7784E">
              <w:rPr>
                <w:rFonts w:ascii="Calibri" w:hAnsi="Calibri" w:cs="Arial"/>
                <w:i/>
                <w:color w:val="0070C0"/>
                <w:sz w:val="18"/>
                <w:szCs w:val="20"/>
                <w:lang w:eastAsia="es-CL"/>
              </w:rPr>
              <w:t>Benjamín</w:t>
            </w:r>
            <w:r w:rsidRPr="007F768D">
              <w:rPr>
                <w:rFonts w:ascii="Calibri" w:hAnsi="Calibri" w:cs="Arial"/>
                <w:i/>
                <w:color w:val="0070C0"/>
                <w:sz w:val="18"/>
                <w:szCs w:val="20"/>
                <w:lang w:eastAsia="es-CL"/>
              </w:rPr>
              <w:t xml:space="preserve"> tiene como meta certificarse y ejercer como Arquitecto de Soluciones Cloud. Este proyecto nos demostró empíricamente que la integración de nuestras tres áreas es el motor fundamental para entregar un producto tecnológico robusto y funcional.</w:t>
            </w:r>
            <w:r w:rsidR="006E7352" w:rsidRPr="007F768D">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B0657" w14:textId="77777777" w:rsidR="00C26AD7" w:rsidRDefault="00C26AD7" w:rsidP="00EE1135">
      <w:pPr>
        <w:spacing w:after="0" w:line="240" w:lineRule="auto"/>
      </w:pPr>
      <w:r>
        <w:separator/>
      </w:r>
    </w:p>
  </w:endnote>
  <w:endnote w:type="continuationSeparator" w:id="0">
    <w:p w14:paraId="298A63FA" w14:textId="77777777" w:rsidR="00C26AD7" w:rsidRDefault="00C26AD7"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A2638" w14:textId="77777777" w:rsidR="00C26AD7" w:rsidRDefault="00C26AD7" w:rsidP="00EE1135">
      <w:pPr>
        <w:spacing w:after="0" w:line="240" w:lineRule="auto"/>
      </w:pPr>
      <w:r>
        <w:separator/>
      </w:r>
    </w:p>
  </w:footnote>
  <w:footnote w:type="continuationSeparator" w:id="0">
    <w:p w14:paraId="3ECF53A5" w14:textId="77777777" w:rsidR="00C26AD7" w:rsidRDefault="00C26AD7"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2B71"/>
    <w:multiLevelType w:val="hybridMultilevel"/>
    <w:tmpl w:val="6FD6C7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04F3C3B"/>
    <w:multiLevelType w:val="multilevel"/>
    <w:tmpl w:val="D0B2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959F0"/>
    <w:multiLevelType w:val="multilevel"/>
    <w:tmpl w:val="2F46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D291AC8"/>
    <w:multiLevelType w:val="multilevel"/>
    <w:tmpl w:val="52FC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508C3"/>
    <w:multiLevelType w:val="hybridMultilevel"/>
    <w:tmpl w:val="E0FE17D0"/>
    <w:lvl w:ilvl="0" w:tplc="F418C290">
      <w:numFmt w:val="bullet"/>
      <w:lvlText w:val=""/>
      <w:lvlJc w:val="left"/>
      <w:pPr>
        <w:ind w:left="720" w:hanging="360"/>
      </w:pPr>
      <w:rPr>
        <w:rFonts w:ascii="Symbol" w:eastAsia="Times New Roman" w:hAnsi="Symbol" w:cs="Times New Roman" w:hint="default"/>
        <w:b w:val="0"/>
        <w:bCs w:val="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81922F0"/>
    <w:multiLevelType w:val="hybridMultilevel"/>
    <w:tmpl w:val="3BB4F470"/>
    <w:lvl w:ilvl="0" w:tplc="34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23B134A"/>
    <w:multiLevelType w:val="hybridMultilevel"/>
    <w:tmpl w:val="A1E2C386"/>
    <w:lvl w:ilvl="0" w:tplc="34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9D95EE1"/>
    <w:multiLevelType w:val="hybridMultilevel"/>
    <w:tmpl w:val="E28A4940"/>
    <w:lvl w:ilvl="0" w:tplc="340A0001">
      <w:start w:val="1"/>
      <w:numFmt w:val="bullet"/>
      <w:lvlText w:val=""/>
      <w:lvlJc w:val="left"/>
      <w:pPr>
        <w:ind w:left="754" w:hanging="360"/>
      </w:pPr>
      <w:rPr>
        <w:rFonts w:ascii="Symbol" w:hAnsi="Symbol" w:hint="default"/>
      </w:rPr>
    </w:lvl>
    <w:lvl w:ilvl="1" w:tplc="340A0003" w:tentative="1">
      <w:start w:val="1"/>
      <w:numFmt w:val="bullet"/>
      <w:lvlText w:val="o"/>
      <w:lvlJc w:val="left"/>
      <w:pPr>
        <w:ind w:left="1474" w:hanging="360"/>
      </w:pPr>
      <w:rPr>
        <w:rFonts w:ascii="Courier New" w:hAnsi="Courier New" w:cs="Courier New" w:hint="default"/>
      </w:rPr>
    </w:lvl>
    <w:lvl w:ilvl="2" w:tplc="340A0005" w:tentative="1">
      <w:start w:val="1"/>
      <w:numFmt w:val="bullet"/>
      <w:lvlText w:val=""/>
      <w:lvlJc w:val="left"/>
      <w:pPr>
        <w:ind w:left="2194" w:hanging="360"/>
      </w:pPr>
      <w:rPr>
        <w:rFonts w:ascii="Wingdings" w:hAnsi="Wingdings" w:hint="default"/>
      </w:rPr>
    </w:lvl>
    <w:lvl w:ilvl="3" w:tplc="340A0001" w:tentative="1">
      <w:start w:val="1"/>
      <w:numFmt w:val="bullet"/>
      <w:lvlText w:val=""/>
      <w:lvlJc w:val="left"/>
      <w:pPr>
        <w:ind w:left="2914" w:hanging="360"/>
      </w:pPr>
      <w:rPr>
        <w:rFonts w:ascii="Symbol" w:hAnsi="Symbol" w:hint="default"/>
      </w:rPr>
    </w:lvl>
    <w:lvl w:ilvl="4" w:tplc="340A0003" w:tentative="1">
      <w:start w:val="1"/>
      <w:numFmt w:val="bullet"/>
      <w:lvlText w:val="o"/>
      <w:lvlJc w:val="left"/>
      <w:pPr>
        <w:ind w:left="3634" w:hanging="360"/>
      </w:pPr>
      <w:rPr>
        <w:rFonts w:ascii="Courier New" w:hAnsi="Courier New" w:cs="Courier New" w:hint="default"/>
      </w:rPr>
    </w:lvl>
    <w:lvl w:ilvl="5" w:tplc="340A0005" w:tentative="1">
      <w:start w:val="1"/>
      <w:numFmt w:val="bullet"/>
      <w:lvlText w:val=""/>
      <w:lvlJc w:val="left"/>
      <w:pPr>
        <w:ind w:left="4354" w:hanging="360"/>
      </w:pPr>
      <w:rPr>
        <w:rFonts w:ascii="Wingdings" w:hAnsi="Wingdings" w:hint="default"/>
      </w:rPr>
    </w:lvl>
    <w:lvl w:ilvl="6" w:tplc="340A0001" w:tentative="1">
      <w:start w:val="1"/>
      <w:numFmt w:val="bullet"/>
      <w:lvlText w:val=""/>
      <w:lvlJc w:val="left"/>
      <w:pPr>
        <w:ind w:left="5074" w:hanging="360"/>
      </w:pPr>
      <w:rPr>
        <w:rFonts w:ascii="Symbol" w:hAnsi="Symbol" w:hint="default"/>
      </w:rPr>
    </w:lvl>
    <w:lvl w:ilvl="7" w:tplc="340A0003" w:tentative="1">
      <w:start w:val="1"/>
      <w:numFmt w:val="bullet"/>
      <w:lvlText w:val="o"/>
      <w:lvlJc w:val="left"/>
      <w:pPr>
        <w:ind w:left="5794" w:hanging="360"/>
      </w:pPr>
      <w:rPr>
        <w:rFonts w:ascii="Courier New" w:hAnsi="Courier New" w:cs="Courier New" w:hint="default"/>
      </w:rPr>
    </w:lvl>
    <w:lvl w:ilvl="8" w:tplc="340A0005" w:tentative="1">
      <w:start w:val="1"/>
      <w:numFmt w:val="bullet"/>
      <w:lvlText w:val=""/>
      <w:lvlJc w:val="left"/>
      <w:pPr>
        <w:ind w:left="6514" w:hanging="360"/>
      </w:pPr>
      <w:rPr>
        <w:rFonts w:ascii="Wingdings" w:hAnsi="Wingdings" w:hint="default"/>
      </w:rPr>
    </w:lvl>
  </w:abstractNum>
  <w:abstractNum w:abstractNumId="14" w15:restartNumberingAfterBreak="0">
    <w:nsid w:val="7C2565FB"/>
    <w:multiLevelType w:val="multilevel"/>
    <w:tmpl w:val="328C7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540026">
    <w:abstractNumId w:val="1"/>
  </w:num>
  <w:num w:numId="2" w16cid:durableId="1590507677">
    <w:abstractNumId w:val="5"/>
  </w:num>
  <w:num w:numId="3" w16cid:durableId="857695993">
    <w:abstractNumId w:val="12"/>
  </w:num>
  <w:num w:numId="4" w16cid:durableId="1605262549">
    <w:abstractNumId w:val="4"/>
  </w:num>
  <w:num w:numId="5" w16cid:durableId="2022925271">
    <w:abstractNumId w:val="9"/>
  </w:num>
  <w:num w:numId="6" w16cid:durableId="2069380198">
    <w:abstractNumId w:val="10"/>
  </w:num>
  <w:num w:numId="7" w16cid:durableId="813908052">
    <w:abstractNumId w:val="0"/>
  </w:num>
  <w:num w:numId="8" w16cid:durableId="861286818">
    <w:abstractNumId w:val="7"/>
  </w:num>
  <w:num w:numId="9" w16cid:durableId="177618501">
    <w:abstractNumId w:val="3"/>
  </w:num>
  <w:num w:numId="10" w16cid:durableId="1479033441">
    <w:abstractNumId w:val="2"/>
  </w:num>
  <w:num w:numId="11" w16cid:durableId="697773875">
    <w:abstractNumId w:val="13"/>
  </w:num>
  <w:num w:numId="12" w16cid:durableId="450588550">
    <w:abstractNumId w:val="14"/>
  </w:num>
  <w:num w:numId="13" w16cid:durableId="670334880">
    <w:abstractNumId w:val="6"/>
  </w:num>
  <w:num w:numId="14" w16cid:durableId="951008938">
    <w:abstractNumId w:val="11"/>
  </w:num>
  <w:num w:numId="15" w16cid:durableId="781426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4C410C"/>
    <w:rsid w:val="0055712B"/>
    <w:rsid w:val="005B0610"/>
    <w:rsid w:val="005B4D4A"/>
    <w:rsid w:val="005E5F03"/>
    <w:rsid w:val="00612A14"/>
    <w:rsid w:val="006672AA"/>
    <w:rsid w:val="00675035"/>
    <w:rsid w:val="006B7645"/>
    <w:rsid w:val="006D77DC"/>
    <w:rsid w:val="006E7352"/>
    <w:rsid w:val="00750DF5"/>
    <w:rsid w:val="00771AB3"/>
    <w:rsid w:val="007F768D"/>
    <w:rsid w:val="008539F6"/>
    <w:rsid w:val="009378F7"/>
    <w:rsid w:val="00946E78"/>
    <w:rsid w:val="00960A7F"/>
    <w:rsid w:val="009A3C06"/>
    <w:rsid w:val="00A076F3"/>
    <w:rsid w:val="00B0399B"/>
    <w:rsid w:val="00B340E1"/>
    <w:rsid w:val="00B4008E"/>
    <w:rsid w:val="00C26AD7"/>
    <w:rsid w:val="00C62521"/>
    <w:rsid w:val="00D22182"/>
    <w:rsid w:val="00D608E0"/>
    <w:rsid w:val="00D67975"/>
    <w:rsid w:val="00D7784E"/>
    <w:rsid w:val="00DD4DEE"/>
    <w:rsid w:val="00E96D4B"/>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unhideWhenUsed/>
    <w:rsid w:val="006E7352"/>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3</Pages>
  <Words>1020</Words>
  <Characters>5611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Benjamin Gonzalez</cp:lastModifiedBy>
  <cp:revision>10</cp:revision>
  <dcterms:created xsi:type="dcterms:W3CDTF">2022-08-24T18:22:00Z</dcterms:created>
  <dcterms:modified xsi:type="dcterms:W3CDTF">2026-10-18T21:31:00Z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