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01E3F" w14:textId="77777777" w:rsidR="008D7CFD" w:rsidRDefault="00242AE8" w:rsidP="00242AE8">
      <w:pPr>
        <w:rPr>
          <w:b/>
          <w:caps/>
          <w:lang w:val="en-US"/>
        </w:rPr>
      </w:pPr>
      <w:r>
        <w:rPr>
          <w:b/>
          <w:caps/>
          <w:lang w:val="en-US"/>
        </w:rPr>
        <w:t xml:space="preserve">day 2 - Solutions </w:t>
      </w:r>
    </w:p>
    <w:p w14:paraId="398ADB44" w14:textId="77777777" w:rsidR="00807A37" w:rsidRPr="007B7F5B" w:rsidRDefault="00807A37" w:rsidP="00807A37">
      <w:pPr>
        <w:rPr>
          <w:rFonts w:ascii="Times New Roman" w:hAnsi="Times New Roman"/>
          <w:b/>
          <w:i/>
          <w:sz w:val="24"/>
          <w:szCs w:val="24"/>
          <w:lang w:val="en-US"/>
        </w:rPr>
      </w:pPr>
      <w:r w:rsidRPr="007B7F5B">
        <w:rPr>
          <w:rFonts w:ascii="Times New Roman" w:hAnsi="Times New Roman"/>
          <w:b/>
          <w:i/>
          <w:sz w:val="24"/>
          <w:szCs w:val="24"/>
          <w:lang w:val="en-US"/>
        </w:rPr>
        <w:t xml:space="preserve">Exercise 1: replicate SAPI results </w:t>
      </w:r>
    </w:p>
    <w:p w14:paraId="1F0A828B" w14:textId="1B9A63BF" w:rsidR="00807A37" w:rsidRDefault="00807A37" w:rsidP="00807A37">
      <w:pPr>
        <w:tabs>
          <w:tab w:val="left" w:pos="567"/>
        </w:tabs>
        <w:rPr>
          <w:rFonts w:ascii="Times New Roman" w:hAnsi="Times New Roman"/>
          <w:sz w:val="24"/>
          <w:szCs w:val="24"/>
        </w:rPr>
      </w:pPr>
      <w:r w:rsidRPr="007B7F5B">
        <w:rPr>
          <w:rFonts w:ascii="Times New Roman" w:hAnsi="Times New Roman"/>
          <w:sz w:val="24"/>
          <w:szCs w:val="24"/>
        </w:rPr>
        <w:t>For most of the replicated analyses, the results are shown in today's lecture slides</w:t>
      </w:r>
      <w:r w:rsidR="00036B57">
        <w:rPr>
          <w:rFonts w:ascii="Times New Roman" w:hAnsi="Times New Roman"/>
          <w:sz w:val="24"/>
          <w:szCs w:val="24"/>
        </w:rPr>
        <w:t>, so you can compare your answers with the lecture slides.</w:t>
      </w:r>
      <w:r w:rsidRPr="007B7F5B">
        <w:rPr>
          <w:rFonts w:ascii="Times New Roman" w:hAnsi="Times New Roman"/>
          <w:sz w:val="24"/>
          <w:szCs w:val="24"/>
        </w:rPr>
        <w:t xml:space="preserve"> Below, some results are shown that cannot be checked with the lecture slides. </w:t>
      </w:r>
      <w:r w:rsidR="00036B57">
        <w:rPr>
          <w:rFonts w:ascii="Times New Roman" w:hAnsi="Times New Roman"/>
          <w:sz w:val="24"/>
          <w:szCs w:val="24"/>
        </w:rPr>
        <w:t>The</w:t>
      </w:r>
      <w:r w:rsidRPr="007B7F5B">
        <w:rPr>
          <w:rFonts w:ascii="Times New Roman" w:hAnsi="Times New Roman"/>
          <w:sz w:val="24"/>
          <w:szCs w:val="24"/>
        </w:rPr>
        <w:t xml:space="preserve"> answers</w:t>
      </w:r>
      <w:r w:rsidR="00B708AD">
        <w:rPr>
          <w:rFonts w:ascii="Times New Roman" w:hAnsi="Times New Roman"/>
          <w:sz w:val="24"/>
          <w:szCs w:val="24"/>
        </w:rPr>
        <w:t xml:space="preserve"> provided for question e and f </w:t>
      </w:r>
      <w:r w:rsidRPr="007B7F5B">
        <w:rPr>
          <w:rFonts w:ascii="Times New Roman" w:hAnsi="Times New Roman"/>
          <w:sz w:val="24"/>
          <w:szCs w:val="24"/>
        </w:rPr>
        <w:t>provided below</w:t>
      </w:r>
      <w:r w:rsidR="00036B57">
        <w:rPr>
          <w:rFonts w:ascii="Times New Roman" w:hAnsi="Times New Roman"/>
          <w:sz w:val="24"/>
          <w:szCs w:val="24"/>
        </w:rPr>
        <w:t xml:space="preserve">, are based on input where </w:t>
      </w:r>
      <w:r w:rsidRPr="007B7F5B">
        <w:rPr>
          <w:rFonts w:ascii="Times New Roman" w:hAnsi="Times New Roman"/>
          <w:sz w:val="24"/>
          <w:szCs w:val="24"/>
        </w:rPr>
        <w:t xml:space="preserve">the variables Q196, Q98 </w:t>
      </w:r>
      <w:r w:rsidR="00036B57">
        <w:rPr>
          <w:rFonts w:ascii="Times New Roman" w:hAnsi="Times New Roman"/>
          <w:sz w:val="24"/>
          <w:szCs w:val="24"/>
        </w:rPr>
        <w:t>were deleted</w:t>
      </w:r>
      <w:r w:rsidR="00B708AD">
        <w:rPr>
          <w:rFonts w:ascii="Times New Roman" w:hAnsi="Times New Roman"/>
          <w:sz w:val="24"/>
          <w:szCs w:val="24"/>
        </w:rPr>
        <w:t>.</w:t>
      </w:r>
    </w:p>
    <w:p w14:paraId="4774C688" w14:textId="5E050F23" w:rsidR="00B708AD" w:rsidRDefault="00B708AD" w:rsidP="00807A37">
      <w:pPr>
        <w:tabs>
          <w:tab w:val="left" w:pos="567"/>
        </w:tabs>
        <w:rPr>
          <w:rFonts w:ascii="Times New Roman" w:hAnsi="Times New Roman"/>
          <w:b/>
          <w:bCs/>
          <w:sz w:val="24"/>
          <w:szCs w:val="24"/>
        </w:rPr>
      </w:pPr>
      <w:r w:rsidRPr="00B708AD">
        <w:rPr>
          <w:rFonts w:ascii="Times New Roman" w:hAnsi="Times New Roman"/>
          <w:b/>
          <w:bCs/>
          <w:sz w:val="24"/>
          <w:szCs w:val="24"/>
        </w:rPr>
        <w:t>c)</w:t>
      </w:r>
      <w:r w:rsidR="00381FB2">
        <w:rPr>
          <w:rFonts w:ascii="Times New Roman" w:hAnsi="Times New Roman"/>
          <w:b/>
          <w:bCs/>
          <w:sz w:val="24"/>
          <w:szCs w:val="24"/>
        </w:rPr>
        <w:t xml:space="preserve"> </w:t>
      </w:r>
    </w:p>
    <w:tbl>
      <w:tblPr>
        <w:tblStyle w:val="TableGrid"/>
        <w:tblW w:w="0" w:type="auto"/>
        <w:tblInd w:w="546" w:type="dxa"/>
        <w:tblLook w:val="04A0" w:firstRow="1" w:lastRow="0" w:firstColumn="1" w:lastColumn="0" w:noHBand="0" w:noVBand="1"/>
      </w:tblPr>
      <w:tblGrid>
        <w:gridCol w:w="1312"/>
        <w:gridCol w:w="1794"/>
        <w:gridCol w:w="1134"/>
        <w:gridCol w:w="1134"/>
        <w:gridCol w:w="992"/>
        <w:gridCol w:w="993"/>
        <w:gridCol w:w="1134"/>
      </w:tblGrid>
      <w:tr w:rsidR="00381FB2" w14:paraId="3ED39336" w14:textId="77777777" w:rsidTr="005D1DD2">
        <w:tc>
          <w:tcPr>
            <w:tcW w:w="1312" w:type="dxa"/>
          </w:tcPr>
          <w:p w14:paraId="63F98296" w14:textId="77777777" w:rsidR="00381FB2" w:rsidRPr="00F86364" w:rsidRDefault="00381FB2" w:rsidP="005D1DD2">
            <w:pPr>
              <w:pStyle w:val="ListParagraph"/>
              <w:spacing w:line="276" w:lineRule="auto"/>
              <w:ind w:left="0"/>
              <w:rPr>
                <w:b/>
                <w:bCs/>
                <w:lang w:val="en-GB"/>
              </w:rPr>
            </w:pPr>
            <w:r w:rsidRPr="00F86364">
              <w:rPr>
                <w:b/>
                <w:bCs/>
                <w:lang w:val="en-GB"/>
              </w:rPr>
              <w:t>Scaling Method</w:t>
            </w:r>
          </w:p>
        </w:tc>
        <w:tc>
          <w:tcPr>
            <w:tcW w:w="1794" w:type="dxa"/>
          </w:tcPr>
          <w:p w14:paraId="76139DFE" w14:textId="77777777" w:rsidR="00381FB2" w:rsidRDefault="00381FB2" w:rsidP="005D1DD2">
            <w:pPr>
              <w:pStyle w:val="ListParagraph"/>
              <w:spacing w:line="276" w:lineRule="auto"/>
              <w:ind w:left="0"/>
              <w:rPr>
                <w:lang w:val="en-GB"/>
              </w:rPr>
            </w:pPr>
            <w:r>
              <w:rPr>
                <w:lang w:val="en-GB"/>
              </w:rPr>
              <w:t>Chi-square value, df, p-value</w:t>
            </w:r>
          </w:p>
        </w:tc>
        <w:tc>
          <w:tcPr>
            <w:tcW w:w="1134" w:type="dxa"/>
          </w:tcPr>
          <w:p w14:paraId="69A10086" w14:textId="77777777" w:rsidR="00381FB2" w:rsidRDefault="00381FB2" w:rsidP="005D1DD2">
            <w:pPr>
              <w:pStyle w:val="ListParagraph"/>
              <w:spacing w:line="276" w:lineRule="auto"/>
              <w:ind w:left="0"/>
              <w:rPr>
                <w:lang w:val="en-GB"/>
              </w:rPr>
            </w:pPr>
            <w:r>
              <w:rPr>
                <w:lang w:val="en-GB"/>
              </w:rPr>
              <w:t>Factor loading Q77</w:t>
            </w:r>
          </w:p>
        </w:tc>
        <w:tc>
          <w:tcPr>
            <w:tcW w:w="1134" w:type="dxa"/>
          </w:tcPr>
          <w:p w14:paraId="609DFA35" w14:textId="77777777" w:rsidR="00381FB2" w:rsidRDefault="00381FB2" w:rsidP="005D1DD2">
            <w:pPr>
              <w:pStyle w:val="ListParagraph"/>
              <w:spacing w:line="276" w:lineRule="auto"/>
              <w:ind w:left="0"/>
              <w:rPr>
                <w:lang w:val="en-GB"/>
              </w:rPr>
            </w:pPr>
            <w:r>
              <w:rPr>
                <w:lang w:val="en-GB"/>
              </w:rPr>
              <w:t>Factor loading</w:t>
            </w:r>
          </w:p>
          <w:p w14:paraId="2794A1D1" w14:textId="77777777" w:rsidR="00381FB2" w:rsidRDefault="00381FB2" w:rsidP="005D1DD2">
            <w:pPr>
              <w:pStyle w:val="ListParagraph"/>
              <w:spacing w:line="276" w:lineRule="auto"/>
              <w:ind w:left="0"/>
              <w:rPr>
                <w:lang w:val="en-GB"/>
              </w:rPr>
            </w:pPr>
            <w:r>
              <w:rPr>
                <w:lang w:val="en-GB"/>
              </w:rPr>
              <w:t>Q84</w:t>
            </w:r>
          </w:p>
        </w:tc>
        <w:tc>
          <w:tcPr>
            <w:tcW w:w="992" w:type="dxa"/>
          </w:tcPr>
          <w:p w14:paraId="0C108B3F" w14:textId="77777777" w:rsidR="00381FB2" w:rsidRDefault="00381FB2" w:rsidP="005D1DD2">
            <w:pPr>
              <w:pStyle w:val="ListParagraph"/>
              <w:spacing w:line="276" w:lineRule="auto"/>
              <w:ind w:left="0"/>
              <w:rPr>
                <w:lang w:val="en-GB"/>
              </w:rPr>
            </w:pPr>
            <w:r>
              <w:rPr>
                <w:lang w:val="en-GB"/>
              </w:rPr>
              <w:t>Factor loading</w:t>
            </w:r>
          </w:p>
          <w:p w14:paraId="71BAABD4" w14:textId="77777777" w:rsidR="00381FB2" w:rsidRDefault="00381FB2" w:rsidP="005D1DD2">
            <w:pPr>
              <w:pStyle w:val="ListParagraph"/>
              <w:spacing w:line="276" w:lineRule="auto"/>
              <w:ind w:left="0"/>
              <w:rPr>
                <w:lang w:val="en-GB"/>
              </w:rPr>
            </w:pPr>
            <w:r>
              <w:rPr>
                <w:lang w:val="en-GB"/>
              </w:rPr>
              <w:t>Q170</w:t>
            </w:r>
          </w:p>
        </w:tc>
        <w:tc>
          <w:tcPr>
            <w:tcW w:w="993" w:type="dxa"/>
          </w:tcPr>
          <w:p w14:paraId="215EC9D8" w14:textId="77777777" w:rsidR="00381FB2" w:rsidRDefault="00381FB2" w:rsidP="005D1DD2">
            <w:pPr>
              <w:pStyle w:val="ListParagraph"/>
              <w:spacing w:line="276" w:lineRule="auto"/>
              <w:ind w:left="0"/>
              <w:rPr>
                <w:lang w:val="en-GB"/>
              </w:rPr>
            </w:pPr>
            <w:r>
              <w:rPr>
                <w:lang w:val="en-GB"/>
              </w:rPr>
              <w:t>Factor loading</w:t>
            </w:r>
          </w:p>
          <w:p w14:paraId="4C72379D" w14:textId="77777777" w:rsidR="00381FB2" w:rsidRDefault="00381FB2" w:rsidP="005D1DD2">
            <w:pPr>
              <w:pStyle w:val="ListParagraph"/>
              <w:spacing w:line="276" w:lineRule="auto"/>
              <w:ind w:left="0"/>
              <w:rPr>
                <w:lang w:val="en-GB"/>
              </w:rPr>
            </w:pPr>
            <w:r>
              <w:rPr>
                <w:lang w:val="en-GB"/>
              </w:rPr>
              <w:t>Q196</w:t>
            </w:r>
          </w:p>
        </w:tc>
        <w:tc>
          <w:tcPr>
            <w:tcW w:w="1134" w:type="dxa"/>
          </w:tcPr>
          <w:p w14:paraId="54CC5B33" w14:textId="77777777" w:rsidR="00381FB2" w:rsidRDefault="00381FB2" w:rsidP="005D1DD2">
            <w:pPr>
              <w:pStyle w:val="ListParagraph"/>
              <w:spacing w:line="276" w:lineRule="auto"/>
              <w:ind w:left="0"/>
              <w:rPr>
                <w:lang w:val="en-GB"/>
              </w:rPr>
            </w:pPr>
            <w:r>
              <w:rPr>
                <w:lang w:val="en-GB"/>
              </w:rPr>
              <w:t>Factor variance</w:t>
            </w:r>
          </w:p>
        </w:tc>
      </w:tr>
      <w:tr w:rsidR="00381FB2" w14:paraId="645A00C5" w14:textId="77777777" w:rsidTr="005D1DD2">
        <w:tc>
          <w:tcPr>
            <w:tcW w:w="1312" w:type="dxa"/>
          </w:tcPr>
          <w:p w14:paraId="55C356BB" w14:textId="77777777" w:rsidR="00381FB2" w:rsidRDefault="00381FB2" w:rsidP="005D1DD2">
            <w:pPr>
              <w:pStyle w:val="ListParagraph"/>
              <w:spacing w:line="276" w:lineRule="auto"/>
              <w:ind w:left="0"/>
              <w:rPr>
                <w:lang w:val="en-GB"/>
              </w:rPr>
            </w:pPr>
            <w:r>
              <w:rPr>
                <w:lang w:val="en-GB"/>
              </w:rPr>
              <w:t xml:space="preserve">Reference Group </w:t>
            </w:r>
          </w:p>
        </w:tc>
        <w:tc>
          <w:tcPr>
            <w:tcW w:w="1794" w:type="dxa"/>
          </w:tcPr>
          <w:p w14:paraId="41E33527" w14:textId="7390D450" w:rsidR="00381FB2" w:rsidRDefault="004C00FA" w:rsidP="005D1DD2">
            <w:pPr>
              <w:pStyle w:val="ListParagraph"/>
              <w:spacing w:line="276" w:lineRule="auto"/>
              <w:ind w:left="0"/>
              <w:rPr>
                <w:lang w:val="en-GB"/>
              </w:rPr>
            </w:pPr>
            <w:r>
              <w:rPr>
                <w:lang w:val="en-GB"/>
              </w:rPr>
              <w:t>57.075, 2, ~0.000</w:t>
            </w:r>
          </w:p>
        </w:tc>
        <w:tc>
          <w:tcPr>
            <w:tcW w:w="1134" w:type="dxa"/>
          </w:tcPr>
          <w:p w14:paraId="447ADE40" w14:textId="42FA9613" w:rsidR="00381FB2" w:rsidRDefault="008337DB" w:rsidP="005D1DD2">
            <w:pPr>
              <w:pStyle w:val="ListParagraph"/>
              <w:spacing w:line="276" w:lineRule="auto"/>
              <w:ind w:left="0"/>
              <w:rPr>
                <w:lang w:val="en-GB"/>
              </w:rPr>
            </w:pPr>
            <w:r>
              <w:rPr>
                <w:lang w:val="en-GB"/>
              </w:rPr>
              <w:t>0.835</w:t>
            </w:r>
          </w:p>
        </w:tc>
        <w:tc>
          <w:tcPr>
            <w:tcW w:w="1134" w:type="dxa"/>
          </w:tcPr>
          <w:p w14:paraId="38AD2939" w14:textId="5C603B0C" w:rsidR="00381FB2" w:rsidRDefault="008337DB" w:rsidP="005D1DD2">
            <w:pPr>
              <w:pStyle w:val="ListParagraph"/>
              <w:spacing w:line="276" w:lineRule="auto"/>
              <w:ind w:left="0"/>
              <w:rPr>
                <w:lang w:val="en-GB"/>
              </w:rPr>
            </w:pPr>
            <w:r>
              <w:rPr>
                <w:lang w:val="en-GB"/>
              </w:rPr>
              <w:t>0.591</w:t>
            </w:r>
          </w:p>
        </w:tc>
        <w:tc>
          <w:tcPr>
            <w:tcW w:w="992" w:type="dxa"/>
          </w:tcPr>
          <w:p w14:paraId="66133FBA" w14:textId="02E99832" w:rsidR="00381FB2" w:rsidRDefault="008337DB" w:rsidP="005D1DD2">
            <w:pPr>
              <w:pStyle w:val="ListParagraph"/>
              <w:spacing w:line="276" w:lineRule="auto"/>
              <w:ind w:left="0"/>
              <w:rPr>
                <w:lang w:val="en-GB"/>
              </w:rPr>
            </w:pPr>
            <w:r>
              <w:rPr>
                <w:lang w:val="en-GB"/>
              </w:rPr>
              <w:t>0.473</w:t>
            </w:r>
          </w:p>
        </w:tc>
        <w:tc>
          <w:tcPr>
            <w:tcW w:w="993" w:type="dxa"/>
          </w:tcPr>
          <w:p w14:paraId="0B80C27A" w14:textId="5C4EF48C" w:rsidR="00381FB2" w:rsidRDefault="008337DB" w:rsidP="005D1DD2">
            <w:pPr>
              <w:pStyle w:val="ListParagraph"/>
              <w:spacing w:line="276" w:lineRule="auto"/>
              <w:ind w:left="0"/>
              <w:rPr>
                <w:lang w:val="en-GB"/>
              </w:rPr>
            </w:pPr>
            <w:r>
              <w:rPr>
                <w:lang w:val="en-GB"/>
              </w:rPr>
              <w:t>0.619</w:t>
            </w:r>
          </w:p>
        </w:tc>
        <w:tc>
          <w:tcPr>
            <w:tcW w:w="1134" w:type="dxa"/>
          </w:tcPr>
          <w:p w14:paraId="65B1781E" w14:textId="7CCCA491" w:rsidR="00381FB2" w:rsidRDefault="002A1050" w:rsidP="005D1DD2">
            <w:pPr>
              <w:pStyle w:val="ListParagraph"/>
              <w:spacing w:line="276" w:lineRule="auto"/>
              <w:ind w:left="0"/>
              <w:rPr>
                <w:lang w:val="en-GB"/>
              </w:rPr>
            </w:pPr>
            <w:r>
              <w:rPr>
                <w:lang w:val="en-GB"/>
              </w:rPr>
              <w:t>1</w:t>
            </w:r>
          </w:p>
        </w:tc>
      </w:tr>
      <w:tr w:rsidR="00381FB2" w14:paraId="16C468D3" w14:textId="77777777" w:rsidTr="005D1DD2">
        <w:tc>
          <w:tcPr>
            <w:tcW w:w="1312" w:type="dxa"/>
          </w:tcPr>
          <w:p w14:paraId="6BDC78A7" w14:textId="6C0E638F" w:rsidR="00381FB2" w:rsidRDefault="00381FB2" w:rsidP="005D1DD2">
            <w:pPr>
              <w:pStyle w:val="ListParagraph"/>
              <w:spacing w:line="276" w:lineRule="auto"/>
              <w:ind w:left="0"/>
              <w:rPr>
                <w:lang w:val="en-GB"/>
              </w:rPr>
            </w:pPr>
            <w:r>
              <w:rPr>
                <w:lang w:val="en-GB"/>
              </w:rPr>
              <w:t>Marker Variable – Q</w:t>
            </w:r>
          </w:p>
        </w:tc>
        <w:tc>
          <w:tcPr>
            <w:tcW w:w="1794" w:type="dxa"/>
          </w:tcPr>
          <w:p w14:paraId="040D9EE0" w14:textId="17177BCD" w:rsidR="00381FB2" w:rsidRDefault="00F72060" w:rsidP="005D1DD2">
            <w:pPr>
              <w:pStyle w:val="ListParagraph"/>
              <w:spacing w:line="276" w:lineRule="auto"/>
              <w:ind w:left="0"/>
              <w:rPr>
                <w:lang w:val="en-GB"/>
              </w:rPr>
            </w:pPr>
            <w:r w:rsidRPr="00F72060">
              <w:rPr>
                <w:lang w:val="en-GB"/>
              </w:rPr>
              <w:t>57.075</w:t>
            </w:r>
            <w:r>
              <w:rPr>
                <w:lang w:val="en-GB"/>
              </w:rPr>
              <w:t>, 2, ~0.000</w:t>
            </w:r>
          </w:p>
        </w:tc>
        <w:tc>
          <w:tcPr>
            <w:tcW w:w="1134" w:type="dxa"/>
          </w:tcPr>
          <w:p w14:paraId="1994A2C3" w14:textId="3C21E470" w:rsidR="00381FB2" w:rsidRDefault="002A1050" w:rsidP="005D1DD2">
            <w:pPr>
              <w:pStyle w:val="ListParagraph"/>
              <w:spacing w:line="276" w:lineRule="auto"/>
              <w:ind w:left="0"/>
              <w:rPr>
                <w:lang w:val="en-GB"/>
              </w:rPr>
            </w:pPr>
            <w:r>
              <w:rPr>
                <w:lang w:val="en-GB"/>
              </w:rPr>
              <w:t>1</w:t>
            </w:r>
          </w:p>
        </w:tc>
        <w:tc>
          <w:tcPr>
            <w:tcW w:w="1134" w:type="dxa"/>
          </w:tcPr>
          <w:p w14:paraId="7634CCD5" w14:textId="30BD1570" w:rsidR="00381FB2" w:rsidRDefault="008337DB" w:rsidP="005D1DD2">
            <w:pPr>
              <w:pStyle w:val="ListParagraph"/>
              <w:spacing w:line="276" w:lineRule="auto"/>
              <w:ind w:left="0"/>
              <w:rPr>
                <w:lang w:val="en-GB"/>
              </w:rPr>
            </w:pPr>
            <w:r>
              <w:rPr>
                <w:lang w:val="en-GB"/>
              </w:rPr>
              <w:t>.708</w:t>
            </w:r>
          </w:p>
        </w:tc>
        <w:tc>
          <w:tcPr>
            <w:tcW w:w="992" w:type="dxa"/>
          </w:tcPr>
          <w:p w14:paraId="62A2F7D8" w14:textId="37BB5A8C" w:rsidR="00381FB2" w:rsidRDefault="008337DB" w:rsidP="005D1DD2">
            <w:pPr>
              <w:pStyle w:val="ListParagraph"/>
              <w:spacing w:line="276" w:lineRule="auto"/>
              <w:ind w:left="0"/>
              <w:rPr>
                <w:lang w:val="en-GB"/>
              </w:rPr>
            </w:pPr>
            <w:r>
              <w:rPr>
                <w:lang w:val="en-GB"/>
              </w:rPr>
              <w:t>.567</w:t>
            </w:r>
          </w:p>
        </w:tc>
        <w:tc>
          <w:tcPr>
            <w:tcW w:w="993" w:type="dxa"/>
          </w:tcPr>
          <w:p w14:paraId="210B0C09" w14:textId="19A81573" w:rsidR="00381FB2" w:rsidRDefault="008337DB" w:rsidP="005D1DD2">
            <w:pPr>
              <w:pStyle w:val="ListParagraph"/>
              <w:spacing w:line="276" w:lineRule="auto"/>
              <w:ind w:left="0"/>
              <w:rPr>
                <w:lang w:val="en-GB"/>
              </w:rPr>
            </w:pPr>
            <w:r>
              <w:rPr>
                <w:lang w:val="en-GB"/>
              </w:rPr>
              <w:t>.742</w:t>
            </w:r>
          </w:p>
        </w:tc>
        <w:tc>
          <w:tcPr>
            <w:tcW w:w="1134" w:type="dxa"/>
          </w:tcPr>
          <w:p w14:paraId="3FD984B2" w14:textId="0C39BA2A" w:rsidR="00381FB2" w:rsidRDefault="008337DB" w:rsidP="005D1DD2">
            <w:pPr>
              <w:pStyle w:val="ListParagraph"/>
              <w:spacing w:line="276" w:lineRule="auto"/>
              <w:ind w:left="0"/>
              <w:rPr>
                <w:lang w:val="en-GB"/>
              </w:rPr>
            </w:pPr>
            <w:r>
              <w:rPr>
                <w:lang w:val="en-GB"/>
              </w:rPr>
              <w:t>.696</w:t>
            </w:r>
          </w:p>
        </w:tc>
      </w:tr>
      <w:tr w:rsidR="00381FB2" w14:paraId="472DDAC4" w14:textId="77777777" w:rsidTr="005D1DD2">
        <w:tc>
          <w:tcPr>
            <w:tcW w:w="1312" w:type="dxa"/>
          </w:tcPr>
          <w:p w14:paraId="07F6170F" w14:textId="18551422" w:rsidR="00381FB2" w:rsidRDefault="00381FB2" w:rsidP="005D1DD2">
            <w:pPr>
              <w:pStyle w:val="ListParagraph"/>
              <w:spacing w:line="276" w:lineRule="auto"/>
              <w:ind w:left="0"/>
              <w:rPr>
                <w:lang w:val="en-GB"/>
              </w:rPr>
            </w:pPr>
            <w:r>
              <w:rPr>
                <w:lang w:val="en-GB"/>
              </w:rPr>
              <w:t>Marker Variable Bonus – Q</w:t>
            </w:r>
          </w:p>
        </w:tc>
        <w:tc>
          <w:tcPr>
            <w:tcW w:w="1794" w:type="dxa"/>
          </w:tcPr>
          <w:p w14:paraId="06DF5AF7" w14:textId="07729E72" w:rsidR="00381FB2" w:rsidRDefault="00FE3E2A" w:rsidP="005D1DD2">
            <w:pPr>
              <w:pStyle w:val="ListParagraph"/>
              <w:spacing w:line="276" w:lineRule="auto"/>
              <w:ind w:left="0"/>
              <w:rPr>
                <w:lang w:val="en-GB"/>
              </w:rPr>
            </w:pPr>
            <w:r w:rsidRPr="00F72060">
              <w:rPr>
                <w:lang w:val="en-GB"/>
              </w:rPr>
              <w:t>57.075</w:t>
            </w:r>
            <w:r>
              <w:rPr>
                <w:lang w:val="en-GB"/>
              </w:rPr>
              <w:t>, 2, ~0.000</w:t>
            </w:r>
          </w:p>
        </w:tc>
        <w:tc>
          <w:tcPr>
            <w:tcW w:w="1134" w:type="dxa"/>
          </w:tcPr>
          <w:p w14:paraId="41B17844" w14:textId="4005AB03" w:rsidR="00381FB2" w:rsidRDefault="002A1050" w:rsidP="005D1DD2">
            <w:pPr>
              <w:pStyle w:val="ListParagraph"/>
              <w:spacing w:line="276" w:lineRule="auto"/>
              <w:ind w:left="0"/>
              <w:rPr>
                <w:lang w:val="en-GB"/>
              </w:rPr>
            </w:pPr>
            <w:r>
              <w:rPr>
                <w:lang w:val="en-GB"/>
              </w:rPr>
              <w:t>1.347</w:t>
            </w:r>
          </w:p>
        </w:tc>
        <w:tc>
          <w:tcPr>
            <w:tcW w:w="1134" w:type="dxa"/>
          </w:tcPr>
          <w:p w14:paraId="505FADEE" w14:textId="4DBF2A0B" w:rsidR="00381FB2" w:rsidRDefault="002A1050" w:rsidP="005D1DD2">
            <w:pPr>
              <w:pStyle w:val="ListParagraph"/>
              <w:spacing w:line="276" w:lineRule="auto"/>
              <w:ind w:left="0"/>
              <w:rPr>
                <w:lang w:val="en-GB"/>
              </w:rPr>
            </w:pPr>
            <w:r>
              <w:rPr>
                <w:lang w:val="en-GB"/>
              </w:rPr>
              <w:t>0.953</w:t>
            </w:r>
          </w:p>
        </w:tc>
        <w:tc>
          <w:tcPr>
            <w:tcW w:w="992" w:type="dxa"/>
          </w:tcPr>
          <w:p w14:paraId="01A06C84" w14:textId="135AE22A" w:rsidR="00381FB2" w:rsidRDefault="002A1050" w:rsidP="005D1DD2">
            <w:pPr>
              <w:pStyle w:val="ListParagraph"/>
              <w:spacing w:line="276" w:lineRule="auto"/>
              <w:ind w:left="0"/>
              <w:rPr>
                <w:lang w:val="en-GB"/>
              </w:rPr>
            </w:pPr>
            <w:r>
              <w:rPr>
                <w:lang w:val="en-GB"/>
              </w:rPr>
              <w:t>.764</w:t>
            </w:r>
          </w:p>
        </w:tc>
        <w:tc>
          <w:tcPr>
            <w:tcW w:w="993" w:type="dxa"/>
          </w:tcPr>
          <w:p w14:paraId="026FAA65" w14:textId="373B6634" w:rsidR="00381FB2" w:rsidRDefault="002A1050" w:rsidP="005D1DD2">
            <w:pPr>
              <w:pStyle w:val="ListParagraph"/>
              <w:spacing w:line="276" w:lineRule="auto"/>
              <w:ind w:left="0"/>
              <w:rPr>
                <w:lang w:val="en-GB"/>
              </w:rPr>
            </w:pPr>
            <w:r>
              <w:rPr>
                <w:lang w:val="en-GB"/>
              </w:rPr>
              <w:t>1</w:t>
            </w:r>
          </w:p>
        </w:tc>
        <w:tc>
          <w:tcPr>
            <w:tcW w:w="1134" w:type="dxa"/>
          </w:tcPr>
          <w:p w14:paraId="10E89F24" w14:textId="6147B2E2" w:rsidR="00381FB2" w:rsidRDefault="002A1050" w:rsidP="005D1DD2">
            <w:pPr>
              <w:pStyle w:val="ListParagraph"/>
              <w:spacing w:line="276" w:lineRule="auto"/>
              <w:ind w:left="0"/>
              <w:rPr>
                <w:lang w:val="en-GB"/>
              </w:rPr>
            </w:pPr>
            <w:r>
              <w:rPr>
                <w:lang w:val="en-GB"/>
              </w:rPr>
              <w:t>.384</w:t>
            </w:r>
          </w:p>
        </w:tc>
      </w:tr>
    </w:tbl>
    <w:p w14:paraId="761C4B82" w14:textId="53D8CE51" w:rsidR="00FE3E2A" w:rsidRDefault="00FE3E2A" w:rsidP="00807A37">
      <w:pPr>
        <w:tabs>
          <w:tab w:val="left" w:pos="567"/>
        </w:tabs>
        <w:rPr>
          <w:rFonts w:ascii="Times New Roman" w:hAnsi="Times New Roman"/>
          <w:sz w:val="24"/>
          <w:szCs w:val="24"/>
        </w:rPr>
      </w:pPr>
    </w:p>
    <w:p w14:paraId="3F6FCEEB" w14:textId="5C088DAD" w:rsidR="00FE3E2A" w:rsidRDefault="00FE3E2A" w:rsidP="00807A37">
      <w:pPr>
        <w:tabs>
          <w:tab w:val="left" w:pos="567"/>
        </w:tabs>
        <w:rPr>
          <w:rFonts w:ascii="Times New Roman" w:hAnsi="Times New Roman"/>
          <w:sz w:val="24"/>
          <w:szCs w:val="24"/>
        </w:rPr>
      </w:pPr>
      <w:r>
        <w:rPr>
          <w:rFonts w:ascii="Times New Roman" w:hAnsi="Times New Roman"/>
          <w:sz w:val="24"/>
          <w:szCs w:val="24"/>
        </w:rPr>
        <w:t xml:space="preserve">The first thing you will notice is that all chi-square fit results are </w:t>
      </w:r>
      <w:r w:rsidR="002A1050">
        <w:rPr>
          <w:rFonts w:ascii="Times New Roman" w:hAnsi="Times New Roman"/>
          <w:sz w:val="24"/>
          <w:szCs w:val="24"/>
        </w:rPr>
        <w:t xml:space="preserve">exactly </w:t>
      </w:r>
      <w:r>
        <w:rPr>
          <w:rFonts w:ascii="Times New Roman" w:hAnsi="Times New Roman"/>
          <w:sz w:val="24"/>
          <w:szCs w:val="24"/>
        </w:rPr>
        <w:t>the same across the models. This is because the different ways of scaling all result in equivalent statistical models.</w:t>
      </w:r>
      <w:r w:rsidR="002A1050">
        <w:rPr>
          <w:rFonts w:ascii="Times New Roman" w:hAnsi="Times New Roman"/>
          <w:sz w:val="24"/>
          <w:szCs w:val="24"/>
        </w:rPr>
        <w:t xml:space="preserve"> You don’t estimate anything more or less with any of the three scaling methods.</w:t>
      </w:r>
    </w:p>
    <w:p w14:paraId="4F30187D" w14:textId="5CBA285F" w:rsidR="008337DB" w:rsidRDefault="008337DB" w:rsidP="00807A37">
      <w:pPr>
        <w:tabs>
          <w:tab w:val="left" w:pos="567"/>
        </w:tabs>
        <w:rPr>
          <w:rFonts w:ascii="Times New Roman" w:hAnsi="Times New Roman"/>
          <w:sz w:val="24"/>
          <w:szCs w:val="24"/>
        </w:rPr>
      </w:pPr>
      <w:r>
        <w:rPr>
          <w:rFonts w:ascii="Times New Roman" w:hAnsi="Times New Roman"/>
          <w:sz w:val="24"/>
          <w:szCs w:val="24"/>
        </w:rPr>
        <w:t>The second thing you may notice is that</w:t>
      </w:r>
      <w:r w:rsidR="00252B09">
        <w:rPr>
          <w:rFonts w:ascii="Times New Roman" w:hAnsi="Times New Roman"/>
          <w:sz w:val="24"/>
          <w:szCs w:val="24"/>
        </w:rPr>
        <w:t xml:space="preserve"> the values of the </w:t>
      </w:r>
      <w:r>
        <w:rPr>
          <w:rFonts w:ascii="Times New Roman" w:hAnsi="Times New Roman"/>
          <w:sz w:val="24"/>
          <w:szCs w:val="24"/>
        </w:rPr>
        <w:t xml:space="preserve"> loadings</w:t>
      </w:r>
      <w:r w:rsidR="00252B09">
        <w:rPr>
          <w:rFonts w:ascii="Times New Roman" w:hAnsi="Times New Roman"/>
          <w:sz w:val="24"/>
          <w:szCs w:val="24"/>
        </w:rPr>
        <w:t xml:space="preserve"> have changed. However, loadings</w:t>
      </w:r>
      <w:r>
        <w:rPr>
          <w:rFonts w:ascii="Times New Roman" w:hAnsi="Times New Roman"/>
          <w:sz w:val="24"/>
          <w:szCs w:val="24"/>
        </w:rPr>
        <w:t xml:space="preserve"> that are relatively large (or small) in one model, are also relatively large (or small) in the other models. For example, in each model, the loading for Q77 is ~1.4 times as large as the loading of Q84.</w:t>
      </w:r>
    </w:p>
    <w:p w14:paraId="3CF79A75" w14:textId="62D3CD57" w:rsidR="002A1050" w:rsidRPr="007B7F5B" w:rsidRDefault="008337DB" w:rsidP="00807A37">
      <w:pPr>
        <w:tabs>
          <w:tab w:val="left" w:pos="567"/>
        </w:tabs>
        <w:rPr>
          <w:rFonts w:ascii="Times New Roman" w:hAnsi="Times New Roman"/>
          <w:sz w:val="24"/>
          <w:szCs w:val="24"/>
        </w:rPr>
      </w:pPr>
      <w:r>
        <w:rPr>
          <w:rFonts w:ascii="Times New Roman" w:hAnsi="Times New Roman"/>
          <w:sz w:val="24"/>
          <w:szCs w:val="24"/>
        </w:rPr>
        <w:t xml:space="preserve">The take home message is that it does not matter how you scale, the information that you get is the same. </w:t>
      </w:r>
      <w:r w:rsidR="002A1050">
        <w:rPr>
          <w:rFonts w:ascii="Times New Roman" w:hAnsi="Times New Roman"/>
          <w:sz w:val="24"/>
          <w:szCs w:val="24"/>
        </w:rPr>
        <w:tab/>
      </w:r>
    </w:p>
    <w:p w14:paraId="74029870" w14:textId="4F6DEBFC" w:rsidR="00B708AD" w:rsidRPr="007B7F5B" w:rsidRDefault="00B708AD" w:rsidP="00B708AD">
      <w:pPr>
        <w:tabs>
          <w:tab w:val="left" w:pos="567"/>
        </w:tabs>
        <w:rPr>
          <w:rFonts w:ascii="Times New Roman" w:hAnsi="Times New Roman"/>
          <w:sz w:val="24"/>
          <w:szCs w:val="24"/>
        </w:rPr>
      </w:pPr>
      <w:r>
        <w:rPr>
          <w:rFonts w:ascii="Times New Roman" w:hAnsi="Times New Roman"/>
          <w:b/>
          <w:sz w:val="24"/>
          <w:szCs w:val="24"/>
        </w:rPr>
        <w:t>e</w:t>
      </w:r>
      <w:r w:rsidR="00C2573E" w:rsidRPr="007B7F5B">
        <w:rPr>
          <w:rFonts w:ascii="Times New Roman" w:hAnsi="Times New Roman"/>
          <w:b/>
          <w:sz w:val="24"/>
          <w:szCs w:val="24"/>
        </w:rPr>
        <w:t xml:space="preserve">)  EFA  </w:t>
      </w:r>
      <w:r>
        <w:rPr>
          <w:rFonts w:ascii="Times New Roman" w:hAnsi="Times New Roman"/>
          <w:b/>
          <w:sz w:val="24"/>
          <w:szCs w:val="24"/>
        </w:rPr>
        <w:t xml:space="preserve"> Note: </w:t>
      </w:r>
      <w:r>
        <w:rPr>
          <w:rFonts w:ascii="Times New Roman" w:hAnsi="Times New Roman"/>
          <w:sz w:val="24"/>
          <w:szCs w:val="24"/>
        </w:rPr>
        <w:t>The</w:t>
      </w:r>
      <w:r w:rsidRPr="007B7F5B">
        <w:rPr>
          <w:rFonts w:ascii="Times New Roman" w:hAnsi="Times New Roman"/>
          <w:sz w:val="24"/>
          <w:szCs w:val="24"/>
        </w:rPr>
        <w:t xml:space="preserve"> answers</w:t>
      </w:r>
      <w:r>
        <w:rPr>
          <w:rFonts w:ascii="Times New Roman" w:hAnsi="Times New Roman"/>
          <w:sz w:val="24"/>
          <w:szCs w:val="24"/>
        </w:rPr>
        <w:t xml:space="preserve"> provided for question e and f </w:t>
      </w:r>
      <w:r w:rsidRPr="007B7F5B">
        <w:rPr>
          <w:rFonts w:ascii="Times New Roman" w:hAnsi="Times New Roman"/>
          <w:sz w:val="24"/>
          <w:szCs w:val="24"/>
        </w:rPr>
        <w:t>provided below</w:t>
      </w:r>
      <w:r>
        <w:rPr>
          <w:rFonts w:ascii="Times New Roman" w:hAnsi="Times New Roman"/>
          <w:sz w:val="24"/>
          <w:szCs w:val="24"/>
        </w:rPr>
        <w:t xml:space="preserve">, are based on input where </w:t>
      </w:r>
      <w:r w:rsidRPr="007B7F5B">
        <w:rPr>
          <w:rFonts w:ascii="Times New Roman" w:hAnsi="Times New Roman"/>
          <w:sz w:val="24"/>
          <w:szCs w:val="24"/>
        </w:rPr>
        <w:t xml:space="preserve"> the variables Q196, Q98 </w:t>
      </w:r>
      <w:r>
        <w:rPr>
          <w:rFonts w:ascii="Times New Roman" w:hAnsi="Times New Roman"/>
          <w:sz w:val="24"/>
          <w:szCs w:val="24"/>
        </w:rPr>
        <w:t xml:space="preserve">were deleted </w:t>
      </w:r>
      <w:r w:rsidRPr="007B7F5B">
        <w:rPr>
          <w:rFonts w:ascii="Times New Roman" w:hAnsi="Times New Roman"/>
          <w:sz w:val="24"/>
          <w:szCs w:val="24"/>
        </w:rPr>
        <w:t>(</w:t>
      </w:r>
      <w:r>
        <w:rPr>
          <w:rFonts w:ascii="Times New Roman" w:hAnsi="Times New Roman"/>
          <w:sz w:val="24"/>
          <w:szCs w:val="24"/>
        </w:rPr>
        <w:t>question d &amp; e</w:t>
      </w:r>
      <w:r w:rsidRPr="007B7F5B">
        <w:rPr>
          <w:rFonts w:ascii="Times New Roman" w:hAnsi="Times New Roman"/>
          <w:sz w:val="24"/>
          <w:szCs w:val="24"/>
        </w:rPr>
        <w:t xml:space="preserve">). </w:t>
      </w:r>
    </w:p>
    <w:p w14:paraId="1C36E7A0" w14:textId="229EFBFC" w:rsidR="00C2573E" w:rsidRPr="007B7F5B" w:rsidRDefault="00C2573E" w:rsidP="00C2573E">
      <w:pPr>
        <w:spacing w:after="0" w:line="240" w:lineRule="auto"/>
        <w:rPr>
          <w:rFonts w:ascii="Times New Roman" w:hAnsi="Times New Roman"/>
          <w:b/>
          <w:sz w:val="24"/>
          <w:szCs w:val="24"/>
        </w:rPr>
      </w:pPr>
    </w:p>
    <w:p w14:paraId="0160A26C" w14:textId="77777777" w:rsidR="00C2573E" w:rsidRPr="001A764C" w:rsidRDefault="00C2573E" w:rsidP="00C2573E">
      <w:pPr>
        <w:spacing w:after="0" w:line="240" w:lineRule="auto"/>
        <w:rPr>
          <w:rFonts w:cs="Courier New"/>
          <w:sz w:val="20"/>
          <w:szCs w:val="20"/>
        </w:rPr>
      </w:pPr>
    </w:p>
    <w:p w14:paraId="7343ACAC"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GEOMIN ROTATED LOADINGS (* significant at 5% level)</w:t>
      </w:r>
    </w:p>
    <w:p w14:paraId="06443F78"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1             2</w:t>
      </w:r>
    </w:p>
    <w:p w14:paraId="03439CB7"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________      ________</w:t>
      </w:r>
    </w:p>
    <w:p w14:paraId="53DFBBD9"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Q77            0.981*        0.000</w:t>
      </w:r>
    </w:p>
    <w:p w14:paraId="4936437C"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Q84            0.381*        0.245*</w:t>
      </w:r>
    </w:p>
    <w:p w14:paraId="41C7B9BF"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Q170           0.208*        0.256*</w:t>
      </w:r>
    </w:p>
    <w:p w14:paraId="262DBC17"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Q44           -0.162*        0.634*</w:t>
      </w:r>
    </w:p>
    <w:p w14:paraId="439580D1"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Q63            0.030         0.532*</w:t>
      </w:r>
    </w:p>
    <w:p w14:paraId="597BB02F"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Q76            0.005         0.542*</w:t>
      </w:r>
    </w:p>
    <w:p w14:paraId="7922E83E" w14:textId="77777777" w:rsidR="00C2573E" w:rsidRDefault="00C2573E" w:rsidP="00C2573E">
      <w:pPr>
        <w:spacing w:after="0" w:line="240" w:lineRule="auto"/>
        <w:rPr>
          <w:rFonts w:ascii="Courier New" w:hAnsi="Courier New" w:cs="Courier New"/>
          <w:sz w:val="20"/>
          <w:szCs w:val="20"/>
        </w:rPr>
      </w:pPr>
    </w:p>
    <w:p w14:paraId="4B348550" w14:textId="77777777" w:rsidR="00C2573E" w:rsidRDefault="00C2573E" w:rsidP="00C2573E">
      <w:pPr>
        <w:spacing w:after="0" w:line="240" w:lineRule="auto"/>
        <w:rPr>
          <w:rFonts w:ascii="Courier New" w:hAnsi="Courier New" w:cs="Courier New"/>
          <w:sz w:val="20"/>
          <w:szCs w:val="20"/>
        </w:rPr>
      </w:pPr>
    </w:p>
    <w:p w14:paraId="38EB3264"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GEOMIN FACTOR CORRELATIONS (* significant at 5% level)</w:t>
      </w:r>
    </w:p>
    <w:p w14:paraId="31F9087C"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1             2</w:t>
      </w:r>
    </w:p>
    <w:p w14:paraId="39C754F0"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________      ________</w:t>
      </w:r>
    </w:p>
    <w:p w14:paraId="2F125780"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1         1.000</w:t>
      </w:r>
    </w:p>
    <w:p w14:paraId="6DB39AF2"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2         0.476*        1.000</w:t>
      </w:r>
    </w:p>
    <w:p w14:paraId="1E4C20C4" w14:textId="77777777" w:rsidR="00C2573E" w:rsidRPr="004F2DCB" w:rsidRDefault="00C2573E" w:rsidP="00C2573E">
      <w:pPr>
        <w:spacing w:after="0" w:line="240" w:lineRule="auto"/>
        <w:rPr>
          <w:rFonts w:ascii="Courier New" w:hAnsi="Courier New" w:cs="Courier New"/>
          <w:sz w:val="20"/>
          <w:szCs w:val="20"/>
        </w:rPr>
      </w:pPr>
    </w:p>
    <w:p w14:paraId="6991B393"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RMSEA (Root Mean Square Error Of Approximation)</w:t>
      </w:r>
    </w:p>
    <w:p w14:paraId="15A30D55" w14:textId="77777777" w:rsidR="00C2573E" w:rsidRPr="004F2DCB" w:rsidRDefault="00C2573E" w:rsidP="00C2573E">
      <w:pPr>
        <w:spacing w:after="0" w:line="240" w:lineRule="auto"/>
        <w:rPr>
          <w:rFonts w:ascii="Courier New" w:hAnsi="Courier New" w:cs="Courier New"/>
          <w:sz w:val="20"/>
          <w:szCs w:val="20"/>
        </w:rPr>
      </w:pPr>
    </w:p>
    <w:p w14:paraId="2B43442E"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Estimate                           0.000</w:t>
      </w:r>
    </w:p>
    <w:p w14:paraId="4E9B6B6E"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90 Percent C.I.                    0.000  0.042</w:t>
      </w:r>
    </w:p>
    <w:p w14:paraId="3B75492E"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Probability RMSEA &lt;= .05           0.980</w:t>
      </w:r>
    </w:p>
    <w:p w14:paraId="1D854AF8" w14:textId="77777777" w:rsidR="00C2573E" w:rsidRPr="004F2DCB" w:rsidRDefault="00C2573E" w:rsidP="00C2573E">
      <w:pPr>
        <w:spacing w:after="0" w:line="240" w:lineRule="auto"/>
        <w:rPr>
          <w:rFonts w:ascii="Courier New" w:hAnsi="Courier New" w:cs="Courier New"/>
          <w:sz w:val="20"/>
          <w:szCs w:val="20"/>
        </w:rPr>
      </w:pPr>
    </w:p>
    <w:p w14:paraId="1D99DD18"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CFI/TLI</w:t>
      </w:r>
    </w:p>
    <w:p w14:paraId="32C3A2C2" w14:textId="77777777" w:rsidR="00C2573E" w:rsidRPr="004F2DCB" w:rsidRDefault="00C2573E" w:rsidP="00C2573E">
      <w:pPr>
        <w:spacing w:after="0" w:line="240" w:lineRule="auto"/>
        <w:rPr>
          <w:rFonts w:ascii="Courier New" w:hAnsi="Courier New" w:cs="Courier New"/>
          <w:sz w:val="20"/>
          <w:szCs w:val="20"/>
        </w:rPr>
      </w:pPr>
    </w:p>
    <w:p w14:paraId="1647B96E"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CFI                                1.000</w:t>
      </w:r>
    </w:p>
    <w:p w14:paraId="58A17957" w14:textId="77777777" w:rsidR="00C2573E" w:rsidRPr="004F2DCB" w:rsidRDefault="00C2573E" w:rsidP="00C2573E">
      <w:pPr>
        <w:spacing w:after="0" w:line="240" w:lineRule="auto"/>
        <w:rPr>
          <w:rFonts w:ascii="Courier New" w:hAnsi="Courier New" w:cs="Courier New"/>
          <w:sz w:val="20"/>
          <w:szCs w:val="20"/>
        </w:rPr>
      </w:pPr>
      <w:r w:rsidRPr="004F2DCB">
        <w:rPr>
          <w:rFonts w:ascii="Courier New" w:hAnsi="Courier New" w:cs="Courier New"/>
          <w:sz w:val="20"/>
          <w:szCs w:val="20"/>
        </w:rPr>
        <w:t xml:space="preserve">          TLI                                1.004</w:t>
      </w:r>
    </w:p>
    <w:p w14:paraId="45B8EA47" w14:textId="77777777" w:rsidR="00C2573E" w:rsidRPr="004F2DCB" w:rsidRDefault="00C2573E" w:rsidP="00C2573E">
      <w:pPr>
        <w:spacing w:after="0" w:line="240" w:lineRule="auto"/>
        <w:rPr>
          <w:rFonts w:ascii="Courier New" w:hAnsi="Courier New" w:cs="Courier New"/>
          <w:sz w:val="20"/>
          <w:szCs w:val="20"/>
        </w:rPr>
      </w:pPr>
    </w:p>
    <w:p w14:paraId="6200804E" w14:textId="77777777" w:rsidR="00C2573E" w:rsidRPr="00591B03" w:rsidRDefault="00C2573E" w:rsidP="00C2573E">
      <w:pPr>
        <w:spacing w:after="0" w:line="240" w:lineRule="auto"/>
        <w:rPr>
          <w:rFonts w:ascii="Courier New" w:hAnsi="Courier New" w:cs="Courier New"/>
          <w:sz w:val="20"/>
          <w:szCs w:val="20"/>
        </w:rPr>
      </w:pPr>
    </w:p>
    <w:p w14:paraId="48471A5C"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GEOMIN FACTOR CORRELATIONS (* significant at 5% level)</w:t>
      </w:r>
    </w:p>
    <w:p w14:paraId="6ACB1615"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1             2</w:t>
      </w:r>
    </w:p>
    <w:p w14:paraId="0C1B1B98"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________      ________</w:t>
      </w:r>
    </w:p>
    <w:p w14:paraId="06FE425B"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1         1.000</w:t>
      </w:r>
    </w:p>
    <w:p w14:paraId="63445002" w14:textId="77777777" w:rsidR="00C2573E"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2         0.476*        1.000</w:t>
      </w:r>
    </w:p>
    <w:p w14:paraId="4EBE4A59" w14:textId="77777777" w:rsidR="00C2573E" w:rsidRDefault="00C2573E" w:rsidP="00C2573E">
      <w:pPr>
        <w:spacing w:after="0" w:line="240" w:lineRule="auto"/>
        <w:rPr>
          <w:rFonts w:ascii="Courier New" w:hAnsi="Courier New" w:cs="Courier New"/>
          <w:sz w:val="20"/>
          <w:szCs w:val="20"/>
        </w:rPr>
      </w:pPr>
    </w:p>
    <w:p w14:paraId="43F4B8AD" w14:textId="77777777" w:rsidR="00EB70D8" w:rsidRDefault="00EB70D8" w:rsidP="008D7CFD">
      <w:pPr>
        <w:rPr>
          <w:lang w:val="en-US"/>
        </w:rPr>
      </w:pPr>
    </w:p>
    <w:p w14:paraId="69B04269" w14:textId="77777777" w:rsidR="00C2573E" w:rsidRDefault="00C2573E" w:rsidP="00C2573E">
      <w:pPr>
        <w:spacing w:after="0" w:line="240" w:lineRule="auto"/>
        <w:rPr>
          <w:rFonts w:ascii="Courier New" w:hAnsi="Courier New" w:cs="Courier New"/>
          <w:sz w:val="20"/>
          <w:szCs w:val="20"/>
        </w:rPr>
      </w:pPr>
    </w:p>
    <w:p w14:paraId="5B7ED245" w14:textId="01806D87" w:rsidR="00B708AD" w:rsidRPr="007B7F5B" w:rsidRDefault="00B708AD" w:rsidP="00B708AD">
      <w:pPr>
        <w:tabs>
          <w:tab w:val="left" w:pos="567"/>
        </w:tabs>
        <w:rPr>
          <w:rFonts w:ascii="Times New Roman" w:hAnsi="Times New Roman"/>
          <w:sz w:val="24"/>
          <w:szCs w:val="24"/>
        </w:rPr>
      </w:pPr>
      <w:r>
        <w:rPr>
          <w:rFonts w:ascii="Times New Roman" w:hAnsi="Times New Roman"/>
          <w:b/>
          <w:sz w:val="24"/>
          <w:szCs w:val="24"/>
        </w:rPr>
        <w:t>f</w:t>
      </w:r>
      <w:r w:rsidR="00C2573E" w:rsidRPr="007B7F5B">
        <w:rPr>
          <w:rFonts w:ascii="Times New Roman" w:hAnsi="Times New Roman"/>
          <w:b/>
          <w:sz w:val="24"/>
          <w:szCs w:val="24"/>
        </w:rPr>
        <w:t xml:space="preserve">) CFA </w:t>
      </w:r>
      <w:r>
        <w:rPr>
          <w:rFonts w:ascii="Times New Roman" w:hAnsi="Times New Roman"/>
          <w:b/>
          <w:sz w:val="24"/>
          <w:szCs w:val="24"/>
        </w:rPr>
        <w:t xml:space="preserve"> Note:</w:t>
      </w:r>
      <w:r w:rsidRPr="007B7F5B">
        <w:rPr>
          <w:rFonts w:ascii="Times New Roman" w:hAnsi="Times New Roman"/>
          <w:sz w:val="24"/>
          <w:szCs w:val="24"/>
        </w:rPr>
        <w:t xml:space="preserve"> </w:t>
      </w:r>
      <w:r>
        <w:rPr>
          <w:rFonts w:ascii="Times New Roman" w:hAnsi="Times New Roman"/>
          <w:sz w:val="24"/>
          <w:szCs w:val="24"/>
        </w:rPr>
        <w:t>The</w:t>
      </w:r>
      <w:r w:rsidRPr="007B7F5B">
        <w:rPr>
          <w:rFonts w:ascii="Times New Roman" w:hAnsi="Times New Roman"/>
          <w:sz w:val="24"/>
          <w:szCs w:val="24"/>
        </w:rPr>
        <w:t xml:space="preserve"> answers</w:t>
      </w:r>
      <w:r>
        <w:rPr>
          <w:rFonts w:ascii="Times New Roman" w:hAnsi="Times New Roman"/>
          <w:sz w:val="24"/>
          <w:szCs w:val="24"/>
        </w:rPr>
        <w:t xml:space="preserve"> provided for question e and f </w:t>
      </w:r>
      <w:r w:rsidRPr="007B7F5B">
        <w:rPr>
          <w:rFonts w:ascii="Times New Roman" w:hAnsi="Times New Roman"/>
          <w:sz w:val="24"/>
          <w:szCs w:val="24"/>
        </w:rPr>
        <w:t>provided below</w:t>
      </w:r>
      <w:r>
        <w:rPr>
          <w:rFonts w:ascii="Times New Roman" w:hAnsi="Times New Roman"/>
          <w:sz w:val="24"/>
          <w:szCs w:val="24"/>
        </w:rPr>
        <w:t xml:space="preserve">, are based on input where </w:t>
      </w:r>
      <w:r w:rsidRPr="007B7F5B">
        <w:rPr>
          <w:rFonts w:ascii="Times New Roman" w:hAnsi="Times New Roman"/>
          <w:sz w:val="24"/>
          <w:szCs w:val="24"/>
        </w:rPr>
        <w:t xml:space="preserve"> the variables Q196, Q98 </w:t>
      </w:r>
      <w:r>
        <w:rPr>
          <w:rFonts w:ascii="Times New Roman" w:hAnsi="Times New Roman"/>
          <w:sz w:val="24"/>
          <w:szCs w:val="24"/>
        </w:rPr>
        <w:t>were deleted</w:t>
      </w:r>
      <w:r w:rsidRPr="007B7F5B">
        <w:rPr>
          <w:rFonts w:ascii="Times New Roman" w:hAnsi="Times New Roman"/>
          <w:sz w:val="24"/>
          <w:szCs w:val="24"/>
        </w:rPr>
        <w:t xml:space="preserve">. </w:t>
      </w:r>
    </w:p>
    <w:p w14:paraId="29F0B6A6" w14:textId="2B558566" w:rsidR="00C2573E" w:rsidRPr="007B7F5B" w:rsidRDefault="00C2573E" w:rsidP="00C2573E">
      <w:pPr>
        <w:spacing w:after="0" w:line="240" w:lineRule="auto"/>
        <w:rPr>
          <w:rFonts w:ascii="Times New Roman" w:hAnsi="Times New Roman"/>
          <w:b/>
          <w:sz w:val="24"/>
          <w:szCs w:val="24"/>
        </w:rPr>
      </w:pPr>
    </w:p>
    <w:p w14:paraId="129BC57D" w14:textId="77777777" w:rsidR="00C2573E" w:rsidRPr="00591B03" w:rsidRDefault="00C2573E" w:rsidP="00C2573E">
      <w:pPr>
        <w:spacing w:after="0" w:line="240" w:lineRule="auto"/>
        <w:rPr>
          <w:rFonts w:ascii="Courier New" w:hAnsi="Courier New" w:cs="Courier New"/>
          <w:sz w:val="20"/>
          <w:szCs w:val="20"/>
        </w:rPr>
      </w:pPr>
    </w:p>
    <w:p w14:paraId="7CF41550" w14:textId="77777777" w:rsidR="00C2573E" w:rsidRDefault="00C2573E" w:rsidP="00C2573E">
      <w:pPr>
        <w:spacing w:after="0" w:line="240" w:lineRule="auto"/>
        <w:rPr>
          <w:rFonts w:ascii="Courier New" w:hAnsi="Courier New" w:cs="Courier New"/>
          <w:sz w:val="20"/>
          <w:szCs w:val="20"/>
        </w:rPr>
      </w:pPr>
      <w:r>
        <w:rPr>
          <w:rFonts w:ascii="Courier New" w:hAnsi="Courier New" w:cs="Courier New"/>
          <w:sz w:val="20"/>
          <w:szCs w:val="20"/>
        </w:rPr>
        <w:t>MODEL FIT INFORMATION</w:t>
      </w:r>
    </w:p>
    <w:p w14:paraId="3AE29426" w14:textId="77777777" w:rsidR="00C2573E" w:rsidRDefault="00C2573E" w:rsidP="00C2573E">
      <w:pPr>
        <w:spacing w:after="0" w:line="240" w:lineRule="auto"/>
        <w:rPr>
          <w:rFonts w:ascii="Courier New" w:hAnsi="Courier New" w:cs="Courier New"/>
          <w:sz w:val="20"/>
          <w:szCs w:val="20"/>
        </w:rPr>
      </w:pPr>
    </w:p>
    <w:p w14:paraId="215A59D6"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RMSEA (Root Mean Square Error Of Approximation)</w:t>
      </w:r>
    </w:p>
    <w:p w14:paraId="22352D07" w14:textId="77777777" w:rsidR="00C2573E" w:rsidRPr="00591B03" w:rsidRDefault="00C2573E" w:rsidP="00C2573E">
      <w:pPr>
        <w:spacing w:after="0" w:line="240" w:lineRule="auto"/>
        <w:rPr>
          <w:rFonts w:ascii="Courier New" w:hAnsi="Courier New" w:cs="Courier New"/>
          <w:sz w:val="20"/>
          <w:szCs w:val="20"/>
        </w:rPr>
      </w:pPr>
    </w:p>
    <w:p w14:paraId="6D0D278D"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Estimate                           0.061</w:t>
      </w:r>
    </w:p>
    <w:p w14:paraId="2CB34D67"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90 Percent C.I.                    0.042  0.081</w:t>
      </w:r>
    </w:p>
    <w:p w14:paraId="75AD2196"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Probability RMSEA &lt;= .05           0.155</w:t>
      </w:r>
    </w:p>
    <w:p w14:paraId="0DEE680A" w14:textId="77777777" w:rsidR="00C2573E" w:rsidRPr="00591B03" w:rsidRDefault="00C2573E" w:rsidP="00C2573E">
      <w:pPr>
        <w:spacing w:after="0" w:line="240" w:lineRule="auto"/>
        <w:rPr>
          <w:rFonts w:ascii="Courier New" w:hAnsi="Courier New" w:cs="Courier New"/>
          <w:sz w:val="20"/>
          <w:szCs w:val="20"/>
        </w:rPr>
      </w:pPr>
    </w:p>
    <w:p w14:paraId="0E19F485"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CFI/TLI</w:t>
      </w:r>
    </w:p>
    <w:p w14:paraId="14C63E3A" w14:textId="77777777" w:rsidR="00C2573E" w:rsidRPr="00591B03" w:rsidRDefault="00C2573E" w:rsidP="00C2573E">
      <w:pPr>
        <w:spacing w:after="0" w:line="240" w:lineRule="auto"/>
        <w:rPr>
          <w:rFonts w:ascii="Courier New" w:hAnsi="Courier New" w:cs="Courier New"/>
          <w:sz w:val="20"/>
          <w:szCs w:val="20"/>
        </w:rPr>
      </w:pPr>
    </w:p>
    <w:p w14:paraId="144DFB7C" w14:textId="77777777" w:rsidR="00C2573E" w:rsidRPr="00591B03"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CFI                                0.962</w:t>
      </w:r>
    </w:p>
    <w:p w14:paraId="0EB5714F" w14:textId="77777777" w:rsidR="00C2573E" w:rsidRDefault="00C2573E" w:rsidP="00C2573E">
      <w:pPr>
        <w:spacing w:after="0" w:line="240" w:lineRule="auto"/>
        <w:rPr>
          <w:rFonts w:ascii="Courier New" w:hAnsi="Courier New" w:cs="Courier New"/>
          <w:sz w:val="20"/>
          <w:szCs w:val="20"/>
        </w:rPr>
      </w:pPr>
      <w:r w:rsidRPr="00591B03">
        <w:rPr>
          <w:rFonts w:ascii="Courier New" w:hAnsi="Courier New" w:cs="Courier New"/>
          <w:sz w:val="20"/>
          <w:szCs w:val="20"/>
        </w:rPr>
        <w:t xml:space="preserve">          TLI                                0.929</w:t>
      </w:r>
    </w:p>
    <w:p w14:paraId="61C88C15" w14:textId="77777777" w:rsidR="00C2573E" w:rsidRDefault="00C2573E" w:rsidP="00C2573E">
      <w:pPr>
        <w:spacing w:after="0" w:line="240" w:lineRule="auto"/>
        <w:rPr>
          <w:rFonts w:ascii="Courier New" w:hAnsi="Courier New" w:cs="Courier New"/>
          <w:sz w:val="20"/>
          <w:szCs w:val="20"/>
        </w:rPr>
      </w:pPr>
    </w:p>
    <w:p w14:paraId="65B2FE28"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MODEL RESULTS</w:t>
      </w:r>
    </w:p>
    <w:p w14:paraId="1ECD4064" w14:textId="77777777" w:rsidR="00C2573E" w:rsidRPr="00193157" w:rsidRDefault="00C2573E" w:rsidP="00C2573E">
      <w:pPr>
        <w:spacing w:after="0" w:line="240" w:lineRule="auto"/>
        <w:rPr>
          <w:rFonts w:ascii="Courier New" w:hAnsi="Courier New" w:cs="Courier New"/>
          <w:sz w:val="20"/>
          <w:szCs w:val="20"/>
        </w:rPr>
      </w:pPr>
    </w:p>
    <w:p w14:paraId="432BF978"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Two-Tailed</w:t>
      </w:r>
    </w:p>
    <w:p w14:paraId="090E52D4"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w:t>
      </w:r>
      <w:r w:rsidRPr="00036B57">
        <w:rPr>
          <w:rFonts w:ascii="Courier New" w:hAnsi="Courier New" w:cs="Courier New"/>
          <w:sz w:val="20"/>
          <w:szCs w:val="20"/>
          <w:lang w:val="fr-FR"/>
        </w:rPr>
        <w:t xml:space="preserve">Estimate       S.E.  Est./S.E.    </w:t>
      </w:r>
      <w:r w:rsidRPr="00193157">
        <w:rPr>
          <w:rFonts w:ascii="Courier New" w:hAnsi="Courier New" w:cs="Courier New"/>
          <w:sz w:val="20"/>
          <w:szCs w:val="20"/>
        </w:rPr>
        <w:t>P-Value</w:t>
      </w:r>
    </w:p>
    <w:p w14:paraId="058C4784" w14:textId="77777777" w:rsidR="00C2573E" w:rsidRPr="00193157" w:rsidRDefault="00C2573E" w:rsidP="00C2573E">
      <w:pPr>
        <w:spacing w:after="0" w:line="240" w:lineRule="auto"/>
        <w:rPr>
          <w:rFonts w:ascii="Courier New" w:hAnsi="Courier New" w:cs="Courier New"/>
          <w:sz w:val="20"/>
          <w:szCs w:val="20"/>
        </w:rPr>
      </w:pPr>
    </w:p>
    <w:p w14:paraId="71A044C7"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FUN      BY</w:t>
      </w:r>
    </w:p>
    <w:p w14:paraId="2C7B7E7B"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Q77                1.000      0.000    999.000    999.000</w:t>
      </w:r>
    </w:p>
    <w:p w14:paraId="18AFF5A6"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Q84                0.821      0.066     12.408      0.000</w:t>
      </w:r>
    </w:p>
    <w:p w14:paraId="316FA74A"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Q170               0.496      0.050      9.972      0.000</w:t>
      </w:r>
    </w:p>
    <w:p w14:paraId="23718E63" w14:textId="77777777" w:rsidR="00C2573E" w:rsidRPr="00193157" w:rsidRDefault="00C2573E" w:rsidP="00C2573E">
      <w:pPr>
        <w:spacing w:after="0" w:line="240" w:lineRule="auto"/>
        <w:rPr>
          <w:rFonts w:ascii="Courier New" w:hAnsi="Courier New" w:cs="Courier New"/>
          <w:sz w:val="20"/>
          <w:szCs w:val="20"/>
        </w:rPr>
      </w:pPr>
    </w:p>
    <w:p w14:paraId="567030E6"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LIKED    BY</w:t>
      </w:r>
    </w:p>
    <w:p w14:paraId="2910C597"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Q44                1.000      0.000    999.000    999.000</w:t>
      </w:r>
    </w:p>
    <w:p w14:paraId="03790A20"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Q63                1.411      0.148      9.507      0.000</w:t>
      </w:r>
    </w:p>
    <w:p w14:paraId="5586200D"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lastRenderedPageBreak/>
        <w:t xml:space="preserve">    Q76                1.455      0.156      9.357      0.000</w:t>
      </w:r>
    </w:p>
    <w:p w14:paraId="158875EE" w14:textId="77777777" w:rsidR="00C2573E" w:rsidRPr="00193157" w:rsidRDefault="00C2573E" w:rsidP="00C2573E">
      <w:pPr>
        <w:spacing w:after="0" w:line="240" w:lineRule="auto"/>
        <w:rPr>
          <w:rFonts w:ascii="Courier New" w:hAnsi="Courier New" w:cs="Courier New"/>
          <w:sz w:val="20"/>
          <w:szCs w:val="20"/>
        </w:rPr>
      </w:pPr>
    </w:p>
    <w:p w14:paraId="2F20F1D2"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FUN      WITH</w:t>
      </w:r>
    </w:p>
    <w:p w14:paraId="1DE9CE46"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LIKED              0.228      0.025      9.083      0.000</w:t>
      </w:r>
    </w:p>
    <w:p w14:paraId="2D9B03C3" w14:textId="77777777" w:rsidR="00C2573E" w:rsidRPr="00193157" w:rsidRDefault="00C2573E" w:rsidP="00C2573E">
      <w:pPr>
        <w:spacing w:after="0" w:line="240" w:lineRule="auto"/>
        <w:rPr>
          <w:rFonts w:ascii="Courier New" w:hAnsi="Courier New" w:cs="Courier New"/>
          <w:sz w:val="20"/>
          <w:szCs w:val="20"/>
        </w:rPr>
      </w:pPr>
    </w:p>
    <w:p w14:paraId="2EEC0963" w14:textId="77777777" w:rsidR="00C2573E" w:rsidRPr="00193157" w:rsidRDefault="00C2573E" w:rsidP="00C2573E">
      <w:pPr>
        <w:spacing w:after="0" w:line="240" w:lineRule="auto"/>
        <w:rPr>
          <w:rFonts w:ascii="Courier New" w:hAnsi="Courier New" w:cs="Courier New"/>
          <w:sz w:val="20"/>
          <w:szCs w:val="20"/>
        </w:rPr>
      </w:pPr>
    </w:p>
    <w:p w14:paraId="3030E1A0"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Variances</w:t>
      </w:r>
    </w:p>
    <w:p w14:paraId="5E4C759D"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FUN                0.667      0.069      9.692      0.000</w:t>
      </w:r>
    </w:p>
    <w:p w14:paraId="3648F49B" w14:textId="77777777" w:rsidR="00C2573E" w:rsidRPr="00193157" w:rsidRDefault="00C2573E" w:rsidP="00C2573E">
      <w:pPr>
        <w:spacing w:after="0" w:line="240" w:lineRule="auto"/>
        <w:rPr>
          <w:rFonts w:ascii="Courier New" w:hAnsi="Courier New" w:cs="Courier New"/>
          <w:sz w:val="20"/>
          <w:szCs w:val="20"/>
        </w:rPr>
      </w:pPr>
      <w:r w:rsidRPr="00193157">
        <w:rPr>
          <w:rFonts w:ascii="Courier New" w:hAnsi="Courier New" w:cs="Courier New"/>
          <w:sz w:val="20"/>
          <w:szCs w:val="20"/>
        </w:rPr>
        <w:t xml:space="preserve">    LIKED              0.206      0.033      6.176      0.000</w:t>
      </w:r>
    </w:p>
    <w:p w14:paraId="75370834" w14:textId="77777777" w:rsidR="00C2573E" w:rsidRDefault="00C2573E" w:rsidP="008D7CFD">
      <w:pPr>
        <w:rPr>
          <w:lang w:val="en-US"/>
        </w:rPr>
      </w:pPr>
    </w:p>
    <w:p w14:paraId="1E4A4DD8" w14:textId="77777777" w:rsidR="00EB70D8" w:rsidRDefault="00EB70D8" w:rsidP="008D7CFD">
      <w:pPr>
        <w:rPr>
          <w:lang w:val="en-US"/>
        </w:rPr>
      </w:pPr>
    </w:p>
    <w:p w14:paraId="23991CDB" w14:textId="77777777" w:rsidR="00EB70D8" w:rsidRDefault="00EB70D8" w:rsidP="008D7CFD">
      <w:pPr>
        <w:rPr>
          <w:lang w:val="en-US"/>
        </w:rPr>
      </w:pPr>
    </w:p>
    <w:p w14:paraId="7E85038A" w14:textId="52494123" w:rsidR="008D7CFD" w:rsidRDefault="008D7CFD" w:rsidP="008D7CFD">
      <w:pPr>
        <w:rPr>
          <w:lang w:val="en-US"/>
        </w:rPr>
      </w:pPr>
      <w:r w:rsidRPr="00AA30E1">
        <w:rPr>
          <w:lang w:val="en-US"/>
        </w:rPr>
        <w:t xml:space="preserve">Exercise </w:t>
      </w:r>
      <w:r w:rsidR="00007B96">
        <w:rPr>
          <w:lang w:val="en-US"/>
        </w:rPr>
        <w:t>2</w:t>
      </w:r>
      <w:r w:rsidRPr="00AA30E1">
        <w:rPr>
          <w:lang w:val="en-US"/>
        </w:rPr>
        <w:t xml:space="preserve"> – multigroup </w:t>
      </w:r>
    </w:p>
    <w:p w14:paraId="796874D5" w14:textId="4E924818" w:rsidR="00A82A64" w:rsidRDefault="00007B96" w:rsidP="008D7CFD">
      <w:pPr>
        <w:rPr>
          <w:lang w:val="en-US"/>
        </w:rPr>
      </w:pPr>
      <w:r>
        <w:rPr>
          <w:lang w:val="en-US"/>
        </w:rPr>
        <w:t>2</w:t>
      </w:r>
      <w:r w:rsidR="008D7CFD">
        <w:rPr>
          <w:lang w:val="en-US"/>
        </w:rPr>
        <w:t xml:space="preserve">a. </w:t>
      </w:r>
      <w:r w:rsidR="00A82A64">
        <w:rPr>
          <w:lang w:val="en-US"/>
        </w:rPr>
        <w:t>See the most relevant standardized output below</w:t>
      </w:r>
      <w:r w:rsidR="00923C5A">
        <w:rPr>
          <w:lang w:val="en-US"/>
        </w:rPr>
        <w:t xml:space="preserve">. </w:t>
      </w:r>
      <w:r w:rsidR="00A82A64">
        <w:rPr>
          <w:lang w:val="en-US"/>
        </w:rPr>
        <w:t xml:space="preserve">The effect of covert on sw </w:t>
      </w:r>
      <w:r w:rsidR="000E2AF1">
        <w:rPr>
          <w:lang w:val="en-US"/>
        </w:rPr>
        <w:t>appears to be</w:t>
      </w:r>
      <w:r w:rsidR="00A82A64">
        <w:rPr>
          <w:lang w:val="en-US"/>
        </w:rPr>
        <w:t xml:space="preserve"> stronger for females </w:t>
      </w:r>
      <w:r w:rsidR="00A82A64" w:rsidRPr="00B43E1D">
        <w:rPr>
          <w:lang w:val="en-US"/>
        </w:rPr>
        <w:t>(</w:t>
      </w:r>
      <w:r w:rsidR="001B44A2" w:rsidRPr="00DE724C">
        <w:rPr>
          <w:lang w:val="en-US"/>
        </w:rPr>
        <w:t>-0.478</w:t>
      </w:r>
      <w:r w:rsidR="00A82A64" w:rsidRPr="00B43E1D">
        <w:rPr>
          <w:lang w:val="en-US"/>
        </w:rPr>
        <w:t>) than males (</w:t>
      </w:r>
      <w:r w:rsidR="001B44A2" w:rsidRPr="00DE724C">
        <w:rPr>
          <w:lang w:val="en-US"/>
        </w:rPr>
        <w:t>-0.438</w:t>
      </w:r>
      <w:r w:rsidR="00A82A64" w:rsidRPr="00B43E1D">
        <w:rPr>
          <w:lang w:val="en-US"/>
        </w:rPr>
        <w:t>)</w:t>
      </w:r>
      <w:r w:rsidR="00A82A64">
        <w:rPr>
          <w:lang w:val="en-US"/>
        </w:rPr>
        <w:t xml:space="preserve"> and reverse for the effect of overt (</w:t>
      </w:r>
      <w:r w:rsidR="00B43E1D">
        <w:rPr>
          <w:lang w:val="en-US"/>
        </w:rPr>
        <w:t>-0.161 for males compared to -0.112 for females</w:t>
      </w:r>
      <w:r w:rsidR="00A82A64">
        <w:rPr>
          <w:lang w:val="en-US"/>
        </w:rPr>
        <w:t>). However, the confidence intervals for SW on Covert and Overt show a large overlap for males and females</w:t>
      </w:r>
      <w:r w:rsidR="000E2AF1">
        <w:rPr>
          <w:lang w:val="en-US"/>
        </w:rPr>
        <w:t xml:space="preserve">. </w:t>
      </w:r>
      <w:r w:rsidR="00A82A64">
        <w:rPr>
          <w:lang w:val="en-US"/>
        </w:rPr>
        <w:t xml:space="preserve"> </w:t>
      </w:r>
      <w:r w:rsidR="000E2AF1">
        <w:rPr>
          <w:lang w:val="en-US"/>
        </w:rPr>
        <w:t xml:space="preserve">Additionally, </w:t>
      </w:r>
      <w:r w:rsidR="00A82A64">
        <w:rPr>
          <w:lang w:val="en-US"/>
        </w:rPr>
        <w:t xml:space="preserve"> the regression coefficients for the males are included in the confidence intervals for the females and vice versa. </w:t>
      </w:r>
      <w:r w:rsidR="002F0E8A">
        <w:rPr>
          <w:lang w:val="en-US"/>
        </w:rPr>
        <w:t xml:space="preserve"> With this in mind, in the next question we are going to test whether the differences between "SW on Covert" and "SW on Overt" are statistically significant. </w:t>
      </w:r>
    </w:p>
    <w:p w14:paraId="37570AF0" w14:textId="77777777" w:rsidR="008D7CFD" w:rsidRDefault="008D7CFD" w:rsidP="008D7CFD">
      <w:pPr>
        <w:rPr>
          <w:lang w:val="en-US"/>
        </w:rPr>
      </w:pPr>
    </w:p>
    <w:p w14:paraId="214B60E5" w14:textId="77777777" w:rsidR="008D7CFD" w:rsidRPr="00105BC6" w:rsidRDefault="008D7CFD" w:rsidP="008D7CFD">
      <w:pPr>
        <w:rPr>
          <w:lang w:val="en-US"/>
        </w:rPr>
      </w:pPr>
      <w:r>
        <w:rPr>
          <w:lang w:val="en-US"/>
        </w:rPr>
        <w:t>MODEL RESULTS</w:t>
      </w:r>
    </w:p>
    <w:p w14:paraId="63D10483" w14:textId="77777777" w:rsidR="008D7CFD" w:rsidRPr="00105BC6" w:rsidRDefault="008D7CFD" w:rsidP="008D7CFD">
      <w:pPr>
        <w:rPr>
          <w:lang w:val="en-US"/>
        </w:rPr>
      </w:pPr>
      <w:r w:rsidRPr="00105BC6">
        <w:rPr>
          <w:lang w:val="en-US"/>
        </w:rPr>
        <w:t>Group MALE</w:t>
      </w:r>
    </w:p>
    <w:p w14:paraId="64A6EED4" w14:textId="77777777" w:rsidR="008D7CFD" w:rsidRPr="00105BC6" w:rsidRDefault="008D7CFD" w:rsidP="008D7CFD">
      <w:pPr>
        <w:rPr>
          <w:lang w:val="en-US"/>
        </w:rPr>
      </w:pPr>
      <w:r w:rsidRPr="00105BC6">
        <w:rPr>
          <w:lang w:val="en-US"/>
        </w:rPr>
        <w:t xml:space="preserve"> SW       ON</w:t>
      </w:r>
    </w:p>
    <w:p w14:paraId="732521AA" w14:textId="77777777" w:rsidR="008D7CFD" w:rsidRPr="00105BC6" w:rsidRDefault="008D7CFD" w:rsidP="008D7CFD">
      <w:pPr>
        <w:rPr>
          <w:lang w:val="en-US"/>
        </w:rPr>
      </w:pPr>
      <w:r w:rsidRPr="00105BC6">
        <w:rPr>
          <w:lang w:val="en-US"/>
        </w:rPr>
        <w:t xml:space="preserve">    COVERT            </w:t>
      </w:r>
      <w:r w:rsidR="001B44A2" w:rsidRPr="00DE724C">
        <w:rPr>
          <w:b/>
          <w:lang w:val="en-US"/>
        </w:rPr>
        <w:t>-0.497</w:t>
      </w:r>
      <w:r w:rsidRPr="00105BC6">
        <w:rPr>
          <w:lang w:val="en-US"/>
        </w:rPr>
        <w:t xml:space="preserve">      0.039    -12.818      0.000</w:t>
      </w:r>
    </w:p>
    <w:p w14:paraId="7289711D" w14:textId="77777777" w:rsidR="008D7CFD" w:rsidRPr="00105BC6" w:rsidRDefault="008D7CFD" w:rsidP="008D7CFD">
      <w:pPr>
        <w:rPr>
          <w:lang w:val="en-US"/>
        </w:rPr>
      </w:pPr>
      <w:r w:rsidRPr="00105BC6">
        <w:rPr>
          <w:lang w:val="en-US"/>
        </w:rPr>
        <w:t xml:space="preserve">    OVERT             </w:t>
      </w:r>
      <w:r w:rsidR="001B44A2" w:rsidRPr="00DE724C">
        <w:rPr>
          <w:b/>
          <w:lang w:val="en-US"/>
        </w:rPr>
        <w:t>-0.278</w:t>
      </w:r>
      <w:r w:rsidRPr="00105BC6">
        <w:rPr>
          <w:lang w:val="en-US"/>
        </w:rPr>
        <w:t xml:space="preserve">  </w:t>
      </w:r>
      <w:r>
        <w:rPr>
          <w:lang w:val="en-US"/>
        </w:rPr>
        <w:t xml:space="preserve">    0.059     -4.719      0.000</w:t>
      </w:r>
    </w:p>
    <w:p w14:paraId="1DC55734" w14:textId="77777777" w:rsidR="008D7CFD" w:rsidRPr="00105BC6" w:rsidRDefault="008D7CFD" w:rsidP="008D7CFD">
      <w:pPr>
        <w:rPr>
          <w:lang w:val="en-US"/>
        </w:rPr>
      </w:pPr>
    </w:p>
    <w:p w14:paraId="36AF2E7F" w14:textId="77777777" w:rsidR="008D7CFD" w:rsidRPr="00105BC6" w:rsidRDefault="008D7CFD" w:rsidP="008D7CFD">
      <w:pPr>
        <w:rPr>
          <w:lang w:val="en-US"/>
        </w:rPr>
      </w:pPr>
      <w:r>
        <w:rPr>
          <w:lang w:val="en-US"/>
        </w:rPr>
        <w:t>Group FEMALE</w:t>
      </w:r>
    </w:p>
    <w:p w14:paraId="79979859" w14:textId="77777777" w:rsidR="008D7CFD" w:rsidRPr="00105BC6" w:rsidRDefault="008D7CFD" w:rsidP="008D7CFD">
      <w:pPr>
        <w:rPr>
          <w:lang w:val="en-US"/>
        </w:rPr>
      </w:pPr>
      <w:r w:rsidRPr="00105BC6">
        <w:rPr>
          <w:lang w:val="en-US"/>
        </w:rPr>
        <w:t xml:space="preserve"> SW       ON</w:t>
      </w:r>
    </w:p>
    <w:p w14:paraId="47BC82D8" w14:textId="77777777" w:rsidR="008D7CFD" w:rsidRPr="00105BC6" w:rsidRDefault="008D7CFD" w:rsidP="008D7CFD">
      <w:pPr>
        <w:rPr>
          <w:lang w:val="en-US"/>
        </w:rPr>
      </w:pPr>
      <w:r w:rsidRPr="00105BC6">
        <w:rPr>
          <w:lang w:val="en-US"/>
        </w:rPr>
        <w:t xml:space="preserve">    COVERT            </w:t>
      </w:r>
      <w:r w:rsidR="001B44A2" w:rsidRPr="00DE724C">
        <w:rPr>
          <w:b/>
          <w:lang w:val="en-US"/>
        </w:rPr>
        <w:t>-0.558</w:t>
      </w:r>
      <w:r w:rsidRPr="00105BC6">
        <w:rPr>
          <w:lang w:val="en-US"/>
        </w:rPr>
        <w:t xml:space="preserve">      0.045    -12.295      0.000</w:t>
      </w:r>
    </w:p>
    <w:p w14:paraId="25F483B1" w14:textId="77777777" w:rsidR="008D7CFD" w:rsidRPr="00105BC6" w:rsidRDefault="008D7CFD" w:rsidP="008D7CFD">
      <w:pPr>
        <w:rPr>
          <w:lang w:val="en-US"/>
        </w:rPr>
      </w:pPr>
      <w:r w:rsidRPr="00105BC6">
        <w:rPr>
          <w:lang w:val="en-US"/>
        </w:rPr>
        <w:t xml:space="preserve">    OVERT             </w:t>
      </w:r>
      <w:r w:rsidR="001B44A2" w:rsidRPr="00DE724C">
        <w:rPr>
          <w:b/>
          <w:lang w:val="en-US"/>
        </w:rPr>
        <w:t>-0.232</w:t>
      </w:r>
      <w:r w:rsidRPr="00105BC6">
        <w:rPr>
          <w:lang w:val="en-US"/>
        </w:rPr>
        <w:t xml:space="preserve">  </w:t>
      </w:r>
      <w:r>
        <w:rPr>
          <w:lang w:val="en-US"/>
        </w:rPr>
        <w:t xml:space="preserve">    0.081     -2.871      0.004</w:t>
      </w:r>
    </w:p>
    <w:p w14:paraId="306CF45E" w14:textId="77777777" w:rsidR="008D7CFD" w:rsidRDefault="008D7CFD" w:rsidP="008D7CFD">
      <w:pPr>
        <w:rPr>
          <w:lang w:val="en-US"/>
        </w:rPr>
      </w:pPr>
    </w:p>
    <w:p w14:paraId="5EE79689" w14:textId="77777777" w:rsidR="00927349" w:rsidRPr="00927349" w:rsidRDefault="00927349" w:rsidP="00927349">
      <w:pPr>
        <w:rPr>
          <w:lang w:val="en-US"/>
        </w:rPr>
      </w:pPr>
      <w:r w:rsidRPr="00927349">
        <w:rPr>
          <w:lang w:val="en-US"/>
        </w:rPr>
        <w:t>STANDARDIZED MODEL RESULTS</w:t>
      </w:r>
    </w:p>
    <w:p w14:paraId="7586DE2F" w14:textId="77777777" w:rsidR="00927349" w:rsidRPr="00927349" w:rsidRDefault="00927349" w:rsidP="00927349">
      <w:pPr>
        <w:rPr>
          <w:lang w:val="en-US"/>
        </w:rPr>
      </w:pPr>
    </w:p>
    <w:p w14:paraId="520697CD" w14:textId="77777777" w:rsidR="00927349" w:rsidRPr="00927349" w:rsidRDefault="00927349" w:rsidP="00927349">
      <w:pPr>
        <w:rPr>
          <w:lang w:val="en-US"/>
        </w:rPr>
      </w:pPr>
    </w:p>
    <w:p w14:paraId="61FA6E82" w14:textId="77777777" w:rsidR="00927349" w:rsidRPr="00927349" w:rsidRDefault="00927349" w:rsidP="00927349">
      <w:pPr>
        <w:rPr>
          <w:lang w:val="en-US"/>
        </w:rPr>
      </w:pPr>
      <w:r w:rsidRPr="00927349">
        <w:rPr>
          <w:lang w:val="en-US"/>
        </w:rPr>
        <w:lastRenderedPageBreak/>
        <w:t>STDYX Standardization</w:t>
      </w:r>
    </w:p>
    <w:p w14:paraId="5F6E65AA" w14:textId="77777777" w:rsidR="00927349" w:rsidRPr="00927349" w:rsidRDefault="00927349" w:rsidP="00927349">
      <w:pPr>
        <w:rPr>
          <w:lang w:val="en-US"/>
        </w:rPr>
      </w:pPr>
    </w:p>
    <w:p w14:paraId="293F0EF0" w14:textId="77777777" w:rsidR="00927349" w:rsidRPr="00927349" w:rsidRDefault="00927349" w:rsidP="00927349">
      <w:pPr>
        <w:rPr>
          <w:lang w:val="en-US"/>
        </w:rPr>
      </w:pPr>
      <w:r w:rsidRPr="00927349">
        <w:rPr>
          <w:lang w:val="en-US"/>
        </w:rPr>
        <w:t xml:space="preserve">                                                    Two-Tailed</w:t>
      </w:r>
    </w:p>
    <w:p w14:paraId="732CE167" w14:textId="77777777" w:rsidR="00927349" w:rsidRPr="00927349" w:rsidRDefault="00927349" w:rsidP="00927349">
      <w:pPr>
        <w:rPr>
          <w:lang w:val="en-US"/>
        </w:rPr>
      </w:pPr>
      <w:r w:rsidRPr="00927349">
        <w:rPr>
          <w:lang w:val="en-US"/>
        </w:rPr>
        <w:t xml:space="preserve">                    Estimate       S.E.  Est./S.E.    P-Value</w:t>
      </w:r>
    </w:p>
    <w:p w14:paraId="1BD032EB" w14:textId="77777777" w:rsidR="00927349" w:rsidRPr="00927349" w:rsidRDefault="00927349" w:rsidP="00927349">
      <w:pPr>
        <w:rPr>
          <w:lang w:val="en-US"/>
        </w:rPr>
      </w:pPr>
    </w:p>
    <w:p w14:paraId="1D3E16A6" w14:textId="77777777" w:rsidR="00927349" w:rsidRPr="00927349" w:rsidRDefault="00927349" w:rsidP="00927349">
      <w:pPr>
        <w:rPr>
          <w:lang w:val="en-US"/>
        </w:rPr>
      </w:pPr>
      <w:r w:rsidRPr="00927349">
        <w:rPr>
          <w:lang w:val="en-US"/>
        </w:rPr>
        <w:t>Group MALE</w:t>
      </w:r>
    </w:p>
    <w:p w14:paraId="71F79766" w14:textId="77777777" w:rsidR="00927349" w:rsidRPr="00927349" w:rsidRDefault="00927349" w:rsidP="00927349">
      <w:pPr>
        <w:rPr>
          <w:lang w:val="en-US"/>
        </w:rPr>
      </w:pPr>
    </w:p>
    <w:p w14:paraId="42780DA1" w14:textId="77777777" w:rsidR="00927349" w:rsidRPr="00927349" w:rsidRDefault="00927349" w:rsidP="00927349">
      <w:pPr>
        <w:rPr>
          <w:lang w:val="en-US"/>
        </w:rPr>
      </w:pPr>
      <w:r w:rsidRPr="00927349">
        <w:rPr>
          <w:lang w:val="en-US"/>
        </w:rPr>
        <w:t xml:space="preserve"> SW       ON</w:t>
      </w:r>
    </w:p>
    <w:p w14:paraId="12AFB0C8" w14:textId="77777777" w:rsidR="00927349" w:rsidRPr="00927349" w:rsidRDefault="00927349" w:rsidP="00927349">
      <w:pPr>
        <w:rPr>
          <w:lang w:val="en-US"/>
        </w:rPr>
      </w:pPr>
      <w:r w:rsidRPr="00927349">
        <w:rPr>
          <w:lang w:val="en-US"/>
        </w:rPr>
        <w:t xml:space="preserve">    COVERT            </w:t>
      </w:r>
      <w:r w:rsidR="001B44A2" w:rsidRPr="00DE724C">
        <w:rPr>
          <w:b/>
          <w:lang w:val="en-US"/>
        </w:rPr>
        <w:t>-0.438</w:t>
      </w:r>
      <w:r w:rsidRPr="00927349">
        <w:rPr>
          <w:lang w:val="en-US"/>
        </w:rPr>
        <w:t xml:space="preserve">      0.031    -13.920      0.000</w:t>
      </w:r>
    </w:p>
    <w:p w14:paraId="791DB395" w14:textId="77777777" w:rsidR="00927349" w:rsidRPr="00927349" w:rsidRDefault="00927349" w:rsidP="00927349">
      <w:pPr>
        <w:rPr>
          <w:lang w:val="en-US"/>
        </w:rPr>
      </w:pPr>
      <w:r w:rsidRPr="00927349">
        <w:rPr>
          <w:lang w:val="en-US"/>
        </w:rPr>
        <w:t xml:space="preserve">    OVERT             </w:t>
      </w:r>
      <w:r w:rsidR="001B44A2" w:rsidRPr="00DE724C">
        <w:rPr>
          <w:b/>
          <w:lang w:val="en-US"/>
        </w:rPr>
        <w:t>-0.161</w:t>
      </w:r>
      <w:r w:rsidRPr="00927349">
        <w:rPr>
          <w:lang w:val="en-US"/>
        </w:rPr>
        <w:t xml:space="preserve">      0.034     -4.759      0.000</w:t>
      </w:r>
    </w:p>
    <w:p w14:paraId="037F4D8C" w14:textId="77777777" w:rsidR="00927349" w:rsidRPr="00927349" w:rsidRDefault="00927349" w:rsidP="00927349">
      <w:pPr>
        <w:rPr>
          <w:lang w:val="en-US"/>
        </w:rPr>
      </w:pPr>
    </w:p>
    <w:p w14:paraId="45CEB56C" w14:textId="77777777" w:rsidR="00927349" w:rsidRPr="00927349" w:rsidRDefault="00927349" w:rsidP="00927349">
      <w:pPr>
        <w:rPr>
          <w:lang w:val="en-US"/>
        </w:rPr>
      </w:pPr>
      <w:r w:rsidRPr="00927349">
        <w:rPr>
          <w:lang w:val="en-US"/>
        </w:rPr>
        <w:t>Group FEMALE</w:t>
      </w:r>
    </w:p>
    <w:p w14:paraId="2612C79A" w14:textId="77777777" w:rsidR="00927349" w:rsidRPr="00927349" w:rsidRDefault="00927349" w:rsidP="00927349">
      <w:pPr>
        <w:rPr>
          <w:lang w:val="en-US"/>
        </w:rPr>
      </w:pPr>
    </w:p>
    <w:p w14:paraId="398030D8" w14:textId="77777777" w:rsidR="00927349" w:rsidRPr="00927349" w:rsidRDefault="00927349" w:rsidP="00927349">
      <w:pPr>
        <w:rPr>
          <w:lang w:val="en-US"/>
        </w:rPr>
      </w:pPr>
      <w:r w:rsidRPr="00927349">
        <w:rPr>
          <w:lang w:val="en-US"/>
        </w:rPr>
        <w:t xml:space="preserve"> SW       ON</w:t>
      </w:r>
    </w:p>
    <w:p w14:paraId="05DE9667" w14:textId="77777777" w:rsidR="00927349" w:rsidRPr="00927349" w:rsidRDefault="00927349" w:rsidP="00927349">
      <w:pPr>
        <w:rPr>
          <w:lang w:val="en-US"/>
        </w:rPr>
      </w:pPr>
      <w:r w:rsidRPr="00927349">
        <w:rPr>
          <w:lang w:val="en-US"/>
        </w:rPr>
        <w:t xml:space="preserve">    COVERT            </w:t>
      </w:r>
      <w:r w:rsidR="001B44A2" w:rsidRPr="00DE724C">
        <w:rPr>
          <w:b/>
          <w:lang w:val="en-US"/>
        </w:rPr>
        <w:t>-0.478</w:t>
      </w:r>
      <w:r w:rsidRPr="00927349">
        <w:rPr>
          <w:lang w:val="en-US"/>
        </w:rPr>
        <w:t xml:space="preserve">      0.035    -13.600      0.000</w:t>
      </w:r>
    </w:p>
    <w:p w14:paraId="473CAF48" w14:textId="77777777" w:rsidR="00927349" w:rsidRPr="00927349" w:rsidRDefault="00927349" w:rsidP="00927349">
      <w:pPr>
        <w:rPr>
          <w:lang w:val="en-US"/>
        </w:rPr>
      </w:pPr>
      <w:r w:rsidRPr="00927349">
        <w:rPr>
          <w:lang w:val="en-US"/>
        </w:rPr>
        <w:t xml:space="preserve">    OVERT             </w:t>
      </w:r>
      <w:r w:rsidR="001B44A2" w:rsidRPr="00DE724C">
        <w:rPr>
          <w:b/>
          <w:lang w:val="en-US"/>
        </w:rPr>
        <w:t>-0.112</w:t>
      </w:r>
      <w:r w:rsidRPr="00927349">
        <w:rPr>
          <w:lang w:val="en-US"/>
        </w:rPr>
        <w:t xml:space="preserve">      0.039     -2.882      0.004</w:t>
      </w:r>
    </w:p>
    <w:p w14:paraId="7E1D2A07" w14:textId="77777777" w:rsidR="000A653B" w:rsidRDefault="000A653B" w:rsidP="00927349">
      <w:pPr>
        <w:rPr>
          <w:lang w:val="en-US"/>
        </w:rPr>
      </w:pPr>
    </w:p>
    <w:p w14:paraId="3FE25CAF" w14:textId="77777777" w:rsidR="000A653B" w:rsidRPr="000A653B" w:rsidRDefault="000A653B" w:rsidP="000A653B">
      <w:pPr>
        <w:rPr>
          <w:lang w:val="en-US"/>
        </w:rPr>
      </w:pPr>
      <w:r w:rsidRPr="000A653B">
        <w:rPr>
          <w:lang w:val="en-US"/>
        </w:rPr>
        <w:t>CONFIDENCE INTERVAL</w:t>
      </w:r>
      <w:r w:rsidR="00AA5EDD">
        <w:rPr>
          <w:lang w:val="en-US"/>
        </w:rPr>
        <w:t>S OF STANDARDIZED MODEL RESULTS</w:t>
      </w:r>
    </w:p>
    <w:p w14:paraId="6A0A6F14" w14:textId="77777777" w:rsidR="000A653B" w:rsidRPr="000A653B" w:rsidRDefault="000A653B" w:rsidP="000A653B">
      <w:pPr>
        <w:rPr>
          <w:lang w:val="en-US"/>
        </w:rPr>
      </w:pPr>
      <w:r w:rsidRPr="000A653B">
        <w:rPr>
          <w:lang w:val="en-US"/>
        </w:rPr>
        <w:t>STDYX Standardization</w:t>
      </w:r>
    </w:p>
    <w:p w14:paraId="2D543360" w14:textId="77777777" w:rsidR="000A653B" w:rsidRPr="000A653B" w:rsidRDefault="000A653B" w:rsidP="000A653B">
      <w:pPr>
        <w:rPr>
          <w:lang w:val="en-US"/>
        </w:rPr>
      </w:pPr>
    </w:p>
    <w:p w14:paraId="1243ACF0" w14:textId="77777777" w:rsidR="000A653B" w:rsidRPr="000A653B" w:rsidRDefault="000A653B" w:rsidP="000A653B">
      <w:pPr>
        <w:rPr>
          <w:lang w:val="en-US"/>
        </w:rPr>
      </w:pPr>
      <w:r w:rsidRPr="000A653B">
        <w:rPr>
          <w:lang w:val="en-US"/>
        </w:rPr>
        <w:t xml:space="preserve">                  Lower .5%  Lower 2.5%    Lower 5%    Estimate    Upper 5%  Upper 2.5%   Upper .5%</w:t>
      </w:r>
    </w:p>
    <w:p w14:paraId="494E3C78" w14:textId="77777777" w:rsidR="000A653B" w:rsidRPr="000A653B" w:rsidRDefault="000A653B" w:rsidP="000A653B">
      <w:pPr>
        <w:rPr>
          <w:lang w:val="en-US"/>
        </w:rPr>
      </w:pPr>
    </w:p>
    <w:p w14:paraId="597293CB" w14:textId="77777777" w:rsidR="000A653B" w:rsidRPr="000A653B" w:rsidRDefault="000A653B" w:rsidP="000A653B">
      <w:pPr>
        <w:rPr>
          <w:lang w:val="en-US"/>
        </w:rPr>
      </w:pPr>
      <w:r w:rsidRPr="000A653B">
        <w:rPr>
          <w:lang w:val="en-US"/>
        </w:rPr>
        <w:t>Group MALE</w:t>
      </w:r>
    </w:p>
    <w:p w14:paraId="1B9CC889" w14:textId="77777777" w:rsidR="000A653B" w:rsidRPr="000A653B" w:rsidRDefault="000A653B" w:rsidP="000A653B">
      <w:pPr>
        <w:rPr>
          <w:lang w:val="en-US"/>
        </w:rPr>
      </w:pPr>
    </w:p>
    <w:p w14:paraId="68C5F7EC" w14:textId="77777777" w:rsidR="000A653B" w:rsidRPr="000A653B" w:rsidRDefault="000A653B" w:rsidP="000A653B">
      <w:pPr>
        <w:rPr>
          <w:lang w:val="en-US"/>
        </w:rPr>
      </w:pPr>
      <w:r w:rsidRPr="000A653B">
        <w:rPr>
          <w:lang w:val="en-US"/>
        </w:rPr>
        <w:t xml:space="preserve"> SW       ON</w:t>
      </w:r>
    </w:p>
    <w:p w14:paraId="0DC515DE" w14:textId="77777777" w:rsidR="000A653B" w:rsidRPr="000A653B" w:rsidRDefault="000A653B" w:rsidP="000A653B">
      <w:pPr>
        <w:rPr>
          <w:lang w:val="en-US"/>
        </w:rPr>
      </w:pPr>
      <w:r w:rsidRPr="000A653B">
        <w:rPr>
          <w:lang w:val="en-US"/>
        </w:rPr>
        <w:t xml:space="preserve">    COVERT          -0.519      </w:t>
      </w:r>
      <w:r w:rsidR="001B44A2" w:rsidRPr="00DE724C">
        <w:rPr>
          <w:b/>
          <w:lang w:val="en-US"/>
        </w:rPr>
        <w:t>-0.500</w:t>
      </w:r>
      <w:r w:rsidRPr="000A653B">
        <w:rPr>
          <w:lang w:val="en-US"/>
        </w:rPr>
        <w:t xml:space="preserve">      -0.490      </w:t>
      </w:r>
      <w:r w:rsidR="001B44A2" w:rsidRPr="00DE724C">
        <w:rPr>
          <w:u w:val="single"/>
          <w:lang w:val="en-US"/>
        </w:rPr>
        <w:t>-0.438</w:t>
      </w:r>
      <w:r w:rsidRPr="000A653B">
        <w:rPr>
          <w:lang w:val="en-US"/>
        </w:rPr>
        <w:t xml:space="preserve">      -0.386      </w:t>
      </w:r>
      <w:r w:rsidR="001B44A2" w:rsidRPr="00DE724C">
        <w:rPr>
          <w:b/>
          <w:lang w:val="en-US"/>
        </w:rPr>
        <w:t>-0.377</w:t>
      </w:r>
      <w:r w:rsidRPr="000A653B">
        <w:rPr>
          <w:lang w:val="en-US"/>
        </w:rPr>
        <w:t xml:space="preserve">      -0.357</w:t>
      </w:r>
    </w:p>
    <w:p w14:paraId="5CE4A629" w14:textId="77777777" w:rsidR="000A653B" w:rsidRPr="000A653B" w:rsidRDefault="000A653B" w:rsidP="000A653B">
      <w:pPr>
        <w:rPr>
          <w:lang w:val="en-US"/>
        </w:rPr>
      </w:pPr>
      <w:r w:rsidRPr="000A653B">
        <w:rPr>
          <w:lang w:val="en-US"/>
        </w:rPr>
        <w:t xml:space="preserve">    OVERT           -0.249      </w:t>
      </w:r>
      <w:r w:rsidR="001B44A2" w:rsidRPr="00DE724C">
        <w:rPr>
          <w:b/>
          <w:lang w:val="en-US"/>
        </w:rPr>
        <w:t>-0.228</w:t>
      </w:r>
      <w:r w:rsidRPr="000A653B">
        <w:rPr>
          <w:lang w:val="en-US"/>
        </w:rPr>
        <w:t xml:space="preserve">      -0.217      </w:t>
      </w:r>
      <w:r w:rsidR="001B44A2" w:rsidRPr="00DE724C">
        <w:rPr>
          <w:u w:val="single"/>
          <w:lang w:val="en-US"/>
        </w:rPr>
        <w:t>-0.161</w:t>
      </w:r>
      <w:r w:rsidRPr="000A653B">
        <w:rPr>
          <w:lang w:val="en-US"/>
        </w:rPr>
        <w:t xml:space="preserve">      -0.106      </w:t>
      </w:r>
      <w:r w:rsidR="001B44A2" w:rsidRPr="00DE724C">
        <w:rPr>
          <w:b/>
          <w:lang w:val="en-US"/>
        </w:rPr>
        <w:t>-0.095</w:t>
      </w:r>
      <w:r w:rsidRPr="000A653B">
        <w:rPr>
          <w:lang w:val="en-US"/>
        </w:rPr>
        <w:t xml:space="preserve">      -0.074</w:t>
      </w:r>
    </w:p>
    <w:p w14:paraId="4AC75BCB" w14:textId="77777777" w:rsidR="000A653B" w:rsidRPr="000A653B" w:rsidRDefault="000A653B" w:rsidP="000A653B">
      <w:pPr>
        <w:rPr>
          <w:lang w:val="en-US"/>
        </w:rPr>
      </w:pPr>
    </w:p>
    <w:p w14:paraId="5D195FF9" w14:textId="77777777" w:rsidR="000A653B" w:rsidRPr="000A653B" w:rsidRDefault="000A653B" w:rsidP="000A653B">
      <w:pPr>
        <w:rPr>
          <w:lang w:val="en-US"/>
        </w:rPr>
      </w:pPr>
      <w:r w:rsidRPr="000A653B">
        <w:rPr>
          <w:lang w:val="en-US"/>
        </w:rPr>
        <w:t>Group FEMALE</w:t>
      </w:r>
    </w:p>
    <w:p w14:paraId="3183BC82" w14:textId="77777777" w:rsidR="000A653B" w:rsidRPr="000A653B" w:rsidRDefault="000A653B" w:rsidP="000A653B">
      <w:pPr>
        <w:rPr>
          <w:lang w:val="en-US"/>
        </w:rPr>
      </w:pPr>
    </w:p>
    <w:p w14:paraId="25E39408" w14:textId="77777777" w:rsidR="000A653B" w:rsidRPr="000A653B" w:rsidRDefault="000A653B" w:rsidP="000A653B">
      <w:pPr>
        <w:rPr>
          <w:lang w:val="en-US"/>
        </w:rPr>
      </w:pPr>
      <w:r w:rsidRPr="000A653B">
        <w:rPr>
          <w:lang w:val="en-US"/>
        </w:rPr>
        <w:t xml:space="preserve"> SW       ON</w:t>
      </w:r>
    </w:p>
    <w:p w14:paraId="26B2B15A" w14:textId="77777777" w:rsidR="000A653B" w:rsidRPr="000A653B" w:rsidRDefault="000A653B" w:rsidP="000A653B">
      <w:pPr>
        <w:rPr>
          <w:lang w:val="en-US"/>
        </w:rPr>
      </w:pPr>
      <w:r w:rsidRPr="000A653B">
        <w:rPr>
          <w:lang w:val="en-US"/>
        </w:rPr>
        <w:t xml:space="preserve">    COVERT          -0.569      </w:t>
      </w:r>
      <w:r w:rsidR="001B44A2" w:rsidRPr="00DE724C">
        <w:rPr>
          <w:b/>
          <w:lang w:val="en-US"/>
        </w:rPr>
        <w:t>-0.547</w:t>
      </w:r>
      <w:r w:rsidRPr="000A653B">
        <w:rPr>
          <w:lang w:val="en-US"/>
        </w:rPr>
        <w:t xml:space="preserve">      -0.536      </w:t>
      </w:r>
      <w:r w:rsidR="001B44A2" w:rsidRPr="00DE724C">
        <w:rPr>
          <w:u w:val="single"/>
          <w:lang w:val="en-US"/>
        </w:rPr>
        <w:t>-0.478</w:t>
      </w:r>
      <w:r w:rsidRPr="000A653B">
        <w:rPr>
          <w:lang w:val="en-US"/>
        </w:rPr>
        <w:t xml:space="preserve">      -0.420      </w:t>
      </w:r>
      <w:r w:rsidR="001B44A2" w:rsidRPr="00DE724C">
        <w:rPr>
          <w:b/>
          <w:lang w:val="en-US"/>
        </w:rPr>
        <w:t>-0.409</w:t>
      </w:r>
      <w:r w:rsidRPr="000A653B">
        <w:rPr>
          <w:lang w:val="en-US"/>
        </w:rPr>
        <w:t xml:space="preserve">      -0.388</w:t>
      </w:r>
    </w:p>
    <w:p w14:paraId="304A973F" w14:textId="77777777" w:rsidR="000A653B" w:rsidRPr="000A653B" w:rsidRDefault="000A653B" w:rsidP="000A653B">
      <w:pPr>
        <w:rPr>
          <w:lang w:val="en-US"/>
        </w:rPr>
      </w:pPr>
      <w:r w:rsidRPr="000A653B">
        <w:rPr>
          <w:lang w:val="en-US"/>
        </w:rPr>
        <w:t xml:space="preserve">    OVERT           -0.211      </w:t>
      </w:r>
      <w:r w:rsidR="001B44A2" w:rsidRPr="00DE724C">
        <w:rPr>
          <w:b/>
          <w:lang w:val="en-US"/>
        </w:rPr>
        <w:t>-0.188</w:t>
      </w:r>
      <w:r w:rsidRPr="000A653B">
        <w:rPr>
          <w:lang w:val="en-US"/>
        </w:rPr>
        <w:t xml:space="preserve">      -0.175      </w:t>
      </w:r>
      <w:r w:rsidR="001B44A2" w:rsidRPr="00DE724C">
        <w:rPr>
          <w:u w:val="single"/>
          <w:lang w:val="en-US"/>
        </w:rPr>
        <w:t>-0.112</w:t>
      </w:r>
      <w:r w:rsidRPr="000A653B">
        <w:rPr>
          <w:lang w:val="en-US"/>
        </w:rPr>
        <w:t xml:space="preserve">      -0.048      </w:t>
      </w:r>
      <w:r w:rsidR="001B44A2" w:rsidRPr="00DE724C">
        <w:rPr>
          <w:b/>
          <w:lang w:val="en-US"/>
        </w:rPr>
        <w:t>-0.036</w:t>
      </w:r>
      <w:r w:rsidRPr="000A653B">
        <w:rPr>
          <w:lang w:val="en-US"/>
        </w:rPr>
        <w:t xml:space="preserve">      -0.012</w:t>
      </w:r>
    </w:p>
    <w:p w14:paraId="389925A7" w14:textId="77777777" w:rsidR="000A653B" w:rsidRPr="000A653B" w:rsidRDefault="000A653B" w:rsidP="000A653B">
      <w:pPr>
        <w:rPr>
          <w:lang w:val="en-US"/>
        </w:rPr>
      </w:pPr>
    </w:p>
    <w:p w14:paraId="6646425F" w14:textId="77777777" w:rsidR="000A653B" w:rsidRPr="000A653B" w:rsidRDefault="000A653B" w:rsidP="00BA6D2E">
      <w:pPr>
        <w:rPr>
          <w:lang w:val="en-US"/>
        </w:rPr>
      </w:pPr>
      <w:r w:rsidRPr="000A653B">
        <w:rPr>
          <w:lang w:val="en-US"/>
        </w:rPr>
        <w:t xml:space="preserve"> </w:t>
      </w:r>
    </w:p>
    <w:p w14:paraId="306D1406" w14:textId="77777777" w:rsidR="000A653B" w:rsidRDefault="000A653B" w:rsidP="00927349">
      <w:pPr>
        <w:rPr>
          <w:lang w:val="en-US"/>
        </w:rPr>
      </w:pPr>
    </w:p>
    <w:p w14:paraId="63A5F807" w14:textId="1C6F68CC" w:rsidR="008D7CFD" w:rsidRDefault="00007B96" w:rsidP="008D7CFD">
      <w:pPr>
        <w:rPr>
          <w:lang w:val="en-US"/>
        </w:rPr>
      </w:pPr>
      <w:r>
        <w:rPr>
          <w:lang w:val="en-US"/>
        </w:rPr>
        <w:t>2</w:t>
      </w:r>
      <w:r w:rsidR="008D7CFD">
        <w:rPr>
          <w:lang w:val="en-US"/>
        </w:rPr>
        <w:t>b</w:t>
      </w:r>
    </w:p>
    <w:p w14:paraId="71291A2D" w14:textId="77777777" w:rsidR="008D7CFD" w:rsidRPr="00AA30E1" w:rsidRDefault="008D7CFD" w:rsidP="008D7CFD">
      <w:pPr>
        <w:rPr>
          <w:lang w:val="en-US"/>
        </w:rPr>
      </w:pPr>
      <w:r>
        <w:rPr>
          <w:lang w:val="en-US"/>
        </w:rPr>
        <w:t>C</w:t>
      </w:r>
      <w:r w:rsidRPr="00AA30E1">
        <w:rPr>
          <w:lang w:val="en-US"/>
        </w:rPr>
        <w:t>hi-Square Test of Model Fit</w:t>
      </w:r>
    </w:p>
    <w:p w14:paraId="50DE374B" w14:textId="77777777" w:rsidR="008D7CFD" w:rsidRPr="00AA30E1" w:rsidRDefault="008D7CFD" w:rsidP="008D7CFD">
      <w:pPr>
        <w:rPr>
          <w:lang w:val="en-US"/>
        </w:rPr>
      </w:pPr>
      <w:r w:rsidRPr="00AA30E1">
        <w:rPr>
          <w:lang w:val="en-US"/>
        </w:rPr>
        <w:t xml:space="preserve">          Value                              0.000</w:t>
      </w:r>
    </w:p>
    <w:p w14:paraId="77FC1754" w14:textId="77777777" w:rsidR="008D7CFD" w:rsidRPr="00AA30E1" w:rsidRDefault="008D7CFD" w:rsidP="008D7CFD">
      <w:pPr>
        <w:rPr>
          <w:lang w:val="en-US"/>
        </w:rPr>
      </w:pPr>
      <w:r w:rsidRPr="00AA30E1">
        <w:rPr>
          <w:lang w:val="en-US"/>
        </w:rPr>
        <w:t xml:space="preserve">          Degrees of Freedom                     0</w:t>
      </w:r>
    </w:p>
    <w:p w14:paraId="1D17DE9D" w14:textId="77777777" w:rsidR="008D7CFD" w:rsidRPr="00AA30E1" w:rsidRDefault="008D7CFD" w:rsidP="008D7CFD">
      <w:pPr>
        <w:rPr>
          <w:lang w:val="en-US"/>
        </w:rPr>
      </w:pPr>
      <w:r w:rsidRPr="00AA30E1">
        <w:rPr>
          <w:lang w:val="en-US"/>
        </w:rPr>
        <w:t xml:space="preserve">          P-Value  </w:t>
      </w:r>
      <w:r>
        <w:rPr>
          <w:lang w:val="en-US"/>
        </w:rPr>
        <w:t xml:space="preserve">                         0.0000</w:t>
      </w:r>
    </w:p>
    <w:p w14:paraId="37C3F27F" w14:textId="77777777" w:rsidR="008D7CFD" w:rsidRPr="00AA30E1" w:rsidRDefault="008D7CFD" w:rsidP="008D7CFD">
      <w:pPr>
        <w:rPr>
          <w:lang w:val="en-US"/>
        </w:rPr>
      </w:pPr>
      <w:r w:rsidRPr="00AA30E1">
        <w:rPr>
          <w:lang w:val="en-US"/>
        </w:rPr>
        <w:t>Chi-Square Contribution From Each Group</w:t>
      </w:r>
    </w:p>
    <w:p w14:paraId="733AB438" w14:textId="77777777" w:rsidR="008D7CFD" w:rsidRPr="00AA30E1" w:rsidRDefault="008D7CFD" w:rsidP="008D7CFD">
      <w:pPr>
        <w:rPr>
          <w:lang w:val="en-US"/>
        </w:rPr>
      </w:pPr>
    </w:p>
    <w:p w14:paraId="2E20D07D" w14:textId="77777777" w:rsidR="008D7CFD" w:rsidRPr="00AA30E1" w:rsidRDefault="008D7CFD" w:rsidP="008D7CFD">
      <w:pPr>
        <w:rPr>
          <w:lang w:val="en-US"/>
        </w:rPr>
      </w:pPr>
      <w:r w:rsidRPr="00AA30E1">
        <w:rPr>
          <w:lang w:val="en-US"/>
        </w:rPr>
        <w:t xml:space="preserve">          MALE                               0.000</w:t>
      </w:r>
    </w:p>
    <w:p w14:paraId="3BEB26E6" w14:textId="77777777" w:rsidR="008D7CFD" w:rsidRPr="00AA30E1" w:rsidRDefault="008D7CFD" w:rsidP="008D7CFD">
      <w:pPr>
        <w:rPr>
          <w:lang w:val="en-US"/>
        </w:rPr>
      </w:pPr>
      <w:r w:rsidRPr="00AA30E1">
        <w:rPr>
          <w:lang w:val="en-US"/>
        </w:rPr>
        <w:t xml:space="preserve">          FEMALE   </w:t>
      </w:r>
      <w:r>
        <w:rPr>
          <w:lang w:val="en-US"/>
        </w:rPr>
        <w:t xml:space="preserve">                          0.000</w:t>
      </w:r>
    </w:p>
    <w:p w14:paraId="47401714" w14:textId="77777777" w:rsidR="008D7CFD" w:rsidRPr="00AA30E1" w:rsidRDefault="008D7CFD" w:rsidP="008D7CFD">
      <w:pPr>
        <w:rPr>
          <w:highlight w:val="yellow"/>
          <w:lang w:val="en-US"/>
        </w:rPr>
      </w:pPr>
      <w:r w:rsidRPr="00AA30E1">
        <w:rPr>
          <w:highlight w:val="yellow"/>
          <w:lang w:val="en-US"/>
        </w:rPr>
        <w:t>Wald Test of Parameter Constraints</w:t>
      </w:r>
    </w:p>
    <w:p w14:paraId="00C225B9" w14:textId="77777777" w:rsidR="008D7CFD" w:rsidRPr="00AA30E1" w:rsidRDefault="008D7CFD" w:rsidP="008D7CFD">
      <w:pPr>
        <w:rPr>
          <w:highlight w:val="yellow"/>
          <w:lang w:val="en-US"/>
        </w:rPr>
      </w:pPr>
    </w:p>
    <w:p w14:paraId="332DDA50" w14:textId="38F7C7FA" w:rsidR="008D7CFD" w:rsidRPr="00AA30E1" w:rsidRDefault="008D7CFD" w:rsidP="008D7CFD">
      <w:pPr>
        <w:rPr>
          <w:highlight w:val="yellow"/>
          <w:lang w:val="en-US"/>
        </w:rPr>
      </w:pPr>
      <w:r w:rsidRPr="00AA30E1">
        <w:rPr>
          <w:highlight w:val="yellow"/>
          <w:lang w:val="en-US"/>
        </w:rPr>
        <w:t xml:space="preserve">          Value                              </w:t>
      </w:r>
      <w:r w:rsidR="00C96486">
        <w:rPr>
          <w:highlight w:val="yellow"/>
          <w:lang w:val="en-US"/>
        </w:rPr>
        <w:t>2.014</w:t>
      </w:r>
    </w:p>
    <w:p w14:paraId="011CFA12" w14:textId="77777777" w:rsidR="008D7CFD" w:rsidRPr="00AA30E1" w:rsidRDefault="008D7CFD" w:rsidP="008D7CFD">
      <w:pPr>
        <w:rPr>
          <w:highlight w:val="yellow"/>
          <w:lang w:val="en-US"/>
        </w:rPr>
      </w:pPr>
      <w:r w:rsidRPr="00AA30E1">
        <w:rPr>
          <w:highlight w:val="yellow"/>
          <w:lang w:val="en-US"/>
        </w:rPr>
        <w:t xml:space="preserve">          Degrees of Freedom                     1</w:t>
      </w:r>
    </w:p>
    <w:p w14:paraId="4FB23CB2" w14:textId="12C8AEB6" w:rsidR="008D7CFD" w:rsidRDefault="008D7CFD" w:rsidP="008D7CFD">
      <w:pPr>
        <w:rPr>
          <w:lang w:val="en-US"/>
        </w:rPr>
      </w:pPr>
      <w:r w:rsidRPr="00AA30E1">
        <w:rPr>
          <w:highlight w:val="yellow"/>
          <w:lang w:val="en-US"/>
        </w:rPr>
        <w:t xml:space="preserve">          P-Value                           0.</w:t>
      </w:r>
      <w:r w:rsidR="00C96486">
        <w:rPr>
          <w:highlight w:val="yellow"/>
          <w:lang w:val="en-US"/>
        </w:rPr>
        <w:t>1559</w:t>
      </w:r>
    </w:p>
    <w:p w14:paraId="03CF6B0C" w14:textId="77777777" w:rsidR="008D7CFD" w:rsidRDefault="008D7CFD" w:rsidP="008D7CFD">
      <w:pPr>
        <w:rPr>
          <w:lang w:val="en-US"/>
        </w:rPr>
      </w:pPr>
    </w:p>
    <w:p w14:paraId="474A61AF" w14:textId="0FF395B9" w:rsidR="008D7CFD" w:rsidRPr="00AA30E1" w:rsidRDefault="008D7CFD" w:rsidP="008D7CFD">
      <w:pPr>
        <w:rPr>
          <w:lang w:val="en-US"/>
        </w:rPr>
      </w:pPr>
      <w:r>
        <w:rPr>
          <w:lang w:val="en-US"/>
        </w:rPr>
        <w:t xml:space="preserve">The wald-test tests whether the constraint </w:t>
      </w:r>
      <w:r w:rsidR="00007B96">
        <w:rPr>
          <w:lang w:val="en-US"/>
        </w:rPr>
        <w:t>holds</w:t>
      </w:r>
      <w:r>
        <w:rPr>
          <w:lang w:val="en-US"/>
        </w:rPr>
        <w:t xml:space="preserve"> (so whether b1 and b2 are equivalent</w:t>
      </w:r>
      <w:r w:rsidR="007821F0">
        <w:rPr>
          <w:lang w:val="en-US"/>
        </w:rPr>
        <w:t>)</w:t>
      </w:r>
      <w:r>
        <w:rPr>
          <w:lang w:val="en-US"/>
        </w:rPr>
        <w:t>. This test is insigni</w:t>
      </w:r>
      <w:r w:rsidR="0075504D">
        <w:rPr>
          <w:lang w:val="en-US"/>
        </w:rPr>
        <w:t>fi</w:t>
      </w:r>
      <w:r>
        <w:rPr>
          <w:lang w:val="en-US"/>
        </w:rPr>
        <w:t>cant, so we conclude that the</w:t>
      </w:r>
      <w:r w:rsidR="00007B96">
        <w:rPr>
          <w:lang w:val="en-US"/>
        </w:rPr>
        <w:t xml:space="preserve">re is no evidence for a difference among b1 and b2. </w:t>
      </w:r>
      <w:r>
        <w:rPr>
          <w:lang w:val="en-US"/>
        </w:rPr>
        <w:t xml:space="preserve"> </w:t>
      </w:r>
    </w:p>
    <w:p w14:paraId="0B924481" w14:textId="77777777" w:rsidR="008D7CFD" w:rsidRDefault="00242AE8" w:rsidP="00242AE8">
      <w:pPr>
        <w:rPr>
          <w:b/>
          <w:caps/>
          <w:lang w:val="en-US"/>
        </w:rPr>
      </w:pPr>
      <w:r>
        <w:rPr>
          <w:b/>
          <w:caps/>
          <w:lang w:val="en-US"/>
        </w:rPr>
        <w:br/>
      </w:r>
      <w:r>
        <w:rPr>
          <w:b/>
          <w:caps/>
          <w:lang w:val="en-US"/>
        </w:rPr>
        <w:br/>
      </w:r>
    </w:p>
    <w:p w14:paraId="055AB8BF" w14:textId="77777777" w:rsidR="008D7CFD" w:rsidRDefault="008D7CFD">
      <w:pPr>
        <w:spacing w:after="0" w:line="240" w:lineRule="auto"/>
        <w:rPr>
          <w:b/>
          <w:caps/>
          <w:lang w:val="en-US"/>
        </w:rPr>
      </w:pPr>
      <w:r>
        <w:rPr>
          <w:b/>
          <w:caps/>
          <w:lang w:val="en-US"/>
        </w:rPr>
        <w:lastRenderedPageBreak/>
        <w:br w:type="page"/>
      </w:r>
    </w:p>
    <w:p w14:paraId="046E2D7D" w14:textId="06A66FF6" w:rsidR="007A08EB" w:rsidRDefault="00D66DC6" w:rsidP="00745690">
      <w:pPr>
        <w:spacing w:after="0" w:line="240" w:lineRule="auto"/>
        <w:rPr>
          <w:rFonts w:ascii="Times New Roman" w:eastAsia="Times New Roman" w:hAnsi="Times New Roman"/>
          <w:smallCaps/>
          <w:spacing w:val="5"/>
          <w:sz w:val="24"/>
          <w:szCs w:val="24"/>
          <w:lang w:val="en-US"/>
        </w:rPr>
      </w:pPr>
      <w:r>
        <w:rPr>
          <w:rFonts w:ascii="Times New Roman" w:eastAsia="Times New Roman" w:hAnsi="Times New Roman"/>
          <w:smallCaps/>
          <w:spacing w:val="5"/>
          <w:sz w:val="24"/>
          <w:szCs w:val="24"/>
          <w:lang w:val="en-US"/>
        </w:rPr>
        <w:lastRenderedPageBreak/>
        <w:t xml:space="preserve">exercise </w:t>
      </w:r>
      <w:r w:rsidR="001B637E">
        <w:rPr>
          <w:rFonts w:ascii="Times New Roman" w:eastAsia="Times New Roman" w:hAnsi="Times New Roman"/>
          <w:smallCaps/>
          <w:spacing w:val="5"/>
          <w:sz w:val="24"/>
          <w:szCs w:val="24"/>
          <w:lang w:val="en-US"/>
        </w:rPr>
        <w:t>3</w:t>
      </w:r>
    </w:p>
    <w:p w14:paraId="11D3CD6F" w14:textId="77777777" w:rsidR="00C82622" w:rsidRPr="00745690" w:rsidRDefault="00C82622" w:rsidP="00745690">
      <w:pPr>
        <w:spacing w:after="0" w:line="240" w:lineRule="auto"/>
        <w:rPr>
          <w:rFonts w:ascii="Times New Roman" w:hAnsi="Times New Roman"/>
          <w:sz w:val="20"/>
          <w:szCs w:val="20"/>
          <w:lang w:val="en-US"/>
        </w:rPr>
      </w:pPr>
    </w:p>
    <w:p w14:paraId="057CD792" w14:textId="0FBD1E99" w:rsidR="00D66DC6" w:rsidRPr="0009067F" w:rsidRDefault="00007B96" w:rsidP="00D66DC6">
      <w:pPr>
        <w:pStyle w:val="NoSpacing1"/>
        <w:rPr>
          <w:rFonts w:ascii="Times New Roman" w:hAnsi="Times New Roman"/>
          <w:sz w:val="20"/>
          <w:szCs w:val="20"/>
          <w:lang w:val="en-US"/>
        </w:rPr>
      </w:pPr>
      <w:r>
        <w:rPr>
          <w:b/>
          <w:i/>
          <w:lang w:val="en-US"/>
        </w:rPr>
        <w:t>3</w:t>
      </w:r>
      <w:r w:rsidR="00D66DC6" w:rsidRPr="00294C0C">
        <w:rPr>
          <w:b/>
          <w:i/>
          <w:lang w:val="en-US"/>
        </w:rPr>
        <w:t>a.</w:t>
      </w:r>
      <w:r w:rsidR="00D66DC6" w:rsidRPr="00CC364E">
        <w:rPr>
          <w:rFonts w:ascii="Times New Roman" w:hAnsi="Times New Roman"/>
          <w:sz w:val="24"/>
          <w:szCs w:val="24"/>
          <w:lang w:val="en-US"/>
        </w:rPr>
        <w:t>There are 571 subjects.</w:t>
      </w:r>
    </w:p>
    <w:p w14:paraId="2166B104" w14:textId="77777777" w:rsidR="00D66DC6" w:rsidRDefault="00D66DC6" w:rsidP="00D66DC6">
      <w:pPr>
        <w:pStyle w:val="NoSpacing1"/>
        <w:rPr>
          <w:rFonts w:ascii="Times New Roman" w:hAnsi="Times New Roman"/>
          <w:sz w:val="20"/>
          <w:szCs w:val="20"/>
          <w:lang w:val="en-US"/>
        </w:rPr>
      </w:pPr>
    </w:p>
    <w:p w14:paraId="7BA1AA09"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MODEL FIT INFORMATION</w:t>
      </w:r>
    </w:p>
    <w:p w14:paraId="04051555"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Log likelihood</w:t>
      </w:r>
    </w:p>
    <w:p w14:paraId="52100D4F"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H0 Value                       -3237.059</w:t>
      </w:r>
    </w:p>
    <w:p w14:paraId="4CDB68B7"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H1 Value                       -3232.858</w:t>
      </w:r>
    </w:p>
    <w:p w14:paraId="184D063B"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Information Criteria</w:t>
      </w:r>
    </w:p>
    <w:p w14:paraId="5DF4BF6D" w14:textId="48B2CCD8"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Akaike (AIC)                    </w:t>
      </w:r>
      <w:r w:rsidR="00C979C8">
        <w:rPr>
          <w:rFonts w:ascii="Courier New" w:hAnsi="Courier New" w:cs="Courier New"/>
          <w:sz w:val="20"/>
          <w:szCs w:val="20"/>
          <w:lang w:val="en-US"/>
        </w:rPr>
        <w:tab/>
      </w:r>
      <w:r w:rsidR="00C979C8">
        <w:rPr>
          <w:rFonts w:ascii="Courier New" w:hAnsi="Courier New" w:cs="Courier New"/>
          <w:sz w:val="20"/>
          <w:szCs w:val="20"/>
          <w:lang w:val="en-US"/>
        </w:rPr>
        <w:tab/>
      </w:r>
      <w:r w:rsidRPr="00AD60E1">
        <w:rPr>
          <w:rFonts w:ascii="Courier New" w:hAnsi="Courier New" w:cs="Courier New"/>
          <w:sz w:val="20"/>
          <w:szCs w:val="20"/>
          <w:lang w:val="en-US"/>
        </w:rPr>
        <w:t>6504.117</w:t>
      </w:r>
    </w:p>
    <w:p w14:paraId="1160A911"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Bayesian (BIC)                  6569.328</w:t>
      </w:r>
    </w:p>
    <w:p w14:paraId="4442BD4E"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Sample-Size Adjusted BIC        6521.710</w:t>
      </w:r>
    </w:p>
    <w:p w14:paraId="4F6521CA"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(n* = (n + 2) / 24)</w:t>
      </w:r>
    </w:p>
    <w:p w14:paraId="75CE3505"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Chi-Square Test of Model Fit</w:t>
      </w:r>
    </w:p>
    <w:p w14:paraId="02D4FD93"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Value                              8.401</w:t>
      </w:r>
    </w:p>
    <w:p w14:paraId="4010B483" w14:textId="328F8F70"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Degrees of Freedom            </w:t>
      </w:r>
      <w:r w:rsidR="00750D10">
        <w:rPr>
          <w:rFonts w:ascii="Courier New" w:hAnsi="Courier New" w:cs="Courier New"/>
          <w:sz w:val="20"/>
          <w:szCs w:val="20"/>
          <w:lang w:val="en-US"/>
        </w:rPr>
        <w:tab/>
      </w:r>
      <w:r w:rsidR="00750D10">
        <w:rPr>
          <w:rFonts w:ascii="Courier New" w:hAnsi="Courier New" w:cs="Courier New"/>
          <w:sz w:val="20"/>
          <w:szCs w:val="20"/>
          <w:lang w:val="en-US"/>
        </w:rPr>
        <w:tab/>
      </w:r>
      <w:r w:rsidRPr="00AD60E1">
        <w:rPr>
          <w:rFonts w:ascii="Courier New" w:hAnsi="Courier New" w:cs="Courier New"/>
          <w:sz w:val="20"/>
          <w:szCs w:val="20"/>
          <w:lang w:val="en-US"/>
        </w:rPr>
        <w:t>5</w:t>
      </w:r>
    </w:p>
    <w:p w14:paraId="5BE9E3B3"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P-Value                           0.1355</w:t>
      </w:r>
    </w:p>
    <w:p w14:paraId="36D14044"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RMSEA (Root Mean Square Error Of Approximation)</w:t>
      </w:r>
    </w:p>
    <w:p w14:paraId="149B3C4F"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Estimate                           0.035</w:t>
      </w:r>
    </w:p>
    <w:p w14:paraId="226560BE"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90 Percent C.I.                    0.000  0.074</w:t>
      </w:r>
    </w:p>
    <w:p w14:paraId="263D1BC9"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Probability RMSEA &lt;= .05           0.693</w:t>
      </w:r>
    </w:p>
    <w:p w14:paraId="115FC1CB"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CFI/TLI</w:t>
      </w:r>
    </w:p>
    <w:p w14:paraId="219A3F12"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CFI                                0.996</w:t>
      </w:r>
    </w:p>
    <w:p w14:paraId="35726377"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TLI                                0.991</w:t>
      </w:r>
    </w:p>
    <w:p w14:paraId="005EA27A"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SRMR (Standardized Root Mean Square Residual)</w:t>
      </w:r>
    </w:p>
    <w:p w14:paraId="498BD86B" w14:textId="77777777" w:rsidR="00D66DC6" w:rsidRPr="00AD60E1" w:rsidRDefault="00D66DC6" w:rsidP="00D66DC6">
      <w:pPr>
        <w:pStyle w:val="NoSpacing1"/>
        <w:rPr>
          <w:rFonts w:ascii="Courier New" w:hAnsi="Courier New" w:cs="Courier New"/>
          <w:sz w:val="20"/>
          <w:szCs w:val="20"/>
          <w:lang w:val="en-US"/>
        </w:rPr>
      </w:pPr>
      <w:r w:rsidRPr="00AD60E1">
        <w:rPr>
          <w:rFonts w:ascii="Courier New" w:hAnsi="Courier New" w:cs="Courier New"/>
          <w:sz w:val="20"/>
          <w:szCs w:val="20"/>
          <w:lang w:val="en-US"/>
        </w:rPr>
        <w:t xml:space="preserve">          Value                              0.016</w:t>
      </w:r>
    </w:p>
    <w:p w14:paraId="14FA6042" w14:textId="77777777" w:rsidR="00D66DC6" w:rsidRDefault="00D66DC6" w:rsidP="00D66DC6">
      <w:pPr>
        <w:pStyle w:val="NoSpacing1"/>
        <w:rPr>
          <w:rFonts w:ascii="Times New Roman" w:hAnsi="Times New Roman"/>
          <w:sz w:val="20"/>
          <w:szCs w:val="20"/>
          <w:lang w:val="en-US"/>
        </w:rPr>
      </w:pPr>
    </w:p>
    <w:p w14:paraId="644B8E9A" w14:textId="77777777" w:rsidR="00570AFB" w:rsidRDefault="00570AFB" w:rsidP="00D66DC6">
      <w:pPr>
        <w:pStyle w:val="NoSpacing1"/>
        <w:spacing w:line="276" w:lineRule="auto"/>
        <w:rPr>
          <w:rFonts w:ascii="Times New Roman" w:hAnsi="Times New Roman"/>
          <w:sz w:val="24"/>
          <w:szCs w:val="24"/>
          <w:lang w:val="en-US"/>
        </w:rPr>
      </w:pPr>
    </w:p>
    <w:p w14:paraId="41AAA6DA" w14:textId="77777777" w:rsidR="00570AFB" w:rsidRDefault="00570AFB" w:rsidP="00D66DC6">
      <w:pPr>
        <w:pStyle w:val="NoSpacing1"/>
        <w:spacing w:line="276" w:lineRule="auto"/>
        <w:rPr>
          <w:rFonts w:ascii="Times New Roman" w:hAnsi="Times New Roman"/>
          <w:sz w:val="24"/>
          <w:szCs w:val="24"/>
          <w:lang w:val="en-US"/>
        </w:rPr>
      </w:pPr>
      <w:r>
        <w:rPr>
          <w:rFonts w:ascii="Times New Roman" w:hAnsi="Times New Roman"/>
          <w:sz w:val="24"/>
          <w:szCs w:val="24"/>
          <w:lang w:val="en-US"/>
        </w:rPr>
        <w:t xml:space="preserve">Using the rules of thumb provided in yesterday's lecture slides, </w:t>
      </w:r>
      <w:r w:rsidR="00372F28">
        <w:rPr>
          <w:rFonts w:ascii="Times New Roman" w:hAnsi="Times New Roman"/>
          <w:sz w:val="24"/>
          <w:szCs w:val="24"/>
          <w:lang w:val="en-US"/>
        </w:rPr>
        <w:t>we can conclude that the fit of the model is acceptable (</w:t>
      </w:r>
      <w:r w:rsidR="009569D7">
        <w:rPr>
          <w:rFonts w:ascii="Times New Roman" w:hAnsi="Times New Roman"/>
          <w:sz w:val="24"/>
          <w:szCs w:val="24"/>
          <w:lang w:val="en-US"/>
        </w:rPr>
        <w:t xml:space="preserve">RMSEA </w:t>
      </w:r>
      <w:r w:rsidR="00EF3DA4">
        <w:rPr>
          <w:rFonts w:ascii="Times New Roman" w:hAnsi="Times New Roman"/>
          <w:sz w:val="24"/>
          <w:szCs w:val="24"/>
          <w:lang w:val="en-US"/>
        </w:rPr>
        <w:t xml:space="preserve">&lt; .06, </w:t>
      </w:r>
      <w:r w:rsidR="003E13D4">
        <w:rPr>
          <w:rFonts w:ascii="Times New Roman" w:hAnsi="Times New Roman"/>
          <w:sz w:val="24"/>
          <w:szCs w:val="24"/>
          <w:lang w:val="en-US"/>
        </w:rPr>
        <w:t>SRMR &lt; .08, CFI/TLI &gt; .95</w:t>
      </w:r>
      <w:r w:rsidR="00372F28">
        <w:rPr>
          <w:rFonts w:ascii="Times New Roman" w:hAnsi="Times New Roman"/>
          <w:sz w:val="24"/>
          <w:szCs w:val="24"/>
          <w:lang w:val="en-US"/>
        </w:rPr>
        <w:t xml:space="preserve">). </w:t>
      </w:r>
    </w:p>
    <w:p w14:paraId="4ACFCB2B" w14:textId="77777777" w:rsidR="00570AFB" w:rsidRDefault="00570AFB" w:rsidP="00D66DC6">
      <w:pPr>
        <w:pStyle w:val="NoSpacing1"/>
        <w:spacing w:line="276" w:lineRule="auto"/>
        <w:rPr>
          <w:rFonts w:ascii="Times New Roman" w:hAnsi="Times New Roman"/>
          <w:sz w:val="24"/>
          <w:szCs w:val="24"/>
          <w:lang w:val="en-US"/>
        </w:rPr>
      </w:pPr>
    </w:p>
    <w:p w14:paraId="20B1FF86" w14:textId="77777777" w:rsidR="00D66DC6" w:rsidRDefault="00D66DC6" w:rsidP="00D66DC6">
      <w:pPr>
        <w:pStyle w:val="NoSpacing1"/>
        <w:spacing w:line="276" w:lineRule="auto"/>
        <w:rPr>
          <w:rFonts w:ascii="Times New Roman" w:hAnsi="Times New Roman"/>
          <w:sz w:val="24"/>
          <w:szCs w:val="24"/>
          <w:lang w:val="en-US"/>
        </w:rPr>
      </w:pPr>
      <w:r>
        <w:rPr>
          <w:rFonts w:ascii="Times New Roman" w:hAnsi="Times New Roman"/>
          <w:sz w:val="24"/>
          <w:szCs w:val="24"/>
          <w:lang w:val="en-US"/>
        </w:rPr>
        <w:t>Item 2 has the weakest contribution to the factor. Its standardized factor loading is</w:t>
      </w:r>
      <w:r w:rsidRPr="0009067F">
        <w:rPr>
          <w:rFonts w:ascii="Times New Roman" w:hAnsi="Times New Roman"/>
          <w:sz w:val="24"/>
          <w:szCs w:val="24"/>
          <w:lang w:val="en-US"/>
        </w:rPr>
        <w:t xml:space="preserve"> 0.494</w:t>
      </w:r>
      <w:r>
        <w:rPr>
          <w:rFonts w:ascii="Times New Roman" w:hAnsi="Times New Roman"/>
          <w:sz w:val="24"/>
          <w:szCs w:val="24"/>
          <w:lang w:val="en-US"/>
        </w:rPr>
        <w:t>, the factor explains 24.4% of its variance.</w:t>
      </w:r>
    </w:p>
    <w:p w14:paraId="67A4756B" w14:textId="77777777" w:rsidR="00D66DC6" w:rsidRDefault="00D66DC6" w:rsidP="00D66DC6">
      <w:pPr>
        <w:pStyle w:val="NoSpacing1"/>
        <w:rPr>
          <w:rFonts w:ascii="Times New Roman" w:hAnsi="Times New Roman"/>
          <w:sz w:val="24"/>
          <w:szCs w:val="24"/>
          <w:lang w:val="en-US"/>
        </w:rPr>
      </w:pPr>
    </w:p>
    <w:p w14:paraId="2B397D7D" w14:textId="081CFF4C" w:rsidR="00D66DC6" w:rsidRDefault="00007B96" w:rsidP="00D66DC6">
      <w:pPr>
        <w:pStyle w:val="NoSpacing1"/>
        <w:rPr>
          <w:rFonts w:ascii="Times New Roman" w:hAnsi="Times New Roman"/>
          <w:sz w:val="24"/>
          <w:szCs w:val="24"/>
          <w:lang w:val="en-US"/>
        </w:rPr>
      </w:pPr>
      <w:r>
        <w:rPr>
          <w:rFonts w:ascii="Times New Roman" w:hAnsi="Times New Roman"/>
          <w:b/>
          <w:i/>
          <w:sz w:val="24"/>
          <w:szCs w:val="24"/>
          <w:lang w:val="en-US"/>
        </w:rPr>
        <w:t>3</w:t>
      </w:r>
      <w:r w:rsidR="00D66DC6" w:rsidRPr="00414282">
        <w:rPr>
          <w:rFonts w:ascii="Times New Roman" w:hAnsi="Times New Roman"/>
          <w:b/>
          <w:i/>
          <w:sz w:val="24"/>
          <w:szCs w:val="24"/>
          <w:lang w:val="en-US"/>
        </w:rPr>
        <w:t xml:space="preserve">b. </w:t>
      </w:r>
      <w:r w:rsidR="00D66DC6">
        <w:rPr>
          <w:rFonts w:ascii="Times New Roman" w:hAnsi="Times New Roman"/>
          <w:sz w:val="24"/>
          <w:szCs w:val="24"/>
          <w:lang w:val="en-US"/>
        </w:rPr>
        <w:t xml:space="preserve">There are 190 subjects in the group </w:t>
      </w:r>
      <w:r w:rsidR="00D66DC6" w:rsidRPr="00414282">
        <w:rPr>
          <w:rFonts w:ascii="Times New Roman" w:hAnsi="Times New Roman"/>
          <w:sz w:val="24"/>
          <w:szCs w:val="24"/>
          <w:lang w:val="en-US"/>
        </w:rPr>
        <w:t>ELSE</w:t>
      </w:r>
      <w:r w:rsidR="00D66DC6">
        <w:rPr>
          <w:rFonts w:ascii="Times New Roman" w:hAnsi="Times New Roman"/>
          <w:sz w:val="24"/>
          <w:szCs w:val="24"/>
          <w:lang w:val="en-US"/>
        </w:rPr>
        <w:t xml:space="preserve"> and 379 in the group PARTNER.</w:t>
      </w:r>
    </w:p>
    <w:p w14:paraId="578FE24D" w14:textId="77777777" w:rsidR="00D66DC6" w:rsidRDefault="00D66DC6" w:rsidP="00D66DC6">
      <w:pPr>
        <w:pStyle w:val="NoSpacing1"/>
        <w:rPr>
          <w:rFonts w:ascii="Times New Roman" w:hAnsi="Times New Roman"/>
          <w:sz w:val="24"/>
          <w:szCs w:val="24"/>
          <w:lang w:val="en-US"/>
        </w:rPr>
      </w:pPr>
    </w:p>
    <w:p w14:paraId="45E97F29" w14:textId="77777777" w:rsidR="007550FE" w:rsidRDefault="002332F5" w:rsidP="002332F5">
      <w:pPr>
        <w:pStyle w:val="NoSpacing1"/>
        <w:rPr>
          <w:rFonts w:ascii="Times New Roman" w:hAnsi="Times New Roman"/>
          <w:sz w:val="24"/>
          <w:szCs w:val="24"/>
        </w:rPr>
      </w:pPr>
      <w:r>
        <w:rPr>
          <w:rFonts w:ascii="Times New Roman" w:hAnsi="Times New Roman"/>
          <w:sz w:val="24"/>
          <w:szCs w:val="24"/>
        </w:rPr>
        <w:t>The configural model fits the data</w:t>
      </w:r>
      <w:r w:rsidR="001169EE">
        <w:rPr>
          <w:rFonts w:ascii="Times New Roman" w:hAnsi="Times New Roman"/>
          <w:sz w:val="24"/>
          <w:szCs w:val="24"/>
        </w:rPr>
        <w:t xml:space="preserve"> (chi-square = 11.329, </w:t>
      </w:r>
      <w:r w:rsidR="001B44A2" w:rsidRPr="00DE724C">
        <w:rPr>
          <w:rFonts w:ascii="Times New Roman" w:hAnsi="Times New Roman"/>
          <w:i/>
          <w:sz w:val="24"/>
          <w:szCs w:val="24"/>
        </w:rPr>
        <w:t xml:space="preserve">p </w:t>
      </w:r>
      <w:r w:rsidR="001169EE">
        <w:rPr>
          <w:rFonts w:ascii="Times New Roman" w:hAnsi="Times New Roman"/>
          <w:sz w:val="24"/>
          <w:szCs w:val="24"/>
        </w:rPr>
        <w:t>= .33 )</w:t>
      </w:r>
      <w:r>
        <w:rPr>
          <w:rFonts w:ascii="Times New Roman" w:hAnsi="Times New Roman"/>
          <w:sz w:val="24"/>
          <w:szCs w:val="24"/>
        </w:rPr>
        <w:t xml:space="preserve">. From there on, you evaluate whether the more constrained model does not fit the data worse than the less constrained model. The statistics below show that the metric invariance model does not fit worse than the configural model, and after that, that the </w:t>
      </w:r>
      <w:r w:rsidR="00573B73">
        <w:rPr>
          <w:rFonts w:ascii="Times New Roman" w:hAnsi="Times New Roman"/>
          <w:sz w:val="24"/>
          <w:szCs w:val="24"/>
        </w:rPr>
        <w:t xml:space="preserve">scalar </w:t>
      </w:r>
      <w:r>
        <w:rPr>
          <w:rFonts w:ascii="Times New Roman" w:hAnsi="Times New Roman"/>
          <w:sz w:val="24"/>
          <w:szCs w:val="24"/>
        </w:rPr>
        <w:t xml:space="preserve">model does not fit worse than </w:t>
      </w:r>
      <w:r w:rsidR="00573B73">
        <w:rPr>
          <w:rFonts w:ascii="Times New Roman" w:hAnsi="Times New Roman"/>
          <w:sz w:val="24"/>
          <w:szCs w:val="24"/>
        </w:rPr>
        <w:t xml:space="preserve">respectively the configural and the metric </w:t>
      </w:r>
      <w:r>
        <w:rPr>
          <w:rFonts w:ascii="Times New Roman" w:hAnsi="Times New Roman"/>
          <w:sz w:val="24"/>
          <w:szCs w:val="24"/>
        </w:rPr>
        <w:t xml:space="preserve">model. </w:t>
      </w:r>
    </w:p>
    <w:p w14:paraId="29C023E8" w14:textId="77777777" w:rsidR="007550FE" w:rsidRDefault="007550FE" w:rsidP="002332F5">
      <w:pPr>
        <w:pStyle w:val="NoSpacing1"/>
        <w:rPr>
          <w:rFonts w:ascii="Times New Roman" w:hAnsi="Times New Roman"/>
          <w:sz w:val="24"/>
          <w:szCs w:val="24"/>
        </w:rPr>
      </w:pPr>
    </w:p>
    <w:p w14:paraId="4B2E5738" w14:textId="77777777" w:rsidR="002332F5" w:rsidRDefault="002332F5" w:rsidP="002332F5">
      <w:pPr>
        <w:pStyle w:val="NoSpacing1"/>
        <w:rPr>
          <w:rFonts w:ascii="Times New Roman" w:hAnsi="Times New Roman"/>
          <w:sz w:val="24"/>
          <w:szCs w:val="24"/>
        </w:rPr>
      </w:pPr>
      <w:r>
        <w:rPr>
          <w:rFonts w:ascii="Times New Roman" w:hAnsi="Times New Roman"/>
          <w:sz w:val="24"/>
          <w:szCs w:val="24"/>
        </w:rPr>
        <w:t xml:space="preserve">In SEM, we always prefer </w:t>
      </w:r>
      <w:r w:rsidRPr="00636A2E">
        <w:rPr>
          <w:rFonts w:ascii="Times New Roman" w:hAnsi="Times New Roman"/>
          <w:i/>
          <w:sz w:val="24"/>
          <w:szCs w:val="24"/>
        </w:rPr>
        <w:t>parsimony</w:t>
      </w:r>
      <w:r>
        <w:rPr>
          <w:rFonts w:ascii="Times New Roman" w:hAnsi="Times New Roman"/>
          <w:sz w:val="24"/>
          <w:szCs w:val="24"/>
        </w:rPr>
        <w:t>: the model with the most df.</w:t>
      </w:r>
      <w:r w:rsidR="002026DC">
        <w:rPr>
          <w:rFonts w:ascii="Times New Roman" w:hAnsi="Times New Roman"/>
          <w:sz w:val="24"/>
          <w:szCs w:val="24"/>
        </w:rPr>
        <w:t xml:space="preserve"> </w:t>
      </w:r>
      <w:r>
        <w:rPr>
          <w:rFonts w:ascii="Times New Roman" w:hAnsi="Times New Roman"/>
          <w:sz w:val="24"/>
          <w:szCs w:val="24"/>
        </w:rPr>
        <w:t>Thus, we prefer the scalar invariance model, where both factor loadings and intercepts are constrained</w:t>
      </w:r>
      <w:r w:rsidR="00F223C0">
        <w:rPr>
          <w:rFonts w:ascii="Times New Roman" w:hAnsi="Times New Roman"/>
          <w:sz w:val="24"/>
          <w:szCs w:val="24"/>
        </w:rPr>
        <w:t xml:space="preserve"> </w:t>
      </w:r>
      <w:r>
        <w:rPr>
          <w:rFonts w:ascii="Times New Roman" w:hAnsi="Times New Roman"/>
          <w:sz w:val="24"/>
          <w:szCs w:val="24"/>
        </w:rPr>
        <w:t xml:space="preserve">. </w:t>
      </w:r>
      <w:r w:rsidR="002026DC">
        <w:rPr>
          <w:rFonts w:ascii="Times New Roman" w:hAnsi="Times New Roman"/>
          <w:sz w:val="24"/>
          <w:szCs w:val="24"/>
        </w:rPr>
        <w:t xml:space="preserve">Since </w:t>
      </w:r>
      <w:r>
        <w:rPr>
          <w:rFonts w:ascii="Times New Roman" w:hAnsi="Times New Roman"/>
          <w:sz w:val="24"/>
          <w:szCs w:val="24"/>
        </w:rPr>
        <w:t xml:space="preserve">the latent variable in </w:t>
      </w:r>
      <w:r w:rsidR="0015441E">
        <w:rPr>
          <w:rFonts w:ascii="Times New Roman" w:hAnsi="Times New Roman"/>
          <w:sz w:val="24"/>
          <w:szCs w:val="24"/>
        </w:rPr>
        <w:t xml:space="preserve">the scalar </w:t>
      </w:r>
      <w:r>
        <w:rPr>
          <w:rFonts w:ascii="Times New Roman" w:hAnsi="Times New Roman"/>
          <w:sz w:val="24"/>
          <w:szCs w:val="24"/>
        </w:rPr>
        <w:t>model means the same thing across the two groups, we can compare values on the latent variable</w:t>
      </w:r>
      <w:r w:rsidR="0015441E">
        <w:rPr>
          <w:rFonts w:ascii="Times New Roman" w:hAnsi="Times New Roman"/>
          <w:sz w:val="24"/>
          <w:szCs w:val="24"/>
        </w:rPr>
        <w:t>.</w:t>
      </w:r>
    </w:p>
    <w:p w14:paraId="4BD4D450" w14:textId="77777777" w:rsidR="002332F5" w:rsidRDefault="002332F5" w:rsidP="002332F5">
      <w:pPr>
        <w:pStyle w:val="NoSpacing1"/>
        <w:rPr>
          <w:rFonts w:ascii="Times New Roman" w:hAnsi="Times New Roman"/>
          <w:sz w:val="24"/>
          <w:szCs w:val="24"/>
        </w:rPr>
      </w:pPr>
    </w:p>
    <w:p w14:paraId="3EE1DA27" w14:textId="77777777" w:rsidR="002332F5" w:rsidRPr="00636A2E" w:rsidRDefault="002332F5" w:rsidP="002332F5">
      <w:pPr>
        <w:pStyle w:val="NoSpacing1"/>
        <w:rPr>
          <w:rFonts w:ascii="Courier New" w:hAnsi="Courier New" w:cs="Courier New"/>
          <w:szCs w:val="24"/>
        </w:rPr>
      </w:pPr>
      <w:r w:rsidRPr="00636A2E">
        <w:rPr>
          <w:rFonts w:ascii="Courier New" w:hAnsi="Courier New" w:cs="Courier New"/>
          <w:szCs w:val="24"/>
        </w:rPr>
        <w:t xml:space="preserve">                                               Degrees of</w:t>
      </w:r>
    </w:p>
    <w:p w14:paraId="797AE2E1" w14:textId="77777777" w:rsidR="002332F5" w:rsidRPr="00636A2E" w:rsidRDefault="002332F5" w:rsidP="002332F5">
      <w:pPr>
        <w:pStyle w:val="NoSpacing1"/>
        <w:rPr>
          <w:rFonts w:ascii="Courier New" w:hAnsi="Courier New" w:cs="Courier New"/>
          <w:szCs w:val="24"/>
        </w:rPr>
      </w:pPr>
      <w:r w:rsidRPr="00636A2E">
        <w:rPr>
          <w:rFonts w:ascii="Courier New" w:hAnsi="Courier New" w:cs="Courier New"/>
          <w:szCs w:val="24"/>
        </w:rPr>
        <w:t xml:space="preserve">     Models Compared              Chi-square    Freedom     P-value</w:t>
      </w:r>
    </w:p>
    <w:p w14:paraId="7A5ED456" w14:textId="77777777" w:rsidR="002332F5" w:rsidRPr="00636A2E" w:rsidRDefault="002332F5" w:rsidP="002332F5">
      <w:pPr>
        <w:pStyle w:val="NoSpacing1"/>
        <w:rPr>
          <w:rFonts w:ascii="Courier New" w:hAnsi="Courier New" w:cs="Courier New"/>
          <w:szCs w:val="24"/>
        </w:rPr>
      </w:pPr>
    </w:p>
    <w:p w14:paraId="2304D829" w14:textId="77777777" w:rsidR="002332F5" w:rsidRPr="00636A2E" w:rsidRDefault="002332F5" w:rsidP="002332F5">
      <w:pPr>
        <w:pStyle w:val="NoSpacing1"/>
        <w:rPr>
          <w:rFonts w:ascii="Courier New" w:hAnsi="Courier New" w:cs="Courier New"/>
          <w:szCs w:val="24"/>
        </w:rPr>
      </w:pPr>
      <w:r w:rsidRPr="00636A2E">
        <w:rPr>
          <w:rFonts w:ascii="Courier New" w:hAnsi="Courier New" w:cs="Courier New"/>
          <w:szCs w:val="24"/>
        </w:rPr>
        <w:t xml:space="preserve">     Metric against Configural         8.088     4       0.0884</w:t>
      </w:r>
    </w:p>
    <w:p w14:paraId="0BE56C8C" w14:textId="77777777" w:rsidR="002332F5" w:rsidRPr="00636A2E" w:rsidRDefault="002332F5" w:rsidP="002332F5">
      <w:pPr>
        <w:pStyle w:val="NoSpacing1"/>
        <w:rPr>
          <w:rFonts w:ascii="Courier New" w:hAnsi="Courier New" w:cs="Courier New"/>
          <w:szCs w:val="24"/>
        </w:rPr>
      </w:pPr>
      <w:r w:rsidRPr="00636A2E">
        <w:rPr>
          <w:rFonts w:ascii="Courier New" w:hAnsi="Courier New" w:cs="Courier New"/>
          <w:szCs w:val="24"/>
        </w:rPr>
        <w:t xml:space="preserve">     Scalar against Configural        12.968     8       0.1130</w:t>
      </w:r>
    </w:p>
    <w:p w14:paraId="7B81ED8E" w14:textId="477171B2" w:rsidR="002332F5" w:rsidRPr="002332F5" w:rsidRDefault="002332F5" w:rsidP="00D66DC6">
      <w:pPr>
        <w:pStyle w:val="NoSpacing1"/>
        <w:rPr>
          <w:rFonts w:ascii="Courier New" w:hAnsi="Courier New" w:cs="Courier New"/>
          <w:szCs w:val="24"/>
        </w:rPr>
      </w:pPr>
      <w:r w:rsidRPr="00636A2E">
        <w:rPr>
          <w:rFonts w:ascii="Courier New" w:hAnsi="Courier New" w:cs="Courier New"/>
          <w:szCs w:val="24"/>
        </w:rPr>
        <w:t xml:space="preserve">     Scalar against Metric   </w:t>
      </w:r>
      <w:r>
        <w:rPr>
          <w:rFonts w:ascii="Courier New" w:hAnsi="Courier New" w:cs="Courier New"/>
          <w:szCs w:val="24"/>
        </w:rPr>
        <w:t xml:space="preserve">          4.880     4   </w:t>
      </w:r>
      <w:r>
        <w:rPr>
          <w:rFonts w:ascii="Courier New" w:hAnsi="Courier New" w:cs="Courier New"/>
          <w:szCs w:val="24"/>
        </w:rPr>
        <w:tab/>
      </w:r>
      <w:r w:rsidR="0098382C">
        <w:rPr>
          <w:rFonts w:ascii="Courier New" w:hAnsi="Courier New" w:cs="Courier New"/>
          <w:szCs w:val="24"/>
        </w:rPr>
        <w:t xml:space="preserve">  </w:t>
      </w:r>
      <w:r w:rsidRPr="00636A2E">
        <w:rPr>
          <w:rFonts w:ascii="Courier New" w:hAnsi="Courier New" w:cs="Courier New"/>
          <w:szCs w:val="24"/>
        </w:rPr>
        <w:t>0.2998</w:t>
      </w:r>
    </w:p>
    <w:p w14:paraId="4283515A" w14:textId="77777777" w:rsidR="002332F5" w:rsidRDefault="002332F5" w:rsidP="00D66DC6">
      <w:pPr>
        <w:pStyle w:val="NoSpacing1"/>
        <w:rPr>
          <w:rFonts w:ascii="Times New Roman" w:hAnsi="Times New Roman"/>
          <w:b/>
          <w:i/>
          <w:sz w:val="24"/>
          <w:szCs w:val="24"/>
        </w:rPr>
      </w:pPr>
    </w:p>
    <w:p w14:paraId="42D4D1C5" w14:textId="22EC341B" w:rsidR="00D66DC6" w:rsidRPr="00BF21A3" w:rsidRDefault="00007B96" w:rsidP="00D66DC6">
      <w:pPr>
        <w:pStyle w:val="NoSpacing1"/>
        <w:rPr>
          <w:rFonts w:ascii="Times New Roman" w:hAnsi="Times New Roman"/>
          <w:sz w:val="24"/>
          <w:szCs w:val="24"/>
        </w:rPr>
      </w:pPr>
      <w:r>
        <w:rPr>
          <w:rFonts w:ascii="Times New Roman" w:hAnsi="Times New Roman"/>
          <w:b/>
          <w:i/>
          <w:sz w:val="24"/>
          <w:szCs w:val="24"/>
        </w:rPr>
        <w:lastRenderedPageBreak/>
        <w:t>3</w:t>
      </w:r>
      <w:r w:rsidR="000F544C">
        <w:rPr>
          <w:rFonts w:ascii="Times New Roman" w:hAnsi="Times New Roman"/>
          <w:b/>
          <w:i/>
          <w:sz w:val="24"/>
          <w:szCs w:val="24"/>
        </w:rPr>
        <w:t>c</w:t>
      </w:r>
      <w:r w:rsidR="00D66DC6" w:rsidRPr="00BF21A3">
        <w:rPr>
          <w:rFonts w:ascii="Times New Roman" w:hAnsi="Times New Roman"/>
          <w:b/>
          <w:i/>
          <w:sz w:val="24"/>
          <w:szCs w:val="24"/>
        </w:rPr>
        <w:t xml:space="preserve">. </w:t>
      </w:r>
      <w:r w:rsidR="00DE724C">
        <w:rPr>
          <w:rFonts w:ascii="Times New Roman" w:hAnsi="Times New Roman"/>
          <w:sz w:val="24"/>
          <w:szCs w:val="24"/>
        </w:rPr>
        <w:t>Constraining</w:t>
      </w:r>
      <w:r w:rsidR="00D66DC6">
        <w:rPr>
          <w:rFonts w:ascii="Times New Roman" w:hAnsi="Times New Roman"/>
          <w:sz w:val="24"/>
          <w:szCs w:val="24"/>
        </w:rPr>
        <w:t xml:space="preserve"> the </w:t>
      </w:r>
      <w:r w:rsidR="004D7E63">
        <w:rPr>
          <w:rFonts w:ascii="Times New Roman" w:hAnsi="Times New Roman"/>
          <w:sz w:val="24"/>
          <w:szCs w:val="24"/>
        </w:rPr>
        <w:t>residual variances</w:t>
      </w:r>
      <w:r w:rsidR="00D66DC6">
        <w:rPr>
          <w:rFonts w:ascii="Times New Roman" w:hAnsi="Times New Roman"/>
          <w:sz w:val="24"/>
          <w:szCs w:val="24"/>
        </w:rPr>
        <w:t xml:space="preserve"> can be achieved with the following syntax:</w:t>
      </w:r>
    </w:p>
    <w:p w14:paraId="798057DE" w14:textId="77777777" w:rsidR="004D7E63" w:rsidRDefault="004D7E63" w:rsidP="00D66DC6">
      <w:pPr>
        <w:pStyle w:val="NoSpacing1"/>
        <w:rPr>
          <w:rFonts w:ascii="Courier New" w:hAnsi="Courier New" w:cs="Courier New"/>
          <w:sz w:val="20"/>
          <w:szCs w:val="20"/>
        </w:rPr>
      </w:pPr>
    </w:p>
    <w:p w14:paraId="4BB7CFAA"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model partner:</w:t>
      </w:r>
    </w:p>
    <w:p w14:paraId="65A69BE0"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b1pss1(a);</w:t>
      </w:r>
    </w:p>
    <w:p w14:paraId="43B6C887"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 xml:space="preserve">b2pss2(b); </w:t>
      </w:r>
    </w:p>
    <w:p w14:paraId="5637A8F3"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 xml:space="preserve">b3pss3(c); </w:t>
      </w:r>
    </w:p>
    <w:p w14:paraId="30595E2D"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 xml:space="preserve">b4pss4(d); </w:t>
      </w:r>
    </w:p>
    <w:p w14:paraId="6F7EAD66"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b5pss5(e);</w:t>
      </w:r>
    </w:p>
    <w:p w14:paraId="69CF2613" w14:textId="77777777" w:rsidR="004D7E63" w:rsidRPr="004D7E63" w:rsidRDefault="004D7E63" w:rsidP="004D7E63">
      <w:pPr>
        <w:pStyle w:val="NoSpacing1"/>
        <w:rPr>
          <w:rFonts w:ascii="Courier New" w:hAnsi="Courier New" w:cs="Courier New"/>
          <w:sz w:val="20"/>
          <w:szCs w:val="20"/>
        </w:rPr>
      </w:pPr>
    </w:p>
    <w:p w14:paraId="4AF4A934"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model else:</w:t>
      </w:r>
    </w:p>
    <w:p w14:paraId="270C04DC"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b1pss1(a);</w:t>
      </w:r>
    </w:p>
    <w:p w14:paraId="13234504"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 xml:space="preserve">b2pss2(b); </w:t>
      </w:r>
    </w:p>
    <w:p w14:paraId="4B1B5CCE"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 xml:space="preserve">b3pss3(c); </w:t>
      </w:r>
    </w:p>
    <w:p w14:paraId="73C42712" w14:textId="77777777" w:rsidR="004D7E63" w:rsidRPr="004D7E63" w:rsidRDefault="004D7E63" w:rsidP="004D7E63">
      <w:pPr>
        <w:pStyle w:val="NoSpacing1"/>
        <w:rPr>
          <w:rFonts w:ascii="Courier New" w:hAnsi="Courier New" w:cs="Courier New"/>
          <w:sz w:val="20"/>
          <w:szCs w:val="20"/>
        </w:rPr>
      </w:pPr>
      <w:r w:rsidRPr="004D7E63">
        <w:rPr>
          <w:rFonts w:ascii="Courier New" w:hAnsi="Courier New" w:cs="Courier New"/>
          <w:sz w:val="20"/>
          <w:szCs w:val="20"/>
        </w:rPr>
        <w:t xml:space="preserve">b4pss4(d); </w:t>
      </w:r>
    </w:p>
    <w:p w14:paraId="471BCE62" w14:textId="77777777" w:rsidR="00D66DC6" w:rsidRDefault="004D7E63" w:rsidP="004D7E63">
      <w:pPr>
        <w:pStyle w:val="NoSpacing1"/>
        <w:rPr>
          <w:rFonts w:ascii="Courier New" w:hAnsi="Courier New" w:cs="Courier New"/>
          <w:sz w:val="20"/>
          <w:szCs w:val="20"/>
        </w:rPr>
      </w:pPr>
      <w:r w:rsidRPr="004D7E63">
        <w:rPr>
          <w:rFonts w:ascii="Courier New" w:hAnsi="Courier New" w:cs="Courier New"/>
          <w:sz w:val="20"/>
          <w:szCs w:val="20"/>
        </w:rPr>
        <w:t>b5pss5(e);</w:t>
      </w:r>
    </w:p>
    <w:p w14:paraId="10C94E5C" w14:textId="77777777" w:rsidR="00D66DC6" w:rsidRDefault="00D66DC6" w:rsidP="00D66DC6">
      <w:pPr>
        <w:pStyle w:val="NoSpacing1"/>
        <w:rPr>
          <w:rFonts w:ascii="Times New Roman" w:hAnsi="Times New Roman"/>
          <w:sz w:val="24"/>
          <w:szCs w:val="24"/>
        </w:rPr>
      </w:pPr>
    </w:p>
    <w:p w14:paraId="15CFE136" w14:textId="77777777" w:rsidR="004D7E63" w:rsidRPr="004D7E63" w:rsidRDefault="004D7E63" w:rsidP="004D7E63">
      <w:pPr>
        <w:pStyle w:val="NoSpacing1"/>
        <w:rPr>
          <w:rFonts w:ascii="Times New Roman" w:hAnsi="Times New Roman"/>
          <w:sz w:val="24"/>
          <w:szCs w:val="24"/>
        </w:rPr>
      </w:pPr>
      <w:r>
        <w:rPr>
          <w:rFonts w:ascii="Times New Roman" w:hAnsi="Times New Roman"/>
          <w:sz w:val="24"/>
          <w:szCs w:val="24"/>
        </w:rPr>
        <w:t xml:space="preserve">This yields the following </w:t>
      </w:r>
      <w:r w:rsidRPr="004D7E63">
        <w:rPr>
          <w:rFonts w:ascii="Times New Roman" w:hAnsi="Times New Roman"/>
          <w:sz w:val="24"/>
          <w:szCs w:val="24"/>
        </w:rPr>
        <w:t>Chi-Square Test of Model Fit</w:t>
      </w:r>
    </w:p>
    <w:p w14:paraId="62FF9A86" w14:textId="77777777" w:rsidR="004D7E63" w:rsidRPr="004D7E63" w:rsidRDefault="004D7E63" w:rsidP="004D7E63">
      <w:pPr>
        <w:pStyle w:val="NoSpacing1"/>
        <w:rPr>
          <w:rFonts w:ascii="Times New Roman" w:hAnsi="Times New Roman"/>
          <w:sz w:val="24"/>
          <w:szCs w:val="24"/>
        </w:rPr>
      </w:pPr>
    </w:p>
    <w:p w14:paraId="02D7F295"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 xml:space="preserve">          Value                             34.565</w:t>
      </w:r>
    </w:p>
    <w:p w14:paraId="3181E0D2"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 xml:space="preserve">          D</w:t>
      </w:r>
      <w:r>
        <w:rPr>
          <w:rFonts w:ascii="Times New Roman" w:hAnsi="Times New Roman"/>
          <w:sz w:val="24"/>
          <w:szCs w:val="24"/>
        </w:rPr>
        <w:t xml:space="preserve">egrees of Freedom   </w:t>
      </w:r>
      <w:r w:rsidRPr="004D7E63">
        <w:rPr>
          <w:rFonts w:ascii="Times New Roman" w:hAnsi="Times New Roman"/>
          <w:sz w:val="24"/>
          <w:szCs w:val="24"/>
        </w:rPr>
        <w:t xml:space="preserve">     23</w:t>
      </w:r>
    </w:p>
    <w:p w14:paraId="5E9AB5F3" w14:textId="77777777" w:rsidR="002332F5" w:rsidRDefault="004D7E63" w:rsidP="004D7E63">
      <w:pPr>
        <w:pStyle w:val="NoSpacing1"/>
        <w:rPr>
          <w:rFonts w:ascii="Times New Roman" w:hAnsi="Times New Roman"/>
          <w:sz w:val="24"/>
          <w:szCs w:val="24"/>
        </w:rPr>
      </w:pPr>
      <w:r w:rsidRPr="004D7E63">
        <w:rPr>
          <w:rFonts w:ascii="Times New Roman" w:hAnsi="Times New Roman"/>
          <w:sz w:val="24"/>
          <w:szCs w:val="24"/>
        </w:rPr>
        <w:t xml:space="preserve">          P-Value                           0.0574</w:t>
      </w:r>
    </w:p>
    <w:p w14:paraId="70431E11" w14:textId="77777777" w:rsidR="004D7E63" w:rsidRPr="004D7E63" w:rsidRDefault="004D7E63" w:rsidP="004D7E63">
      <w:pPr>
        <w:pStyle w:val="NoSpacing1"/>
        <w:rPr>
          <w:rFonts w:ascii="Times New Roman" w:hAnsi="Times New Roman"/>
          <w:sz w:val="24"/>
          <w:szCs w:val="24"/>
        </w:rPr>
      </w:pPr>
    </w:p>
    <w:p w14:paraId="59E55681"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Akaike (AIC)                    6485.343</w:t>
      </w:r>
    </w:p>
    <w:p w14:paraId="4E347518" w14:textId="77777777" w:rsidR="004D7E63" w:rsidRDefault="004D7E63" w:rsidP="004D7E63">
      <w:pPr>
        <w:pStyle w:val="NoSpacing1"/>
        <w:rPr>
          <w:rFonts w:ascii="Times New Roman" w:hAnsi="Times New Roman"/>
          <w:sz w:val="24"/>
          <w:szCs w:val="24"/>
        </w:rPr>
      </w:pPr>
      <w:r w:rsidRPr="004D7E63">
        <w:rPr>
          <w:rFonts w:ascii="Times New Roman" w:hAnsi="Times New Roman"/>
          <w:sz w:val="24"/>
          <w:szCs w:val="24"/>
        </w:rPr>
        <w:t xml:space="preserve">          Bayesian (BIC)                  6559.189</w:t>
      </w:r>
    </w:p>
    <w:p w14:paraId="4D7CF894" w14:textId="77777777" w:rsidR="004D7E63" w:rsidRDefault="004D7E63" w:rsidP="004D7E63">
      <w:pPr>
        <w:pStyle w:val="NoSpacing1"/>
        <w:rPr>
          <w:rFonts w:ascii="Times New Roman" w:hAnsi="Times New Roman"/>
          <w:sz w:val="24"/>
          <w:szCs w:val="24"/>
        </w:rPr>
      </w:pPr>
    </w:p>
    <w:p w14:paraId="4E591DF5" w14:textId="77777777" w:rsidR="004D7E63" w:rsidRDefault="004D7E63" w:rsidP="004D7E63">
      <w:pPr>
        <w:pStyle w:val="NoSpacing1"/>
        <w:rPr>
          <w:rFonts w:ascii="Times New Roman" w:hAnsi="Times New Roman"/>
          <w:sz w:val="24"/>
          <w:szCs w:val="24"/>
        </w:rPr>
      </w:pPr>
      <w:r>
        <w:rPr>
          <w:rFonts w:ascii="Times New Roman" w:hAnsi="Times New Roman"/>
          <w:sz w:val="24"/>
          <w:szCs w:val="24"/>
        </w:rPr>
        <w:t>The scalar model (see 3b.) yields the following statistics</w:t>
      </w:r>
    </w:p>
    <w:p w14:paraId="4BDF11D3" w14:textId="77777777" w:rsidR="004D7E63" w:rsidRDefault="004D7E63" w:rsidP="004D7E63">
      <w:pPr>
        <w:pStyle w:val="NoSpacing1"/>
        <w:rPr>
          <w:rFonts w:ascii="Times New Roman" w:hAnsi="Times New Roman"/>
          <w:sz w:val="24"/>
          <w:szCs w:val="24"/>
        </w:rPr>
      </w:pPr>
    </w:p>
    <w:p w14:paraId="47BBB2FA"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Information Criteria</w:t>
      </w:r>
    </w:p>
    <w:p w14:paraId="06CE0D2C" w14:textId="77777777" w:rsidR="004D7E63" w:rsidRPr="004D7E63" w:rsidRDefault="004D7E63" w:rsidP="004D7E63">
      <w:pPr>
        <w:pStyle w:val="NoSpacing1"/>
        <w:rPr>
          <w:rFonts w:ascii="Times New Roman" w:hAnsi="Times New Roman"/>
          <w:sz w:val="24"/>
          <w:szCs w:val="24"/>
        </w:rPr>
      </w:pPr>
    </w:p>
    <w:p w14:paraId="29DBF720"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Akaike (AIC)                    6485.075</w:t>
      </w:r>
    </w:p>
    <w:p w14:paraId="76A44B8E"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 xml:space="preserve">          Bayesian (BIC)                  6580.640</w:t>
      </w:r>
    </w:p>
    <w:p w14:paraId="17F38AFD" w14:textId="77777777" w:rsidR="004D7E63" w:rsidRPr="004D7E63" w:rsidRDefault="004D7E63" w:rsidP="004D7E63">
      <w:pPr>
        <w:pStyle w:val="NoSpacing1"/>
        <w:rPr>
          <w:rFonts w:ascii="Times New Roman" w:hAnsi="Times New Roman"/>
          <w:sz w:val="24"/>
          <w:szCs w:val="24"/>
        </w:rPr>
      </w:pPr>
    </w:p>
    <w:p w14:paraId="7527BDE2"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Chi-Square Test of Model Fit</w:t>
      </w:r>
    </w:p>
    <w:p w14:paraId="10AC8D3A" w14:textId="77777777" w:rsidR="004D7E63" w:rsidRPr="004D7E63" w:rsidRDefault="004D7E63" w:rsidP="004D7E63">
      <w:pPr>
        <w:pStyle w:val="NoSpacing1"/>
        <w:rPr>
          <w:rFonts w:ascii="Times New Roman" w:hAnsi="Times New Roman"/>
          <w:sz w:val="24"/>
          <w:szCs w:val="24"/>
        </w:rPr>
      </w:pPr>
    </w:p>
    <w:p w14:paraId="46B2A2F1"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 xml:space="preserve">          Value                             24.297</w:t>
      </w:r>
    </w:p>
    <w:p w14:paraId="4E21CC38" w14:textId="77777777" w:rsidR="004D7E63" w:rsidRPr="004D7E63" w:rsidRDefault="004D7E63" w:rsidP="004D7E63">
      <w:pPr>
        <w:pStyle w:val="NoSpacing1"/>
        <w:rPr>
          <w:rFonts w:ascii="Times New Roman" w:hAnsi="Times New Roman"/>
          <w:sz w:val="24"/>
          <w:szCs w:val="24"/>
        </w:rPr>
      </w:pPr>
      <w:r w:rsidRPr="004D7E63">
        <w:rPr>
          <w:rFonts w:ascii="Times New Roman" w:hAnsi="Times New Roman"/>
          <w:sz w:val="24"/>
          <w:szCs w:val="24"/>
        </w:rPr>
        <w:t xml:space="preserve">          De</w:t>
      </w:r>
      <w:r>
        <w:rPr>
          <w:rFonts w:ascii="Times New Roman" w:hAnsi="Times New Roman"/>
          <w:sz w:val="24"/>
          <w:szCs w:val="24"/>
        </w:rPr>
        <w:t xml:space="preserve">grees of Freedom     </w:t>
      </w:r>
      <w:r w:rsidRPr="004D7E63">
        <w:rPr>
          <w:rFonts w:ascii="Times New Roman" w:hAnsi="Times New Roman"/>
          <w:sz w:val="24"/>
          <w:szCs w:val="24"/>
        </w:rPr>
        <w:t xml:space="preserve">    18</w:t>
      </w:r>
    </w:p>
    <w:p w14:paraId="01A463ED" w14:textId="77777777" w:rsidR="004D7E63" w:rsidRDefault="004D7E63" w:rsidP="004D7E63">
      <w:pPr>
        <w:pStyle w:val="NoSpacing1"/>
        <w:rPr>
          <w:rFonts w:ascii="Times New Roman" w:hAnsi="Times New Roman"/>
          <w:sz w:val="24"/>
          <w:szCs w:val="24"/>
        </w:rPr>
      </w:pPr>
      <w:r w:rsidRPr="004D7E63">
        <w:rPr>
          <w:rFonts w:ascii="Times New Roman" w:hAnsi="Times New Roman"/>
          <w:sz w:val="24"/>
          <w:szCs w:val="24"/>
        </w:rPr>
        <w:t xml:space="preserve">          P-Value                           0.1455</w:t>
      </w:r>
    </w:p>
    <w:p w14:paraId="1A9A3DF0" w14:textId="77777777" w:rsidR="004D7E63" w:rsidRDefault="004D7E63" w:rsidP="004D7E63">
      <w:pPr>
        <w:pStyle w:val="NoSpacing1"/>
        <w:rPr>
          <w:rFonts w:ascii="Times New Roman" w:hAnsi="Times New Roman"/>
          <w:sz w:val="24"/>
          <w:szCs w:val="24"/>
        </w:rPr>
      </w:pPr>
    </w:p>
    <w:p w14:paraId="2A46D491" w14:textId="77777777" w:rsidR="00DE724C" w:rsidRDefault="004D7E63" w:rsidP="004D7E63">
      <w:pPr>
        <w:pStyle w:val="NoSpacing1"/>
        <w:rPr>
          <w:rFonts w:ascii="Times New Roman" w:hAnsi="Times New Roman"/>
          <w:sz w:val="24"/>
          <w:szCs w:val="24"/>
        </w:rPr>
      </w:pPr>
      <w:r>
        <w:rPr>
          <w:rFonts w:ascii="Times New Roman" w:hAnsi="Times New Roman"/>
          <w:sz w:val="24"/>
          <w:szCs w:val="24"/>
        </w:rPr>
        <w:t>Delta chi</w:t>
      </w:r>
      <w:r w:rsidR="006D17A5">
        <w:rPr>
          <w:rFonts w:ascii="Times New Roman" w:hAnsi="Times New Roman"/>
          <w:sz w:val="24"/>
          <w:szCs w:val="24"/>
        </w:rPr>
        <w:t>-</w:t>
      </w:r>
      <w:r>
        <w:rPr>
          <w:rFonts w:ascii="Times New Roman" w:hAnsi="Times New Roman"/>
          <w:sz w:val="24"/>
          <w:szCs w:val="24"/>
        </w:rPr>
        <w:t xml:space="preserve">square (5) = 10.268, </w:t>
      </w:r>
      <w:r w:rsidR="001B44A2" w:rsidRPr="00DE724C">
        <w:rPr>
          <w:rFonts w:ascii="Times New Roman" w:hAnsi="Times New Roman"/>
          <w:i/>
          <w:sz w:val="24"/>
          <w:szCs w:val="24"/>
        </w:rPr>
        <w:t>p</w:t>
      </w:r>
      <w:r>
        <w:rPr>
          <w:rFonts w:ascii="Times New Roman" w:hAnsi="Times New Roman"/>
          <w:sz w:val="24"/>
          <w:szCs w:val="24"/>
        </w:rPr>
        <w:t xml:space="preserve">= </w:t>
      </w:r>
      <w:r w:rsidRPr="004D7E63">
        <w:rPr>
          <w:rFonts w:ascii="Times New Roman" w:hAnsi="Times New Roman"/>
          <w:sz w:val="24"/>
          <w:szCs w:val="24"/>
        </w:rPr>
        <w:t>0.0622</w:t>
      </w:r>
      <w:r>
        <w:rPr>
          <w:rFonts w:ascii="Times New Roman" w:hAnsi="Times New Roman"/>
          <w:sz w:val="24"/>
          <w:szCs w:val="24"/>
        </w:rPr>
        <w:t xml:space="preserve">, so the model </w:t>
      </w:r>
      <w:r w:rsidR="00DE724C">
        <w:rPr>
          <w:rFonts w:ascii="Times New Roman" w:hAnsi="Times New Roman"/>
          <w:sz w:val="24"/>
          <w:szCs w:val="24"/>
        </w:rPr>
        <w:t>is not significantly worse</w:t>
      </w:r>
      <w:r>
        <w:rPr>
          <w:rFonts w:ascii="Times New Roman" w:hAnsi="Times New Roman"/>
          <w:sz w:val="24"/>
          <w:szCs w:val="24"/>
        </w:rPr>
        <w:t>. Residual variances are also equal.</w:t>
      </w:r>
      <w:r w:rsidR="0065258C">
        <w:rPr>
          <w:rFonts w:ascii="Times New Roman" w:hAnsi="Times New Roman"/>
          <w:sz w:val="24"/>
          <w:szCs w:val="24"/>
        </w:rPr>
        <w:t xml:space="preserve"> </w:t>
      </w:r>
      <w:r w:rsidR="00DE724C">
        <w:rPr>
          <w:rFonts w:ascii="Times New Roman" w:hAnsi="Times New Roman"/>
          <w:sz w:val="24"/>
          <w:szCs w:val="24"/>
        </w:rPr>
        <w:t xml:space="preserve">We always prefer a more parsimonious model (= more df) when we compare two models. </w:t>
      </w:r>
    </w:p>
    <w:p w14:paraId="7A557C60" w14:textId="54416BFA" w:rsidR="004D7E63" w:rsidRDefault="00007B96" w:rsidP="004D7E63">
      <w:pPr>
        <w:pStyle w:val="NoSpacing1"/>
        <w:rPr>
          <w:rFonts w:ascii="Times New Roman" w:hAnsi="Times New Roman"/>
          <w:sz w:val="24"/>
          <w:szCs w:val="24"/>
        </w:rPr>
      </w:pPr>
      <w:r>
        <w:rPr>
          <w:rFonts w:ascii="Times New Roman" w:hAnsi="Times New Roman"/>
          <w:sz w:val="24"/>
          <w:szCs w:val="24"/>
        </w:rPr>
        <w:t>You can use</w:t>
      </w:r>
      <w:r w:rsidR="0065258C">
        <w:rPr>
          <w:rFonts w:ascii="Times New Roman" w:hAnsi="Times New Roman"/>
          <w:sz w:val="24"/>
          <w:szCs w:val="24"/>
        </w:rPr>
        <w:t xml:space="preserve"> </w:t>
      </w:r>
      <w:hyperlink r:id="rId8" w:history="1">
        <w:r w:rsidR="0065258C" w:rsidRPr="00755135">
          <w:rPr>
            <w:rStyle w:val="Hyperlink"/>
            <w:rFonts w:ascii="Times New Roman" w:hAnsi="Times New Roman"/>
            <w:sz w:val="24"/>
            <w:szCs w:val="24"/>
          </w:rPr>
          <w:t>http://www.fourmilab.ch/rpkp/experiments/analysis/chiCalc.html</w:t>
        </w:r>
      </w:hyperlink>
      <w:r w:rsidR="0065258C">
        <w:rPr>
          <w:rFonts w:ascii="Times New Roman" w:hAnsi="Times New Roman"/>
          <w:sz w:val="24"/>
          <w:szCs w:val="24"/>
        </w:rPr>
        <w:t xml:space="preserve"> </w:t>
      </w:r>
      <w:r>
        <w:rPr>
          <w:rFonts w:ascii="Times New Roman" w:hAnsi="Times New Roman"/>
          <w:sz w:val="24"/>
          <w:szCs w:val="24"/>
        </w:rPr>
        <w:t>to obtain the p-value for</w:t>
      </w:r>
      <w:r w:rsidR="0065258C">
        <w:rPr>
          <w:rFonts w:ascii="Times New Roman" w:hAnsi="Times New Roman"/>
          <w:sz w:val="24"/>
          <w:szCs w:val="24"/>
        </w:rPr>
        <w:t xml:space="preserve"> </w:t>
      </w:r>
      <w:r w:rsidR="00D4725B">
        <w:rPr>
          <w:rFonts w:ascii="Times New Roman" w:hAnsi="Times New Roman"/>
          <w:sz w:val="24"/>
          <w:szCs w:val="24"/>
        </w:rPr>
        <w:t xml:space="preserve">the </w:t>
      </w:r>
      <w:r w:rsidR="0065258C">
        <w:rPr>
          <w:rFonts w:ascii="Times New Roman" w:hAnsi="Times New Roman"/>
          <w:sz w:val="24"/>
          <w:szCs w:val="24"/>
        </w:rPr>
        <w:t xml:space="preserve">Chi-square </w:t>
      </w:r>
      <w:r w:rsidR="00D4725B">
        <w:rPr>
          <w:rFonts w:ascii="Times New Roman" w:hAnsi="Times New Roman"/>
          <w:sz w:val="24"/>
          <w:szCs w:val="24"/>
        </w:rPr>
        <w:t xml:space="preserve">difference </w:t>
      </w:r>
      <w:r w:rsidR="0065258C">
        <w:rPr>
          <w:rFonts w:ascii="Times New Roman" w:hAnsi="Times New Roman"/>
          <w:sz w:val="24"/>
          <w:szCs w:val="24"/>
        </w:rPr>
        <w:t>test.</w:t>
      </w:r>
    </w:p>
    <w:p w14:paraId="3C917230" w14:textId="77777777" w:rsidR="004D7E63" w:rsidRDefault="004D7E63" w:rsidP="004D7E63">
      <w:pPr>
        <w:pStyle w:val="NoSpacing1"/>
        <w:rPr>
          <w:rFonts w:ascii="Times New Roman" w:hAnsi="Times New Roman"/>
          <w:sz w:val="24"/>
          <w:szCs w:val="24"/>
        </w:rPr>
      </w:pPr>
    </w:p>
    <w:p w14:paraId="0F90A63F" w14:textId="77777777" w:rsidR="002332F5" w:rsidRDefault="002332F5" w:rsidP="00442D4A">
      <w:pPr>
        <w:pStyle w:val="NoSpacing1"/>
        <w:rPr>
          <w:rFonts w:ascii="Times New Roman" w:hAnsi="Times New Roman"/>
          <w:sz w:val="24"/>
          <w:szCs w:val="24"/>
        </w:rPr>
      </w:pPr>
    </w:p>
    <w:p w14:paraId="3B466C25" w14:textId="77777777" w:rsidR="00636A2E" w:rsidRDefault="00636A2E" w:rsidP="00442D4A">
      <w:pPr>
        <w:pStyle w:val="NoSpacing1"/>
        <w:rPr>
          <w:rFonts w:ascii="Times New Roman" w:hAnsi="Times New Roman"/>
          <w:sz w:val="24"/>
          <w:szCs w:val="24"/>
        </w:rPr>
      </w:pPr>
    </w:p>
    <w:p w14:paraId="17AF9632" w14:textId="77777777" w:rsidR="00636A2E" w:rsidRDefault="00636A2E" w:rsidP="00442D4A">
      <w:pPr>
        <w:pStyle w:val="NoSpacing1"/>
        <w:rPr>
          <w:rFonts w:ascii="Times New Roman" w:hAnsi="Times New Roman"/>
          <w:sz w:val="24"/>
          <w:szCs w:val="24"/>
        </w:rPr>
      </w:pPr>
    </w:p>
    <w:p w14:paraId="4621ABF8" w14:textId="77777777" w:rsidR="00442D4A" w:rsidRDefault="00442D4A" w:rsidP="00442D4A">
      <w:pPr>
        <w:pStyle w:val="NoSpacing1"/>
        <w:rPr>
          <w:rFonts w:ascii="Times New Roman" w:hAnsi="Times New Roman"/>
          <w:sz w:val="24"/>
          <w:szCs w:val="24"/>
        </w:rPr>
      </w:pPr>
    </w:p>
    <w:p w14:paraId="14CF1E97" w14:textId="77777777" w:rsidR="00442D4A" w:rsidRPr="00442D4A" w:rsidRDefault="00442D4A" w:rsidP="00442D4A">
      <w:pPr>
        <w:pStyle w:val="NoSpacing1"/>
        <w:rPr>
          <w:rFonts w:ascii="Times New Roman" w:hAnsi="Times New Roman"/>
          <w:sz w:val="24"/>
          <w:szCs w:val="24"/>
        </w:rPr>
      </w:pPr>
    </w:p>
    <w:p w14:paraId="6C24B36E" w14:textId="3AE148C7" w:rsidR="00733891" w:rsidRDefault="00733891" w:rsidP="007E731C">
      <w:pPr>
        <w:spacing w:after="0" w:line="240" w:lineRule="auto"/>
        <w:rPr>
          <w:rFonts w:ascii="Times New Roman" w:eastAsia="Times New Roman" w:hAnsi="Times New Roman"/>
          <w:smallCaps/>
          <w:spacing w:val="5"/>
          <w:sz w:val="24"/>
          <w:szCs w:val="24"/>
          <w:lang w:val="en-US"/>
        </w:rPr>
      </w:pPr>
    </w:p>
    <w:p w14:paraId="6FB1DB06" w14:textId="152C6221" w:rsidR="005C0751" w:rsidRDefault="005C0751" w:rsidP="007E731C">
      <w:pPr>
        <w:spacing w:after="0" w:line="240" w:lineRule="auto"/>
        <w:rPr>
          <w:rFonts w:ascii="Times New Roman" w:eastAsia="Times New Roman" w:hAnsi="Times New Roman"/>
          <w:smallCaps/>
          <w:spacing w:val="5"/>
          <w:sz w:val="24"/>
          <w:szCs w:val="24"/>
          <w:lang w:val="en-US"/>
        </w:rPr>
      </w:pPr>
    </w:p>
    <w:p w14:paraId="62BD43A9" w14:textId="11D982AA" w:rsidR="005C0751" w:rsidRDefault="005C0751" w:rsidP="007E731C">
      <w:pPr>
        <w:spacing w:after="0" w:line="240" w:lineRule="auto"/>
        <w:rPr>
          <w:rFonts w:ascii="Times New Roman" w:eastAsia="Times New Roman" w:hAnsi="Times New Roman"/>
          <w:smallCaps/>
          <w:spacing w:val="5"/>
          <w:sz w:val="24"/>
          <w:szCs w:val="24"/>
          <w:lang w:val="en-US"/>
        </w:rPr>
      </w:pPr>
    </w:p>
    <w:p w14:paraId="6076662F" w14:textId="393AFC48" w:rsidR="005C0751" w:rsidRDefault="005C0751">
      <w:pPr>
        <w:spacing w:after="0" w:line="240" w:lineRule="auto"/>
        <w:rPr>
          <w:rFonts w:ascii="Times New Roman" w:eastAsia="Times New Roman" w:hAnsi="Times New Roman"/>
          <w:smallCaps/>
          <w:spacing w:val="5"/>
          <w:sz w:val="24"/>
          <w:szCs w:val="24"/>
          <w:lang w:val="en-US"/>
        </w:rPr>
      </w:pPr>
      <w:r>
        <w:rPr>
          <w:rFonts w:ascii="Times New Roman" w:eastAsia="Times New Roman" w:hAnsi="Times New Roman"/>
          <w:smallCaps/>
          <w:spacing w:val="5"/>
          <w:sz w:val="24"/>
          <w:szCs w:val="24"/>
          <w:lang w:val="en-US"/>
        </w:rPr>
        <w:br w:type="page"/>
      </w:r>
    </w:p>
    <w:p w14:paraId="716BBCEE" w14:textId="7567E8A8" w:rsidR="005C0751" w:rsidRPr="003126AE" w:rsidRDefault="005C0751" w:rsidP="005C0751">
      <w:pPr>
        <w:rPr>
          <w:rFonts w:ascii="Times New Roman" w:hAnsi="Times New Roman"/>
          <w:b/>
          <w:i/>
          <w:sz w:val="24"/>
          <w:szCs w:val="24"/>
          <w:lang w:val="en-US"/>
        </w:rPr>
      </w:pPr>
      <w:r>
        <w:rPr>
          <w:rFonts w:ascii="Times New Roman" w:hAnsi="Times New Roman"/>
          <w:b/>
          <w:i/>
          <w:sz w:val="24"/>
          <w:szCs w:val="24"/>
          <w:lang w:val="en-US"/>
        </w:rPr>
        <w:lastRenderedPageBreak/>
        <w:t xml:space="preserve">Bonus </w:t>
      </w:r>
      <w:r w:rsidRPr="003126AE">
        <w:rPr>
          <w:rFonts w:ascii="Times New Roman" w:hAnsi="Times New Roman"/>
          <w:b/>
          <w:i/>
          <w:sz w:val="24"/>
          <w:szCs w:val="24"/>
          <w:lang w:val="en-US"/>
        </w:rPr>
        <w:t xml:space="preserve">Exercise </w:t>
      </w:r>
      <w:r>
        <w:rPr>
          <w:rFonts w:ascii="Times New Roman" w:hAnsi="Times New Roman"/>
          <w:b/>
          <w:i/>
          <w:sz w:val="24"/>
          <w:szCs w:val="24"/>
          <w:lang w:val="en-US"/>
        </w:rPr>
        <w:t>1</w:t>
      </w:r>
      <w:r w:rsidRPr="003126AE">
        <w:rPr>
          <w:rFonts w:ascii="Times New Roman" w:hAnsi="Times New Roman"/>
          <w:b/>
          <w:i/>
          <w:sz w:val="24"/>
          <w:szCs w:val="24"/>
          <w:lang w:val="en-US"/>
        </w:rPr>
        <w:t>: EFA</w:t>
      </w:r>
    </w:p>
    <w:p w14:paraId="4CC0F04B" w14:textId="77777777" w:rsidR="00FE633E" w:rsidRDefault="00FE633E" w:rsidP="00FE633E">
      <w:pPr>
        <w:rPr>
          <w:lang w:val="en-US"/>
        </w:rPr>
      </w:pPr>
      <w:r>
        <w:rPr>
          <w:lang w:val="en-US"/>
        </w:rPr>
        <w:t xml:space="preserve">Run an EFA that provides you with a 1 factor and 2 factor solution. Interpret the results for the 2 factor solution. </w:t>
      </w:r>
    </w:p>
    <w:p w14:paraId="0FF9EEF1" w14:textId="77777777" w:rsidR="005C0751" w:rsidRPr="003126AE" w:rsidRDefault="005C0751" w:rsidP="005C0751">
      <w:pPr>
        <w:rPr>
          <w:rFonts w:ascii="Times New Roman" w:hAnsi="Times New Roman"/>
          <w:sz w:val="24"/>
          <w:szCs w:val="24"/>
          <w:lang w:val="en-US"/>
        </w:rPr>
      </w:pPr>
      <w:r w:rsidRPr="003126AE">
        <w:rPr>
          <w:rFonts w:ascii="Times New Roman" w:hAnsi="Times New Roman"/>
          <w:sz w:val="24"/>
          <w:szCs w:val="24"/>
          <w:lang w:val="en-US"/>
        </w:rPr>
        <w:t xml:space="preserve">From the output, we can conclude that the 2 factor structure fits well to the data (Chi-Square Test of Model Fit is not significant, CFI/TLI is  &gt; 0.95, and RMSEA is &lt; 0.05) .  </w:t>
      </w:r>
    </w:p>
    <w:p w14:paraId="02503AD1" w14:textId="77777777" w:rsidR="005C0751" w:rsidRPr="003126AE" w:rsidRDefault="005C0751" w:rsidP="005C0751">
      <w:pPr>
        <w:spacing w:after="0"/>
        <w:rPr>
          <w:rFonts w:ascii="Times New Roman" w:hAnsi="Times New Roman"/>
          <w:sz w:val="24"/>
          <w:szCs w:val="24"/>
        </w:rPr>
      </w:pPr>
    </w:p>
    <w:p w14:paraId="5AED1E4B"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Chi-Square Test of Model Fit</w:t>
      </w:r>
    </w:p>
    <w:p w14:paraId="55B01031" w14:textId="77777777" w:rsidR="005C0751" w:rsidRPr="003126AE" w:rsidRDefault="005C0751" w:rsidP="005C0751">
      <w:pPr>
        <w:spacing w:after="0" w:line="240" w:lineRule="auto"/>
        <w:rPr>
          <w:rFonts w:ascii="Times New Roman" w:hAnsi="Times New Roman"/>
          <w:sz w:val="24"/>
          <w:szCs w:val="24"/>
          <w:lang w:val="en-US"/>
        </w:rPr>
      </w:pPr>
    </w:p>
    <w:p w14:paraId="5E6A1CB0"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Value                              </w:t>
      </w:r>
      <w:r w:rsidRPr="003126AE">
        <w:rPr>
          <w:rFonts w:ascii="Times New Roman" w:hAnsi="Times New Roman"/>
          <w:sz w:val="24"/>
          <w:szCs w:val="24"/>
          <w:lang w:val="en-US"/>
        </w:rPr>
        <w:tab/>
        <w:t>4.721</w:t>
      </w:r>
    </w:p>
    <w:p w14:paraId="27DB7391"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Degrees of Freedom           </w:t>
      </w:r>
      <w:r w:rsidRPr="003126AE">
        <w:rPr>
          <w:rFonts w:ascii="Times New Roman" w:hAnsi="Times New Roman"/>
          <w:sz w:val="24"/>
          <w:szCs w:val="24"/>
          <w:lang w:val="en-US"/>
        </w:rPr>
        <w:tab/>
        <w:t>4</w:t>
      </w:r>
    </w:p>
    <w:p w14:paraId="28ED3D2C"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P-Value                           </w:t>
      </w:r>
      <w:r w:rsidRPr="003126AE">
        <w:rPr>
          <w:rFonts w:ascii="Times New Roman" w:hAnsi="Times New Roman"/>
          <w:sz w:val="24"/>
          <w:szCs w:val="24"/>
          <w:lang w:val="en-US"/>
        </w:rPr>
        <w:tab/>
        <w:t>0.3172</w:t>
      </w:r>
    </w:p>
    <w:p w14:paraId="30507D01" w14:textId="77777777" w:rsidR="005C0751" w:rsidRPr="003126AE" w:rsidRDefault="005C0751" w:rsidP="005C0751">
      <w:pPr>
        <w:spacing w:after="0" w:line="240" w:lineRule="auto"/>
        <w:rPr>
          <w:rFonts w:ascii="Times New Roman" w:hAnsi="Times New Roman"/>
          <w:sz w:val="24"/>
          <w:szCs w:val="24"/>
          <w:lang w:val="en-US"/>
        </w:rPr>
      </w:pPr>
    </w:p>
    <w:p w14:paraId="1AD855CC"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RMSEA (Root Mean Square Error Of Approximation)</w:t>
      </w:r>
    </w:p>
    <w:p w14:paraId="7860430E" w14:textId="77777777" w:rsidR="005C0751" w:rsidRPr="003126AE" w:rsidRDefault="005C0751" w:rsidP="005C0751">
      <w:pPr>
        <w:spacing w:after="0" w:line="240" w:lineRule="auto"/>
        <w:rPr>
          <w:rFonts w:ascii="Times New Roman" w:hAnsi="Times New Roman"/>
          <w:sz w:val="24"/>
          <w:szCs w:val="24"/>
          <w:lang w:val="en-US"/>
        </w:rPr>
      </w:pPr>
    </w:p>
    <w:p w14:paraId="1FF96906"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Estimate                           0.012</w:t>
      </w:r>
    </w:p>
    <w:p w14:paraId="3E3EC540"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90 Percent C.I.                    0.000  0.044</w:t>
      </w:r>
    </w:p>
    <w:p w14:paraId="0921F953"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Probability RMSEA &lt;= .05           0.979</w:t>
      </w:r>
    </w:p>
    <w:p w14:paraId="7766AD28" w14:textId="77777777" w:rsidR="005C0751" w:rsidRPr="003126AE" w:rsidRDefault="005C0751" w:rsidP="005C0751">
      <w:pPr>
        <w:spacing w:after="0" w:line="240" w:lineRule="auto"/>
        <w:rPr>
          <w:rFonts w:ascii="Times New Roman" w:hAnsi="Times New Roman"/>
          <w:sz w:val="24"/>
          <w:szCs w:val="24"/>
          <w:lang w:val="en-US"/>
        </w:rPr>
      </w:pPr>
    </w:p>
    <w:p w14:paraId="390DC6BA"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CFI/TLI</w:t>
      </w:r>
    </w:p>
    <w:p w14:paraId="608D9653" w14:textId="77777777" w:rsidR="005C0751" w:rsidRPr="003126AE" w:rsidRDefault="005C0751" w:rsidP="005C0751">
      <w:pPr>
        <w:spacing w:after="0" w:line="240" w:lineRule="auto"/>
        <w:rPr>
          <w:rFonts w:ascii="Times New Roman" w:hAnsi="Times New Roman"/>
          <w:sz w:val="24"/>
          <w:szCs w:val="24"/>
          <w:lang w:val="en-US"/>
        </w:rPr>
      </w:pPr>
    </w:p>
    <w:p w14:paraId="32CCD64E"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CFI                                0.999</w:t>
      </w:r>
    </w:p>
    <w:p w14:paraId="7746343E"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TLI                                0.996</w:t>
      </w:r>
    </w:p>
    <w:p w14:paraId="5B4F1A6B" w14:textId="77777777" w:rsidR="005C0751" w:rsidRPr="003126AE" w:rsidRDefault="005C0751" w:rsidP="005C0751">
      <w:pPr>
        <w:spacing w:after="0" w:line="240" w:lineRule="auto"/>
        <w:rPr>
          <w:rFonts w:ascii="Times New Roman" w:hAnsi="Times New Roman"/>
          <w:sz w:val="24"/>
          <w:szCs w:val="24"/>
          <w:lang w:val="en-US"/>
        </w:rPr>
      </w:pPr>
    </w:p>
    <w:p w14:paraId="04B56A4B"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GEOMIN ROTATED LOADINGS</w:t>
      </w:r>
    </w:p>
    <w:p w14:paraId="3EBB768B" w14:textId="77777777" w:rsidR="005C0751" w:rsidRPr="00AF79C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n-US"/>
        </w:rPr>
        <w:t xml:space="preserve">                  </w:t>
      </w:r>
      <w:r w:rsidRPr="00AF79CE">
        <w:rPr>
          <w:rFonts w:ascii="Times New Roman" w:hAnsi="Times New Roman"/>
          <w:sz w:val="24"/>
          <w:szCs w:val="24"/>
          <w:lang w:val="es-ES"/>
        </w:rPr>
        <w:t>1             2</w:t>
      </w:r>
    </w:p>
    <w:p w14:paraId="38BF8E49" w14:textId="77777777" w:rsidR="005C0751" w:rsidRPr="00AF79CE" w:rsidRDefault="005C0751" w:rsidP="005C0751">
      <w:pPr>
        <w:spacing w:after="0" w:line="240" w:lineRule="auto"/>
        <w:rPr>
          <w:rFonts w:ascii="Times New Roman" w:hAnsi="Times New Roman"/>
          <w:sz w:val="24"/>
          <w:szCs w:val="24"/>
          <w:lang w:val="es-ES"/>
        </w:rPr>
      </w:pPr>
      <w:r w:rsidRPr="00AF79CE">
        <w:rPr>
          <w:rFonts w:ascii="Times New Roman" w:hAnsi="Times New Roman"/>
          <w:sz w:val="24"/>
          <w:szCs w:val="24"/>
          <w:lang w:val="es-ES"/>
        </w:rPr>
        <w:t xml:space="preserve">              ________      ________</w:t>
      </w:r>
    </w:p>
    <w:p w14:paraId="27C24D8E" w14:textId="77777777" w:rsidR="005C0751" w:rsidRPr="00AF79CE" w:rsidRDefault="005C0751" w:rsidP="005C0751">
      <w:pPr>
        <w:spacing w:after="0" w:line="240" w:lineRule="auto"/>
        <w:rPr>
          <w:rFonts w:ascii="Times New Roman" w:hAnsi="Times New Roman"/>
          <w:sz w:val="24"/>
          <w:szCs w:val="24"/>
          <w:lang w:val="es-ES"/>
        </w:rPr>
      </w:pPr>
      <w:r w:rsidRPr="00AF79CE">
        <w:rPr>
          <w:rFonts w:ascii="Times New Roman" w:hAnsi="Times New Roman"/>
          <w:sz w:val="24"/>
          <w:szCs w:val="24"/>
          <w:lang w:val="es-ES"/>
        </w:rPr>
        <w:t xml:space="preserve"> C1             0.533         0.020</w:t>
      </w:r>
    </w:p>
    <w:p w14:paraId="6425FB8D" w14:textId="77777777" w:rsidR="005C0751" w:rsidRPr="00036B57" w:rsidRDefault="005C0751" w:rsidP="005C0751">
      <w:pPr>
        <w:rPr>
          <w:lang w:val="es-ES"/>
        </w:rPr>
      </w:pPr>
    </w:p>
    <w:p w14:paraId="20304E8E" w14:textId="77777777" w:rsidR="005C0751" w:rsidRPr="00AF79CE" w:rsidRDefault="005C0751" w:rsidP="005C0751">
      <w:pPr>
        <w:spacing w:after="0" w:line="240" w:lineRule="auto"/>
        <w:rPr>
          <w:rFonts w:ascii="Times New Roman" w:hAnsi="Times New Roman"/>
          <w:sz w:val="24"/>
          <w:szCs w:val="24"/>
          <w:lang w:val="es-ES"/>
        </w:rPr>
      </w:pPr>
      <w:r w:rsidRPr="00AF79CE">
        <w:rPr>
          <w:rFonts w:ascii="Times New Roman" w:hAnsi="Times New Roman"/>
          <w:sz w:val="24"/>
          <w:szCs w:val="24"/>
          <w:lang w:val="es-ES"/>
        </w:rPr>
        <w:t>C2             0.721        -0.012</w:t>
      </w:r>
    </w:p>
    <w:p w14:paraId="78425A80" w14:textId="77777777" w:rsidR="005C0751" w:rsidRPr="003126AE" w:rsidRDefault="005C0751" w:rsidP="005C0751">
      <w:pPr>
        <w:spacing w:after="0" w:line="240" w:lineRule="auto"/>
        <w:rPr>
          <w:rFonts w:ascii="Times New Roman" w:hAnsi="Times New Roman"/>
          <w:sz w:val="24"/>
          <w:szCs w:val="24"/>
          <w:lang w:val="es-ES"/>
        </w:rPr>
      </w:pPr>
      <w:r w:rsidRPr="00AF79CE">
        <w:rPr>
          <w:rFonts w:ascii="Times New Roman" w:hAnsi="Times New Roman"/>
          <w:sz w:val="24"/>
          <w:szCs w:val="24"/>
          <w:lang w:val="es-ES"/>
        </w:rPr>
        <w:t xml:space="preserve"> </w:t>
      </w:r>
      <w:r w:rsidRPr="003126AE">
        <w:rPr>
          <w:rFonts w:ascii="Times New Roman" w:hAnsi="Times New Roman"/>
          <w:sz w:val="24"/>
          <w:szCs w:val="24"/>
          <w:lang w:val="es-ES"/>
        </w:rPr>
        <w:t>C3             0.496         0.183</w:t>
      </w:r>
    </w:p>
    <w:p w14:paraId="2496D431"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O1             0.010         0.619</w:t>
      </w:r>
    </w:p>
    <w:p w14:paraId="495720A9"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O2            -0.151         0.338</w:t>
      </w:r>
    </w:p>
    <w:p w14:paraId="2E8CCA76"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O3            -0.041         0.327</w:t>
      </w:r>
    </w:p>
    <w:p w14:paraId="6A3FED40" w14:textId="77777777" w:rsidR="005C0751" w:rsidRPr="003126AE" w:rsidRDefault="005C0751" w:rsidP="005C0751">
      <w:pPr>
        <w:spacing w:after="0" w:line="240" w:lineRule="auto"/>
        <w:rPr>
          <w:rFonts w:ascii="Times New Roman" w:hAnsi="Times New Roman"/>
          <w:sz w:val="24"/>
          <w:szCs w:val="24"/>
          <w:lang w:val="es-ES"/>
        </w:rPr>
      </w:pPr>
    </w:p>
    <w:p w14:paraId="317DAF08"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FACTOR STRUCTURE</w:t>
      </w:r>
    </w:p>
    <w:p w14:paraId="3DB08645"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1             2</w:t>
      </w:r>
    </w:p>
    <w:p w14:paraId="381BE008"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________      ________</w:t>
      </w:r>
    </w:p>
    <w:p w14:paraId="206E5A04"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C1             0.542         0.259</w:t>
      </w:r>
    </w:p>
    <w:p w14:paraId="44800D64"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C2             0.716         0.311</w:t>
      </w:r>
    </w:p>
    <w:p w14:paraId="7F8E892B"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C3             0.578         0.405</w:t>
      </w:r>
    </w:p>
    <w:p w14:paraId="1A3140A4"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O1             0.287         0.624</w:t>
      </w:r>
    </w:p>
    <w:p w14:paraId="6E899D88"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O2             0.000         0.271</w:t>
      </w:r>
    </w:p>
    <w:p w14:paraId="306D4EF6"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O3             0.105         0.308</w:t>
      </w:r>
    </w:p>
    <w:p w14:paraId="6C7B0436" w14:textId="77777777" w:rsidR="005C0751" w:rsidRPr="003126AE" w:rsidRDefault="005C0751" w:rsidP="005C0751">
      <w:pPr>
        <w:spacing w:after="0" w:line="240" w:lineRule="auto"/>
        <w:rPr>
          <w:rFonts w:ascii="Times New Roman" w:hAnsi="Times New Roman"/>
          <w:sz w:val="24"/>
          <w:szCs w:val="24"/>
          <w:lang w:val="es-ES"/>
        </w:rPr>
      </w:pPr>
    </w:p>
    <w:p w14:paraId="465D8B72" w14:textId="77777777" w:rsidR="005C0751" w:rsidRPr="003126AE" w:rsidRDefault="005C0751" w:rsidP="005C0751">
      <w:pPr>
        <w:spacing w:after="0" w:line="240" w:lineRule="auto"/>
        <w:rPr>
          <w:rFonts w:ascii="Times New Roman" w:hAnsi="Times New Roman"/>
          <w:sz w:val="24"/>
          <w:szCs w:val="24"/>
          <w:lang w:val="es-ES"/>
        </w:rPr>
      </w:pPr>
      <w:r w:rsidRPr="003126AE">
        <w:rPr>
          <w:rFonts w:ascii="Times New Roman" w:hAnsi="Times New Roman"/>
          <w:sz w:val="24"/>
          <w:szCs w:val="24"/>
          <w:lang w:val="es-ES"/>
        </w:rPr>
        <w:t xml:space="preserve">           GEOMIN FACTOR CORRELATIONS</w:t>
      </w:r>
    </w:p>
    <w:p w14:paraId="0DBB69C3"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s-ES"/>
        </w:rPr>
        <w:t xml:space="preserve">                  </w:t>
      </w:r>
      <w:r w:rsidRPr="003126AE">
        <w:rPr>
          <w:rFonts w:ascii="Times New Roman" w:hAnsi="Times New Roman"/>
          <w:sz w:val="24"/>
          <w:szCs w:val="24"/>
          <w:lang w:val="en-US"/>
        </w:rPr>
        <w:t>1             2</w:t>
      </w:r>
    </w:p>
    <w:p w14:paraId="69D50D0B"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lastRenderedPageBreak/>
        <w:t xml:space="preserve">              ________      ________</w:t>
      </w:r>
    </w:p>
    <w:p w14:paraId="2D624978" w14:textId="77777777" w:rsidR="005C0751" w:rsidRPr="003126AE" w:rsidRDefault="005C0751" w:rsidP="005C0751">
      <w:p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1         1.000</w:t>
      </w:r>
    </w:p>
    <w:p w14:paraId="2EA95EB4" w14:textId="77777777" w:rsidR="005C0751" w:rsidRPr="003126AE" w:rsidRDefault="005C0751" w:rsidP="005C0751">
      <w:pPr>
        <w:numPr>
          <w:ilvl w:val="0"/>
          <w:numId w:val="7"/>
        </w:numPr>
        <w:spacing w:after="0" w:line="240" w:lineRule="auto"/>
        <w:rPr>
          <w:rFonts w:ascii="Times New Roman" w:hAnsi="Times New Roman"/>
          <w:sz w:val="24"/>
          <w:szCs w:val="24"/>
          <w:lang w:val="en-US"/>
        </w:rPr>
      </w:pPr>
      <w:r w:rsidRPr="003126AE">
        <w:rPr>
          <w:rFonts w:ascii="Times New Roman" w:hAnsi="Times New Roman"/>
          <w:sz w:val="24"/>
          <w:szCs w:val="24"/>
          <w:lang w:val="en-US"/>
        </w:rPr>
        <w:t xml:space="preserve">     0.448         1.000</w:t>
      </w:r>
    </w:p>
    <w:p w14:paraId="32A2FEA0" w14:textId="77777777" w:rsidR="005C0751" w:rsidRPr="003126AE" w:rsidRDefault="005C0751" w:rsidP="005C0751">
      <w:pPr>
        <w:spacing w:after="0" w:line="240" w:lineRule="auto"/>
        <w:rPr>
          <w:rFonts w:ascii="Times New Roman" w:hAnsi="Times New Roman"/>
          <w:sz w:val="24"/>
          <w:szCs w:val="24"/>
          <w:lang w:val="en-US"/>
        </w:rPr>
      </w:pPr>
    </w:p>
    <w:p w14:paraId="320F14CC" w14:textId="77777777" w:rsidR="005C0751" w:rsidRPr="00FE633E" w:rsidRDefault="005C0751" w:rsidP="005C0751">
      <w:pPr>
        <w:spacing w:after="0" w:line="240" w:lineRule="auto"/>
        <w:rPr>
          <w:rFonts w:ascii="Times New Roman" w:hAnsi="Times New Roman"/>
          <w:b/>
          <w:bCs/>
          <w:sz w:val="24"/>
          <w:szCs w:val="24"/>
          <w:lang w:val="en-US"/>
        </w:rPr>
      </w:pPr>
    </w:p>
    <w:p w14:paraId="09F9CDE4" w14:textId="7EDB852C" w:rsidR="005C0751" w:rsidRPr="00FE633E" w:rsidRDefault="00FE633E" w:rsidP="005C0751">
      <w:pPr>
        <w:spacing w:after="0" w:line="240" w:lineRule="auto"/>
        <w:rPr>
          <w:rFonts w:ascii="Times New Roman" w:hAnsi="Times New Roman"/>
          <w:b/>
          <w:bCs/>
          <w:sz w:val="24"/>
          <w:szCs w:val="24"/>
          <w:lang w:val="en-US"/>
        </w:rPr>
      </w:pPr>
      <w:r w:rsidRPr="00FE633E">
        <w:rPr>
          <w:rFonts w:ascii="Times New Roman" w:hAnsi="Times New Roman"/>
          <w:b/>
          <w:bCs/>
          <w:sz w:val="24"/>
          <w:szCs w:val="24"/>
          <w:lang w:val="en-US"/>
        </w:rPr>
        <w:t>Bonus Exercise 2</w:t>
      </w:r>
    </w:p>
    <w:p w14:paraId="4F5C5EF2" w14:textId="77777777" w:rsidR="005C0751" w:rsidRDefault="005C0751" w:rsidP="005C0751">
      <w:pPr>
        <w:spacing w:after="0" w:line="240" w:lineRule="auto"/>
        <w:ind w:left="720"/>
        <w:rPr>
          <w:rFonts w:ascii="Times New Roman" w:hAnsi="Times New Roman"/>
          <w:sz w:val="24"/>
          <w:szCs w:val="24"/>
          <w:lang w:val="en-US"/>
        </w:rPr>
      </w:pPr>
    </w:p>
    <w:p w14:paraId="25B34FD2" w14:textId="3DC5056A" w:rsidR="005C0751" w:rsidRPr="00496C79" w:rsidRDefault="005C0751" w:rsidP="00FE633E">
      <w:pPr>
        <w:spacing w:after="0" w:line="240" w:lineRule="auto"/>
        <w:rPr>
          <w:rFonts w:ascii="Times New Roman" w:hAnsi="Times New Roman"/>
          <w:b/>
          <w:sz w:val="24"/>
          <w:szCs w:val="24"/>
          <w:lang w:val="en-US"/>
        </w:rPr>
      </w:pPr>
      <w:r w:rsidRPr="00496C79">
        <w:rPr>
          <w:rFonts w:ascii="Times New Roman" w:hAnsi="Times New Roman"/>
          <w:b/>
          <w:sz w:val="24"/>
          <w:szCs w:val="24"/>
          <w:lang w:val="en-US"/>
        </w:rPr>
        <w:t xml:space="preserve"> </w:t>
      </w:r>
    </w:p>
    <w:p w14:paraId="6B09DFF6" w14:textId="77777777" w:rsidR="005C0751" w:rsidRPr="00A94DE3" w:rsidRDefault="005C0751" w:rsidP="005C0751">
      <w:pPr>
        <w:spacing w:after="0" w:line="240" w:lineRule="auto"/>
        <w:ind w:left="720"/>
        <w:rPr>
          <w:rFonts w:ascii="Times New Roman" w:hAnsi="Times New Roman"/>
          <w:b/>
          <w:sz w:val="24"/>
          <w:szCs w:val="24"/>
          <w:lang w:val="en-US"/>
        </w:rPr>
      </w:pPr>
      <w:r w:rsidRPr="00A94DE3">
        <w:rPr>
          <w:rFonts w:ascii="Times New Roman" w:hAnsi="Times New Roman"/>
          <w:b/>
          <w:sz w:val="24"/>
          <w:szCs w:val="24"/>
          <w:lang w:val="en-US"/>
        </w:rPr>
        <w:t>Model fit of the one-factor model:</w:t>
      </w:r>
    </w:p>
    <w:p w14:paraId="74E1D4CE" w14:textId="77777777" w:rsidR="005C0751" w:rsidRPr="00A94DE3" w:rsidRDefault="005C0751" w:rsidP="005C0751">
      <w:pPr>
        <w:spacing w:after="0" w:line="240" w:lineRule="auto"/>
        <w:ind w:left="720"/>
        <w:rPr>
          <w:rFonts w:ascii="Times New Roman" w:hAnsi="Times New Roman"/>
          <w:sz w:val="24"/>
          <w:szCs w:val="24"/>
          <w:lang w:val="en-US"/>
        </w:rPr>
      </w:pPr>
    </w:p>
    <w:p w14:paraId="16ADC72B"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Information Criteria</w:t>
      </w:r>
    </w:p>
    <w:p w14:paraId="23BE787E"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Akaike (AIC)                   14441.007</w:t>
      </w:r>
    </w:p>
    <w:p w14:paraId="5D213245"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Bayesian (BIC)                 14534.668</w:t>
      </w:r>
    </w:p>
    <w:p w14:paraId="5D925941" w14:textId="77777777" w:rsidR="005C0751" w:rsidRPr="00A94DE3" w:rsidRDefault="005C0751" w:rsidP="005C0751">
      <w:pPr>
        <w:spacing w:after="0" w:line="240" w:lineRule="auto"/>
        <w:rPr>
          <w:rFonts w:ascii="Times New Roman" w:hAnsi="Times New Roman"/>
          <w:i/>
          <w:sz w:val="24"/>
          <w:szCs w:val="24"/>
          <w:lang w:val="en-US"/>
        </w:rPr>
      </w:pPr>
    </w:p>
    <w:p w14:paraId="52770ACC"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Chi-Square Test of Model Fit</w:t>
      </w:r>
    </w:p>
    <w:p w14:paraId="3BE61B70"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Value                             88.907</w:t>
      </w:r>
    </w:p>
    <w:p w14:paraId="05B75DAD"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Degrees of Freedom                     9</w:t>
      </w:r>
    </w:p>
    <w:p w14:paraId="66915BFC"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P-Value                           0.0000</w:t>
      </w:r>
    </w:p>
    <w:p w14:paraId="7182BDD7" w14:textId="77777777" w:rsidR="005C0751" w:rsidRPr="00A94DE3" w:rsidRDefault="005C0751" w:rsidP="005C0751">
      <w:pPr>
        <w:spacing w:after="0" w:line="240" w:lineRule="auto"/>
        <w:rPr>
          <w:rFonts w:ascii="Times New Roman" w:hAnsi="Times New Roman"/>
          <w:i/>
          <w:sz w:val="24"/>
          <w:szCs w:val="24"/>
          <w:lang w:val="en-US"/>
        </w:rPr>
      </w:pPr>
    </w:p>
    <w:p w14:paraId="3FB9E581"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STDYX Standardization</w:t>
      </w:r>
    </w:p>
    <w:p w14:paraId="59A65E34"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Two-Tailed</w:t>
      </w:r>
    </w:p>
    <w:p w14:paraId="5E78D0A6"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Estimate       S.E.  Est./S.E.    P-Value</w:t>
      </w:r>
    </w:p>
    <w:p w14:paraId="5BE94F63"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ANTI     BY</w:t>
      </w:r>
    </w:p>
    <w:p w14:paraId="20977610"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C1                 0.541      0.028     19.214      0.000</w:t>
      </w:r>
    </w:p>
    <w:p w14:paraId="6D990945"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C2                 0.659      0.028     23.370      0.000</w:t>
      </w:r>
    </w:p>
    <w:p w14:paraId="23058485"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C3                 0.623      0.028     22.058      0.000</w:t>
      </w:r>
    </w:p>
    <w:p w14:paraId="25B99DE3"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O1                 0.360      0.032     11.421      0.000</w:t>
      </w:r>
    </w:p>
    <w:p w14:paraId="5CEAD073"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O2                 0.069      0.034      2.027      0.043</w:t>
      </w:r>
    </w:p>
    <w:p w14:paraId="374BB474"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O3                 0.167      0.033      5.006      0.000</w:t>
      </w:r>
    </w:p>
    <w:p w14:paraId="6E569676" w14:textId="77777777" w:rsidR="005C0751" w:rsidRPr="00A94DE3" w:rsidRDefault="005C0751" w:rsidP="005C0751">
      <w:pPr>
        <w:spacing w:after="0" w:line="240" w:lineRule="auto"/>
        <w:rPr>
          <w:rFonts w:ascii="Times New Roman" w:hAnsi="Times New Roman"/>
          <w:i/>
          <w:sz w:val="24"/>
          <w:szCs w:val="24"/>
          <w:lang w:val="en-US"/>
        </w:rPr>
      </w:pPr>
    </w:p>
    <w:p w14:paraId="0AD72249" w14:textId="77777777" w:rsidR="005C0751" w:rsidRPr="00A94DE3" w:rsidRDefault="005C0751" w:rsidP="005C0751">
      <w:pPr>
        <w:spacing w:after="0" w:line="240" w:lineRule="auto"/>
        <w:rPr>
          <w:rFonts w:ascii="Times New Roman" w:hAnsi="Times New Roman"/>
          <w:sz w:val="24"/>
          <w:szCs w:val="24"/>
          <w:lang w:val="en-US"/>
        </w:rPr>
      </w:pPr>
      <w:r w:rsidRPr="00A94DE3">
        <w:rPr>
          <w:rFonts w:ascii="Times New Roman" w:hAnsi="Times New Roman"/>
          <w:sz w:val="24"/>
          <w:szCs w:val="24"/>
          <w:lang w:val="en-US"/>
        </w:rPr>
        <w:t xml:space="preserve">Examining the 2 factor model the following results are arrived at: </w:t>
      </w:r>
    </w:p>
    <w:p w14:paraId="7A4AEFE8" w14:textId="77777777" w:rsidR="005C0751" w:rsidRDefault="005C0751" w:rsidP="005C0751">
      <w:pPr>
        <w:rPr>
          <w:lang w:val="en-US"/>
        </w:rPr>
      </w:pPr>
    </w:p>
    <w:p w14:paraId="27E289A0" w14:textId="77777777" w:rsidR="005C0751" w:rsidRPr="00A94DE3" w:rsidRDefault="005C0751" w:rsidP="005C0751">
      <w:pPr>
        <w:spacing w:after="0" w:line="240" w:lineRule="auto"/>
        <w:rPr>
          <w:rFonts w:ascii="Times New Roman" w:hAnsi="Times New Roman"/>
          <w:b/>
          <w:sz w:val="24"/>
          <w:szCs w:val="24"/>
          <w:lang w:val="en-US"/>
        </w:rPr>
      </w:pPr>
      <w:r w:rsidRPr="00A94DE3">
        <w:rPr>
          <w:rFonts w:ascii="Times New Roman" w:hAnsi="Times New Roman"/>
          <w:b/>
          <w:sz w:val="24"/>
          <w:szCs w:val="24"/>
          <w:lang w:val="en-US"/>
        </w:rPr>
        <w:t>Model fit of the two-factor model:</w:t>
      </w:r>
      <w:r w:rsidRPr="00A94DE3">
        <w:rPr>
          <w:rFonts w:ascii="Times New Roman" w:hAnsi="Times New Roman"/>
          <w:b/>
          <w:sz w:val="24"/>
          <w:szCs w:val="24"/>
          <w:lang w:val="en-US"/>
        </w:rPr>
        <w:br/>
      </w:r>
    </w:p>
    <w:p w14:paraId="38C679CB"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Information Criteria</w:t>
      </w:r>
    </w:p>
    <w:p w14:paraId="313B4334"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Akaike (AIC)                   14379.829</w:t>
      </w:r>
    </w:p>
    <w:p w14:paraId="498DEF4B"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Bayesian (BIC)                 14478.694</w:t>
      </w:r>
    </w:p>
    <w:p w14:paraId="6521DC12" w14:textId="77777777" w:rsidR="005C0751" w:rsidRPr="00A94DE3" w:rsidRDefault="005C0751" w:rsidP="005C0751">
      <w:pPr>
        <w:spacing w:after="0" w:line="240" w:lineRule="auto"/>
        <w:rPr>
          <w:rFonts w:ascii="Times New Roman" w:hAnsi="Times New Roman"/>
          <w:sz w:val="24"/>
          <w:szCs w:val="24"/>
          <w:lang w:val="en-US"/>
        </w:rPr>
      </w:pPr>
    </w:p>
    <w:p w14:paraId="5F0497D9"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Chi-Square Test of Model Fit</w:t>
      </w:r>
    </w:p>
    <w:p w14:paraId="4E423C98"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Value                             25.730</w:t>
      </w:r>
    </w:p>
    <w:p w14:paraId="5E1B681C"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Degrees of Freedom     8</w:t>
      </w:r>
    </w:p>
    <w:p w14:paraId="5C75F2A8"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P-Value                        0.0012</w:t>
      </w:r>
    </w:p>
    <w:p w14:paraId="33EAF3DE" w14:textId="77777777" w:rsidR="005C0751" w:rsidRPr="00A94DE3" w:rsidRDefault="005C0751" w:rsidP="005C0751">
      <w:pPr>
        <w:spacing w:after="0" w:line="240" w:lineRule="auto"/>
        <w:rPr>
          <w:rFonts w:ascii="Times New Roman" w:hAnsi="Times New Roman"/>
          <w:sz w:val="24"/>
          <w:szCs w:val="24"/>
          <w:lang w:val="en-US"/>
        </w:rPr>
      </w:pPr>
    </w:p>
    <w:p w14:paraId="579A6782" w14:textId="77777777" w:rsidR="005C0751" w:rsidRPr="00A94DE3" w:rsidRDefault="005C0751" w:rsidP="005C0751">
      <w:pPr>
        <w:spacing w:after="0" w:line="240" w:lineRule="auto"/>
        <w:rPr>
          <w:rFonts w:ascii="Times New Roman" w:hAnsi="Times New Roman"/>
          <w:sz w:val="24"/>
          <w:szCs w:val="24"/>
          <w:lang w:val="en-US"/>
        </w:rPr>
      </w:pPr>
    </w:p>
    <w:p w14:paraId="5981DA97"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STDYX Standardization</w:t>
      </w:r>
    </w:p>
    <w:p w14:paraId="65ABB010"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Two-Tailed</w:t>
      </w:r>
    </w:p>
    <w:p w14:paraId="068E5485"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Estimate       S.E.  Est./S.E.    P-Value</w:t>
      </w:r>
    </w:p>
    <w:p w14:paraId="1D4D2BB7" w14:textId="77777777" w:rsidR="005C0751" w:rsidRPr="00A94DE3" w:rsidRDefault="005C0751" w:rsidP="005C0751">
      <w:pPr>
        <w:spacing w:after="0" w:line="240" w:lineRule="auto"/>
        <w:rPr>
          <w:rFonts w:ascii="Times New Roman" w:hAnsi="Times New Roman"/>
          <w:i/>
          <w:sz w:val="24"/>
          <w:szCs w:val="24"/>
          <w:lang w:val="en-US"/>
        </w:rPr>
      </w:pPr>
    </w:p>
    <w:p w14:paraId="3492C434"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COVERT   BY</w:t>
      </w:r>
    </w:p>
    <w:p w14:paraId="7D7DC59F"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lastRenderedPageBreak/>
        <w:t xml:space="preserve">    C1                 0.542      0.028     19.338      0.000</w:t>
      </w:r>
    </w:p>
    <w:p w14:paraId="5D135095"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C2                 0.675      0.029     23.495      0.000</w:t>
      </w:r>
    </w:p>
    <w:p w14:paraId="49074CA7"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C3                 0.618      0.029     21.410      0.000</w:t>
      </w:r>
    </w:p>
    <w:p w14:paraId="38148B6B" w14:textId="77777777" w:rsidR="005C0751" w:rsidRPr="00A94DE3" w:rsidRDefault="005C0751" w:rsidP="005C0751">
      <w:pPr>
        <w:spacing w:after="0" w:line="240" w:lineRule="auto"/>
        <w:rPr>
          <w:rFonts w:ascii="Times New Roman" w:hAnsi="Times New Roman"/>
          <w:i/>
          <w:sz w:val="24"/>
          <w:szCs w:val="24"/>
          <w:lang w:val="en-US"/>
        </w:rPr>
      </w:pPr>
    </w:p>
    <w:p w14:paraId="07355F2B"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OVERT    BY</w:t>
      </w:r>
    </w:p>
    <w:p w14:paraId="25909930"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O1                 0.774      0.086      9.036      0.000</w:t>
      </w:r>
    </w:p>
    <w:p w14:paraId="3751927E"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O2                 0.205      0.037      5.605      0.000</w:t>
      </w:r>
    </w:p>
    <w:p w14:paraId="4F6DAD43"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O3                 0.261      0.043      6.077      0.000</w:t>
      </w:r>
    </w:p>
    <w:p w14:paraId="3D9CB3BD" w14:textId="77777777" w:rsidR="005C0751" w:rsidRPr="00A94DE3" w:rsidRDefault="005C0751" w:rsidP="005C0751">
      <w:pPr>
        <w:spacing w:after="0" w:line="240" w:lineRule="auto"/>
        <w:rPr>
          <w:rFonts w:ascii="Times New Roman" w:hAnsi="Times New Roman"/>
          <w:i/>
          <w:sz w:val="24"/>
          <w:szCs w:val="24"/>
          <w:lang w:val="en-US"/>
        </w:rPr>
      </w:pPr>
    </w:p>
    <w:p w14:paraId="3FA82FAE"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OVERT    WITH</w:t>
      </w:r>
    </w:p>
    <w:p w14:paraId="3239EDC5" w14:textId="77777777" w:rsidR="005C0751" w:rsidRPr="00A94DE3" w:rsidRDefault="005C0751" w:rsidP="005C0751">
      <w:pPr>
        <w:spacing w:after="0" w:line="240" w:lineRule="auto"/>
        <w:rPr>
          <w:rFonts w:ascii="Times New Roman" w:hAnsi="Times New Roman"/>
          <w:i/>
          <w:sz w:val="24"/>
          <w:szCs w:val="24"/>
          <w:lang w:val="en-US"/>
        </w:rPr>
      </w:pPr>
      <w:r w:rsidRPr="00A94DE3">
        <w:rPr>
          <w:rFonts w:ascii="Times New Roman" w:hAnsi="Times New Roman"/>
          <w:i/>
          <w:sz w:val="24"/>
          <w:szCs w:val="24"/>
          <w:lang w:val="en-US"/>
        </w:rPr>
        <w:t xml:space="preserve">    COVERT             0.431      0.055      7.806      0.000</w:t>
      </w:r>
    </w:p>
    <w:p w14:paraId="736363F2" w14:textId="77777777" w:rsidR="005C0751" w:rsidRDefault="005C0751" w:rsidP="005C0751">
      <w:pPr>
        <w:rPr>
          <w:lang w:val="en-US"/>
        </w:rPr>
      </w:pPr>
    </w:p>
    <w:p w14:paraId="2353F275" w14:textId="1C876980" w:rsidR="005C0751" w:rsidRDefault="005C0751" w:rsidP="005C0751">
      <w:pPr>
        <w:spacing w:after="0" w:line="240" w:lineRule="auto"/>
        <w:ind w:left="720"/>
        <w:rPr>
          <w:rFonts w:ascii="Times New Roman" w:hAnsi="Times New Roman"/>
          <w:sz w:val="24"/>
          <w:szCs w:val="24"/>
          <w:lang w:val="en-US"/>
        </w:rPr>
      </w:pPr>
      <w:r w:rsidRPr="00A94DE3">
        <w:rPr>
          <w:rFonts w:ascii="Times New Roman" w:hAnsi="Times New Roman"/>
          <w:sz w:val="24"/>
          <w:szCs w:val="24"/>
          <w:lang w:val="en-US"/>
        </w:rPr>
        <w:t>Comparing the two models (1 and 2 factor) by looking at the AIC/BIC, the two factor solution is preferred</w:t>
      </w:r>
      <w:r w:rsidR="00FE633E">
        <w:rPr>
          <w:rFonts w:ascii="Times New Roman" w:hAnsi="Times New Roman"/>
          <w:sz w:val="24"/>
          <w:szCs w:val="24"/>
          <w:lang w:val="en-US"/>
        </w:rPr>
        <w:t xml:space="preserve">: The </w:t>
      </w:r>
      <w:r w:rsidRPr="00A94DE3">
        <w:rPr>
          <w:rFonts w:ascii="Times New Roman" w:hAnsi="Times New Roman"/>
          <w:sz w:val="24"/>
          <w:szCs w:val="24"/>
          <w:lang w:val="en-US"/>
        </w:rPr>
        <w:t xml:space="preserve"> AIC/BIC of the two factor model is lower than the AIC/BIC of the one-factor model. </w:t>
      </w:r>
    </w:p>
    <w:p w14:paraId="11E71AC3" w14:textId="77777777" w:rsidR="00FE633E" w:rsidRPr="00A94DE3" w:rsidRDefault="00FE633E" w:rsidP="005C0751">
      <w:pPr>
        <w:spacing w:after="0" w:line="240" w:lineRule="auto"/>
        <w:ind w:left="720"/>
        <w:rPr>
          <w:rFonts w:ascii="Times New Roman" w:hAnsi="Times New Roman"/>
          <w:sz w:val="24"/>
          <w:szCs w:val="24"/>
          <w:lang w:val="en-US"/>
        </w:rPr>
      </w:pPr>
    </w:p>
    <w:p w14:paraId="66892E25" w14:textId="3F3767AA" w:rsidR="005C0751" w:rsidRPr="00A94DE3" w:rsidRDefault="005C0751" w:rsidP="00FE633E">
      <w:pPr>
        <w:spacing w:after="0" w:line="240" w:lineRule="auto"/>
        <w:ind w:left="720"/>
        <w:rPr>
          <w:rFonts w:ascii="Times New Roman" w:hAnsi="Times New Roman"/>
          <w:sz w:val="24"/>
          <w:szCs w:val="24"/>
          <w:lang w:val="en-US"/>
        </w:rPr>
      </w:pPr>
      <w:r w:rsidRPr="00A94DE3">
        <w:rPr>
          <w:rFonts w:ascii="Times New Roman" w:hAnsi="Times New Roman"/>
          <w:sz w:val="24"/>
          <w:szCs w:val="24"/>
          <w:lang w:val="en-US"/>
        </w:rPr>
        <w:t>The correlation between OVERT and COVERT is 0.431 with a standard error of 0.055. So, the proportion of shared variance is 0.431</w:t>
      </w:r>
      <w:r w:rsidRPr="00A94DE3">
        <w:rPr>
          <w:rFonts w:ascii="Times New Roman" w:hAnsi="Times New Roman"/>
          <w:sz w:val="24"/>
          <w:szCs w:val="24"/>
          <w:vertAlign w:val="superscript"/>
          <w:lang w:val="en-US"/>
        </w:rPr>
        <w:t>2</w:t>
      </w:r>
      <w:r w:rsidRPr="00A94DE3">
        <w:rPr>
          <w:rFonts w:ascii="Times New Roman" w:hAnsi="Times New Roman"/>
          <w:sz w:val="24"/>
          <w:szCs w:val="24"/>
          <w:lang w:val="en-US"/>
        </w:rPr>
        <w:t xml:space="preserve"> = 0.186 = 18,6%. </w:t>
      </w:r>
      <w:r w:rsidR="00FE633E">
        <w:rPr>
          <w:rFonts w:ascii="Times New Roman" w:hAnsi="Times New Roman"/>
          <w:sz w:val="24"/>
          <w:szCs w:val="24"/>
          <w:lang w:val="en-US"/>
        </w:rPr>
        <w:t xml:space="preserve">Note that in the output above we find this in the ‘standardized results’. Whether the </w:t>
      </w:r>
      <w:r w:rsidR="00FE633E" w:rsidRPr="00FF5C35">
        <w:rPr>
          <w:rFonts w:ascii="Times New Roman" w:hAnsi="Times New Roman"/>
          <w:sz w:val="24"/>
          <w:szCs w:val="24"/>
          <w:u w:val="single"/>
          <w:lang w:val="en-US"/>
        </w:rPr>
        <w:t>un</w:t>
      </w:r>
      <w:r w:rsidR="00FE633E">
        <w:rPr>
          <w:rFonts w:ascii="Times New Roman" w:hAnsi="Times New Roman"/>
          <w:sz w:val="24"/>
          <w:szCs w:val="24"/>
          <w:lang w:val="en-US"/>
        </w:rPr>
        <w:t>standardized ‘OVERT WITH COVERT’ can be interpreted as a correlation</w:t>
      </w:r>
      <w:r w:rsidR="00FF5C35">
        <w:rPr>
          <w:rFonts w:ascii="Times New Roman" w:hAnsi="Times New Roman"/>
          <w:sz w:val="24"/>
          <w:szCs w:val="24"/>
          <w:lang w:val="en-US"/>
        </w:rPr>
        <w:t xml:space="preserve"> </w:t>
      </w:r>
      <w:r w:rsidR="00FE633E">
        <w:rPr>
          <w:rFonts w:ascii="Times New Roman" w:hAnsi="Times New Roman"/>
          <w:sz w:val="24"/>
          <w:szCs w:val="24"/>
          <w:lang w:val="en-US"/>
        </w:rPr>
        <w:t xml:space="preserve">or a covariance, depends on how the latent variable </w:t>
      </w:r>
      <w:r w:rsidR="00042FBA">
        <w:rPr>
          <w:rFonts w:ascii="Times New Roman" w:hAnsi="Times New Roman"/>
          <w:sz w:val="24"/>
          <w:szCs w:val="24"/>
          <w:lang w:val="en-US"/>
        </w:rPr>
        <w:t>wa</w:t>
      </w:r>
      <w:r w:rsidR="00FE633E">
        <w:rPr>
          <w:rFonts w:ascii="Times New Roman" w:hAnsi="Times New Roman"/>
          <w:sz w:val="24"/>
          <w:szCs w:val="24"/>
          <w:lang w:val="en-US"/>
        </w:rPr>
        <w:t>s scaled. If the factor variances are fixed to 1 (scaling is done via the factor variances), then the ‘unstandardized’ result reflects the factor correlation</w:t>
      </w:r>
      <w:r w:rsidR="00042FBA">
        <w:rPr>
          <w:rFonts w:ascii="Times New Roman" w:hAnsi="Times New Roman"/>
          <w:sz w:val="24"/>
          <w:szCs w:val="24"/>
          <w:lang w:val="en-US"/>
        </w:rPr>
        <w:t>, otherwise they reflect the covariance.</w:t>
      </w:r>
    </w:p>
    <w:p w14:paraId="37BC31C2" w14:textId="77777777" w:rsidR="005C0751" w:rsidRPr="00A94DE3" w:rsidRDefault="005C0751" w:rsidP="005C0751">
      <w:pPr>
        <w:spacing w:after="0" w:line="240" w:lineRule="auto"/>
        <w:rPr>
          <w:rFonts w:ascii="Times New Roman" w:hAnsi="Times New Roman"/>
          <w:sz w:val="24"/>
          <w:szCs w:val="24"/>
          <w:lang w:val="en-US"/>
        </w:rPr>
      </w:pPr>
    </w:p>
    <w:p w14:paraId="49CDC408" w14:textId="77777777" w:rsidR="005C0751" w:rsidRDefault="005C0751" w:rsidP="005C0751">
      <w:pPr>
        <w:spacing w:after="0" w:line="240" w:lineRule="auto"/>
        <w:rPr>
          <w:rFonts w:ascii="Times New Roman" w:hAnsi="Times New Roman"/>
          <w:i/>
          <w:sz w:val="20"/>
          <w:szCs w:val="20"/>
          <w:lang w:val="en-US"/>
        </w:rPr>
      </w:pPr>
    </w:p>
    <w:p w14:paraId="75E6379A" w14:textId="77777777" w:rsidR="005C0751" w:rsidRPr="00667311" w:rsidRDefault="005C0751" w:rsidP="005C0751">
      <w:pPr>
        <w:spacing w:after="0" w:line="240" w:lineRule="auto"/>
        <w:rPr>
          <w:rFonts w:ascii="Times New Roman" w:hAnsi="Times New Roman"/>
          <w:i/>
          <w:sz w:val="20"/>
          <w:szCs w:val="20"/>
          <w:lang w:val="en-US"/>
        </w:rPr>
      </w:pPr>
    </w:p>
    <w:p w14:paraId="1BF000D7" w14:textId="6E723056" w:rsidR="005C0751" w:rsidRPr="00587FD0" w:rsidRDefault="005C0751" w:rsidP="005C0751">
      <w:pPr>
        <w:spacing w:after="0" w:line="240" w:lineRule="auto"/>
        <w:rPr>
          <w:rFonts w:ascii="Times New Roman" w:hAnsi="Times New Roman"/>
          <w:b/>
          <w:sz w:val="24"/>
          <w:szCs w:val="24"/>
          <w:lang w:val="en-US"/>
        </w:rPr>
      </w:pPr>
      <w:r w:rsidRPr="00587FD0">
        <w:rPr>
          <w:rFonts w:ascii="Times New Roman" w:hAnsi="Times New Roman"/>
          <w:b/>
          <w:sz w:val="24"/>
          <w:szCs w:val="24"/>
          <w:lang w:val="en-US"/>
        </w:rPr>
        <w:t>B</w:t>
      </w:r>
      <w:r w:rsidR="00FF5C35">
        <w:rPr>
          <w:rFonts w:ascii="Times New Roman" w:hAnsi="Times New Roman"/>
          <w:b/>
          <w:sz w:val="24"/>
          <w:szCs w:val="24"/>
          <w:lang w:val="en-US"/>
        </w:rPr>
        <w:t>onus Exercise 3</w:t>
      </w:r>
    </w:p>
    <w:p w14:paraId="0F39DDA1" w14:textId="18E61E56" w:rsidR="00FF5C35" w:rsidRDefault="005C0751" w:rsidP="005C0751">
      <w:pPr>
        <w:spacing w:after="0" w:line="240" w:lineRule="auto"/>
        <w:rPr>
          <w:rFonts w:ascii="Times New Roman" w:hAnsi="Times New Roman"/>
          <w:sz w:val="24"/>
          <w:szCs w:val="24"/>
          <w:lang w:val="en-US"/>
        </w:rPr>
      </w:pPr>
      <w:r w:rsidRPr="00587FD0">
        <w:rPr>
          <w:rFonts w:ascii="Times New Roman" w:hAnsi="Times New Roman"/>
          <w:sz w:val="24"/>
          <w:szCs w:val="24"/>
          <w:lang w:val="en-US"/>
        </w:rPr>
        <w:t>Comparing the standardized estimates of the categorical and non-categorical results</w:t>
      </w:r>
      <w:r w:rsidR="00FF5C35">
        <w:rPr>
          <w:rFonts w:ascii="Times New Roman" w:hAnsi="Times New Roman"/>
          <w:sz w:val="24"/>
          <w:szCs w:val="24"/>
          <w:lang w:val="en-US"/>
        </w:rPr>
        <w:t>, we see (in this example) fairly similar results when we treat the variables as categorical rather than continuous. Y</w:t>
      </w:r>
      <w:r w:rsidRPr="00587FD0">
        <w:rPr>
          <w:rFonts w:ascii="Times New Roman" w:hAnsi="Times New Roman"/>
          <w:sz w:val="24"/>
          <w:szCs w:val="24"/>
          <w:lang w:val="en-US"/>
        </w:rPr>
        <w:t xml:space="preserve">ou can see that the </w:t>
      </w:r>
      <w:r w:rsidR="00FF5C35">
        <w:rPr>
          <w:rFonts w:ascii="Times New Roman" w:hAnsi="Times New Roman"/>
          <w:sz w:val="24"/>
          <w:szCs w:val="24"/>
          <w:lang w:val="en-US"/>
        </w:rPr>
        <w:t xml:space="preserve">loadings and factor correlations </w:t>
      </w:r>
      <w:r w:rsidRPr="00587FD0">
        <w:rPr>
          <w:rFonts w:ascii="Times New Roman" w:hAnsi="Times New Roman"/>
          <w:sz w:val="24"/>
          <w:szCs w:val="24"/>
          <w:lang w:val="en-US"/>
        </w:rPr>
        <w:t xml:space="preserve">(the estimates) </w:t>
      </w:r>
      <w:r w:rsidR="00FF5C35">
        <w:rPr>
          <w:rFonts w:ascii="Times New Roman" w:hAnsi="Times New Roman"/>
          <w:sz w:val="24"/>
          <w:szCs w:val="24"/>
          <w:lang w:val="en-US"/>
        </w:rPr>
        <w:t>appear to be larger</w:t>
      </w:r>
      <w:r w:rsidRPr="00587FD0">
        <w:rPr>
          <w:rFonts w:ascii="Times New Roman" w:hAnsi="Times New Roman"/>
          <w:sz w:val="24"/>
          <w:szCs w:val="24"/>
          <w:lang w:val="en-US"/>
        </w:rPr>
        <w:t>.</w:t>
      </w:r>
      <w:r w:rsidR="00FF5C35">
        <w:rPr>
          <w:rFonts w:ascii="Times New Roman" w:hAnsi="Times New Roman"/>
          <w:sz w:val="24"/>
          <w:szCs w:val="24"/>
          <w:lang w:val="en-US"/>
        </w:rPr>
        <w:t xml:space="preserve"> We also see that the O2 variable loads relatively strong on the OVERT variable now compared to the model with continuous indicators.</w:t>
      </w:r>
      <w:r w:rsidRPr="00587FD0">
        <w:rPr>
          <w:rFonts w:ascii="Times New Roman" w:hAnsi="Times New Roman"/>
          <w:sz w:val="24"/>
          <w:szCs w:val="24"/>
          <w:lang w:val="en-US"/>
        </w:rPr>
        <w:t xml:space="preserve"> </w:t>
      </w:r>
    </w:p>
    <w:p w14:paraId="011123A9" w14:textId="77777777" w:rsidR="00FF5C35" w:rsidRDefault="00FF5C35" w:rsidP="005C0751">
      <w:pPr>
        <w:spacing w:after="0" w:line="240" w:lineRule="auto"/>
        <w:rPr>
          <w:rFonts w:ascii="Times New Roman" w:hAnsi="Times New Roman"/>
          <w:sz w:val="24"/>
          <w:szCs w:val="24"/>
          <w:lang w:val="en-US"/>
        </w:rPr>
      </w:pPr>
    </w:p>
    <w:p w14:paraId="615CEF2D" w14:textId="771EC8BD" w:rsidR="005C0751" w:rsidRPr="00587FD0" w:rsidRDefault="005C0751" w:rsidP="005C0751">
      <w:pPr>
        <w:spacing w:after="0" w:line="240" w:lineRule="auto"/>
        <w:rPr>
          <w:rFonts w:ascii="Times New Roman" w:hAnsi="Times New Roman"/>
          <w:sz w:val="24"/>
          <w:szCs w:val="24"/>
          <w:lang w:val="en-US"/>
        </w:rPr>
      </w:pPr>
      <w:r w:rsidRPr="00587FD0">
        <w:rPr>
          <w:rFonts w:ascii="Times New Roman" w:hAnsi="Times New Roman"/>
          <w:sz w:val="24"/>
          <w:szCs w:val="24"/>
          <w:lang w:val="en-US"/>
        </w:rPr>
        <w:t>Remember</w:t>
      </w:r>
      <w:r w:rsidR="00FF5C35">
        <w:rPr>
          <w:rFonts w:ascii="Times New Roman" w:hAnsi="Times New Roman"/>
          <w:sz w:val="24"/>
          <w:szCs w:val="24"/>
          <w:lang w:val="en-US"/>
        </w:rPr>
        <w:t>: the d</w:t>
      </w:r>
      <w:r w:rsidRPr="00587FD0">
        <w:rPr>
          <w:rFonts w:ascii="Times New Roman" w:hAnsi="Times New Roman"/>
          <w:sz w:val="24"/>
          <w:szCs w:val="24"/>
          <w:lang w:val="en-US"/>
        </w:rPr>
        <w:t xml:space="preserve">ecision to choose for categorical or non-categorical should be theory driven.  </w:t>
      </w:r>
    </w:p>
    <w:p w14:paraId="45507E98" w14:textId="77777777" w:rsidR="005C0751" w:rsidRPr="00587FD0" w:rsidRDefault="005C0751" w:rsidP="005C0751">
      <w:pPr>
        <w:spacing w:after="0" w:line="240" w:lineRule="auto"/>
        <w:rPr>
          <w:rFonts w:ascii="Times New Roman" w:hAnsi="Times New Roman"/>
          <w:sz w:val="24"/>
          <w:szCs w:val="24"/>
          <w:lang w:val="en-US"/>
        </w:rPr>
      </w:pPr>
    </w:p>
    <w:p w14:paraId="3C15609D" w14:textId="77777777" w:rsidR="005C0751" w:rsidRPr="00587FD0" w:rsidRDefault="005C0751" w:rsidP="005C0751">
      <w:pPr>
        <w:spacing w:after="0" w:line="240" w:lineRule="auto"/>
        <w:rPr>
          <w:rFonts w:ascii="Times New Roman" w:hAnsi="Times New Roman"/>
          <w:sz w:val="24"/>
          <w:szCs w:val="24"/>
          <w:lang w:val="en-US"/>
        </w:rPr>
      </w:pPr>
    </w:p>
    <w:p w14:paraId="3DB8A7AE"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STDYX Standardization</w:t>
      </w:r>
    </w:p>
    <w:p w14:paraId="70058F35"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Two-Tailed</w:t>
      </w:r>
    </w:p>
    <w:p w14:paraId="2053CBA8"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Estimate       S.E.  Est./S.E.    P-Value</w:t>
      </w:r>
    </w:p>
    <w:p w14:paraId="49B8B8FB" w14:textId="77777777" w:rsidR="005C0751" w:rsidRPr="00587FD0" w:rsidRDefault="005C0751" w:rsidP="005C0751">
      <w:pPr>
        <w:spacing w:after="0" w:line="240" w:lineRule="auto"/>
        <w:rPr>
          <w:rFonts w:ascii="Times New Roman" w:hAnsi="Times New Roman"/>
          <w:i/>
          <w:sz w:val="24"/>
          <w:szCs w:val="24"/>
          <w:lang w:val="en-US"/>
        </w:rPr>
      </w:pPr>
    </w:p>
    <w:p w14:paraId="4E9D63ED"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COVERT   BY</w:t>
      </w:r>
    </w:p>
    <w:p w14:paraId="070F66C6"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C1                 0.599      0.030     19.939      0.000</w:t>
      </w:r>
    </w:p>
    <w:p w14:paraId="74E66E14"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C2                 0.771      0.028     27.574      0.000</w:t>
      </w:r>
    </w:p>
    <w:p w14:paraId="4719DF4A"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C3                 0.671      0.028     23.924      0.000</w:t>
      </w:r>
    </w:p>
    <w:p w14:paraId="4697F49F" w14:textId="77777777" w:rsidR="005C0751" w:rsidRPr="00587FD0" w:rsidRDefault="005C0751" w:rsidP="005C0751">
      <w:pPr>
        <w:spacing w:after="0" w:line="240" w:lineRule="auto"/>
        <w:rPr>
          <w:rFonts w:ascii="Times New Roman" w:hAnsi="Times New Roman"/>
          <w:i/>
          <w:sz w:val="24"/>
          <w:szCs w:val="24"/>
          <w:lang w:val="en-US"/>
        </w:rPr>
      </w:pPr>
    </w:p>
    <w:p w14:paraId="4E905054"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OVERT    BY</w:t>
      </w:r>
    </w:p>
    <w:p w14:paraId="116674D2"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O1                 0.905      0.102      8.882      0.000</w:t>
      </w:r>
    </w:p>
    <w:p w14:paraId="229C48A6"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O2                 0.494      0.093      5.321      0.000</w:t>
      </w:r>
    </w:p>
    <w:p w14:paraId="609BD029"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O3                 0.332      0.054      6.173      0.000</w:t>
      </w:r>
    </w:p>
    <w:p w14:paraId="548D9627" w14:textId="77777777" w:rsidR="005C0751" w:rsidRDefault="005C0751" w:rsidP="005C0751">
      <w:pPr>
        <w:rPr>
          <w:lang w:val="en-US"/>
        </w:rPr>
      </w:pPr>
    </w:p>
    <w:p w14:paraId="56C6272A"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lastRenderedPageBreak/>
        <w:t>OVERT    WITH</w:t>
      </w:r>
    </w:p>
    <w:p w14:paraId="0AD95DAA" w14:textId="77777777" w:rsidR="005C0751" w:rsidRPr="00587FD0" w:rsidRDefault="005C0751" w:rsidP="005C0751">
      <w:pPr>
        <w:spacing w:after="0" w:line="240" w:lineRule="auto"/>
        <w:rPr>
          <w:rFonts w:ascii="Times New Roman" w:hAnsi="Times New Roman"/>
          <w:i/>
          <w:sz w:val="24"/>
          <w:szCs w:val="24"/>
          <w:lang w:val="en-US"/>
        </w:rPr>
      </w:pPr>
      <w:r w:rsidRPr="00587FD0">
        <w:rPr>
          <w:rFonts w:ascii="Times New Roman" w:hAnsi="Times New Roman"/>
          <w:i/>
          <w:sz w:val="24"/>
          <w:szCs w:val="24"/>
          <w:lang w:val="en-US"/>
        </w:rPr>
        <w:t xml:space="preserve">    COVERT             0.499      0.063      7.929      0.000</w:t>
      </w:r>
    </w:p>
    <w:p w14:paraId="26ED1C84" w14:textId="77777777" w:rsidR="005C0751" w:rsidRPr="007E731C" w:rsidRDefault="005C0751" w:rsidP="007E731C">
      <w:pPr>
        <w:spacing w:after="0" w:line="240" w:lineRule="auto"/>
        <w:rPr>
          <w:rFonts w:ascii="Times New Roman" w:eastAsia="Times New Roman" w:hAnsi="Times New Roman"/>
          <w:smallCaps/>
          <w:spacing w:val="5"/>
          <w:sz w:val="24"/>
          <w:szCs w:val="24"/>
          <w:lang w:val="en-US"/>
        </w:rPr>
      </w:pPr>
    </w:p>
    <w:p w14:paraId="6658192B" w14:textId="1C920953" w:rsidR="00B9397E" w:rsidRPr="00A01658" w:rsidRDefault="00B9397E" w:rsidP="00A01658">
      <w:pPr>
        <w:spacing w:after="0" w:line="240" w:lineRule="auto"/>
        <w:rPr>
          <w:rFonts w:ascii="Times New Roman" w:eastAsia="Times New Roman" w:hAnsi="Times New Roman"/>
          <w:smallCaps/>
          <w:spacing w:val="5"/>
          <w:sz w:val="28"/>
          <w:szCs w:val="28"/>
          <w:lang w:val="en-US"/>
        </w:rPr>
      </w:pPr>
    </w:p>
    <w:sectPr w:rsidR="00B9397E" w:rsidRPr="00A01658" w:rsidSect="00A171A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A0363" w14:textId="77777777" w:rsidR="00AD652E" w:rsidRDefault="00AD652E" w:rsidP="008A614A">
      <w:pPr>
        <w:spacing w:after="0" w:line="240" w:lineRule="auto"/>
      </w:pPr>
      <w:r>
        <w:separator/>
      </w:r>
    </w:p>
  </w:endnote>
  <w:endnote w:type="continuationSeparator" w:id="0">
    <w:p w14:paraId="55876271" w14:textId="77777777" w:rsidR="00AD652E" w:rsidRDefault="00AD652E" w:rsidP="008A6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249204"/>
      <w:docPartObj>
        <w:docPartGallery w:val="Page Numbers (Bottom of Page)"/>
        <w:docPartUnique/>
      </w:docPartObj>
    </w:sdtPr>
    <w:sdtEndPr/>
    <w:sdtContent>
      <w:p w14:paraId="2ED9A5F9" w14:textId="77777777" w:rsidR="00D4725B" w:rsidRDefault="003A021B">
        <w:pPr>
          <w:pStyle w:val="Footer"/>
          <w:jc w:val="right"/>
        </w:pPr>
        <w:r>
          <w:fldChar w:fldCharType="begin"/>
        </w:r>
        <w:r>
          <w:instrText xml:space="preserve"> PAGE   \* MERGEFORMAT </w:instrText>
        </w:r>
        <w:r>
          <w:fldChar w:fldCharType="separate"/>
        </w:r>
        <w:r w:rsidR="0086666F">
          <w:rPr>
            <w:noProof/>
          </w:rPr>
          <w:t>11</w:t>
        </w:r>
        <w:r>
          <w:rPr>
            <w:noProof/>
          </w:rPr>
          <w:fldChar w:fldCharType="end"/>
        </w:r>
      </w:p>
    </w:sdtContent>
  </w:sdt>
  <w:p w14:paraId="6EC11779" w14:textId="77777777" w:rsidR="00D4725B" w:rsidRDefault="00D47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EE06F" w14:textId="77777777" w:rsidR="00AD652E" w:rsidRDefault="00AD652E" w:rsidP="008A614A">
      <w:pPr>
        <w:spacing w:after="0" w:line="240" w:lineRule="auto"/>
      </w:pPr>
      <w:r>
        <w:separator/>
      </w:r>
    </w:p>
  </w:footnote>
  <w:footnote w:type="continuationSeparator" w:id="0">
    <w:p w14:paraId="4C4D57BB" w14:textId="77777777" w:rsidR="00AD652E" w:rsidRDefault="00AD652E" w:rsidP="008A6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6F03B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00167C"/>
    <w:multiLevelType w:val="hybridMultilevel"/>
    <w:tmpl w:val="0C5458B2"/>
    <w:lvl w:ilvl="0" w:tplc="198EC040">
      <w:start w:val="2"/>
      <w:numFmt w:val="decimal"/>
      <w:lvlText w:val="%1"/>
      <w:lvlJc w:val="left"/>
      <w:pPr>
        <w:ind w:left="645" w:hanging="360"/>
      </w:pPr>
      <w:rPr>
        <w:rFonts w:hint="default"/>
      </w:rPr>
    </w:lvl>
    <w:lvl w:ilvl="1" w:tplc="04130019" w:tentative="1">
      <w:start w:val="1"/>
      <w:numFmt w:val="lowerLetter"/>
      <w:lvlText w:val="%2."/>
      <w:lvlJc w:val="left"/>
      <w:pPr>
        <w:ind w:left="1365" w:hanging="360"/>
      </w:pPr>
    </w:lvl>
    <w:lvl w:ilvl="2" w:tplc="0413001B" w:tentative="1">
      <w:start w:val="1"/>
      <w:numFmt w:val="lowerRoman"/>
      <w:lvlText w:val="%3."/>
      <w:lvlJc w:val="right"/>
      <w:pPr>
        <w:ind w:left="2085" w:hanging="180"/>
      </w:pPr>
    </w:lvl>
    <w:lvl w:ilvl="3" w:tplc="0413000F" w:tentative="1">
      <w:start w:val="1"/>
      <w:numFmt w:val="decimal"/>
      <w:lvlText w:val="%4."/>
      <w:lvlJc w:val="left"/>
      <w:pPr>
        <w:ind w:left="2805" w:hanging="360"/>
      </w:pPr>
    </w:lvl>
    <w:lvl w:ilvl="4" w:tplc="04130019" w:tentative="1">
      <w:start w:val="1"/>
      <w:numFmt w:val="lowerLetter"/>
      <w:lvlText w:val="%5."/>
      <w:lvlJc w:val="left"/>
      <w:pPr>
        <w:ind w:left="3525" w:hanging="360"/>
      </w:pPr>
    </w:lvl>
    <w:lvl w:ilvl="5" w:tplc="0413001B" w:tentative="1">
      <w:start w:val="1"/>
      <w:numFmt w:val="lowerRoman"/>
      <w:lvlText w:val="%6."/>
      <w:lvlJc w:val="right"/>
      <w:pPr>
        <w:ind w:left="4245" w:hanging="180"/>
      </w:pPr>
    </w:lvl>
    <w:lvl w:ilvl="6" w:tplc="0413000F" w:tentative="1">
      <w:start w:val="1"/>
      <w:numFmt w:val="decimal"/>
      <w:lvlText w:val="%7."/>
      <w:lvlJc w:val="left"/>
      <w:pPr>
        <w:ind w:left="4965" w:hanging="360"/>
      </w:pPr>
    </w:lvl>
    <w:lvl w:ilvl="7" w:tplc="04130019" w:tentative="1">
      <w:start w:val="1"/>
      <w:numFmt w:val="lowerLetter"/>
      <w:lvlText w:val="%8."/>
      <w:lvlJc w:val="left"/>
      <w:pPr>
        <w:ind w:left="5685" w:hanging="360"/>
      </w:pPr>
    </w:lvl>
    <w:lvl w:ilvl="8" w:tplc="0413001B" w:tentative="1">
      <w:start w:val="1"/>
      <w:numFmt w:val="lowerRoman"/>
      <w:lvlText w:val="%9."/>
      <w:lvlJc w:val="right"/>
      <w:pPr>
        <w:ind w:left="6405" w:hanging="180"/>
      </w:pPr>
    </w:lvl>
  </w:abstractNum>
  <w:abstractNum w:abstractNumId="2" w15:restartNumberingAfterBreak="0">
    <w:nsid w:val="23D26BBB"/>
    <w:multiLevelType w:val="hybridMultilevel"/>
    <w:tmpl w:val="D4D0D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F6602"/>
    <w:multiLevelType w:val="hybridMultilevel"/>
    <w:tmpl w:val="CC6CC1B2"/>
    <w:lvl w:ilvl="0" w:tplc="3FE241A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7D4"/>
    <w:multiLevelType w:val="hybridMultilevel"/>
    <w:tmpl w:val="562416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934C0"/>
    <w:multiLevelType w:val="hybridMultilevel"/>
    <w:tmpl w:val="2C02B07A"/>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CB700D"/>
    <w:multiLevelType w:val="hybridMultilevel"/>
    <w:tmpl w:val="13CA6E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5A4"/>
    <w:rsid w:val="00000B21"/>
    <w:rsid w:val="000015CF"/>
    <w:rsid w:val="00001FB0"/>
    <w:rsid w:val="00003668"/>
    <w:rsid w:val="00004564"/>
    <w:rsid w:val="00007B96"/>
    <w:rsid w:val="00007F81"/>
    <w:rsid w:val="0001747C"/>
    <w:rsid w:val="000179E9"/>
    <w:rsid w:val="00023871"/>
    <w:rsid w:val="00025D32"/>
    <w:rsid w:val="00031C46"/>
    <w:rsid w:val="00034B22"/>
    <w:rsid w:val="00036B57"/>
    <w:rsid w:val="00040A8B"/>
    <w:rsid w:val="00042FBA"/>
    <w:rsid w:val="0004649D"/>
    <w:rsid w:val="00047192"/>
    <w:rsid w:val="0004725D"/>
    <w:rsid w:val="00052B4D"/>
    <w:rsid w:val="00057211"/>
    <w:rsid w:val="000579AD"/>
    <w:rsid w:val="00061CF6"/>
    <w:rsid w:val="0006285E"/>
    <w:rsid w:val="000659A7"/>
    <w:rsid w:val="00081D8B"/>
    <w:rsid w:val="000833E0"/>
    <w:rsid w:val="00084416"/>
    <w:rsid w:val="000845D9"/>
    <w:rsid w:val="00085CEE"/>
    <w:rsid w:val="00087CFB"/>
    <w:rsid w:val="0009067F"/>
    <w:rsid w:val="00090C6F"/>
    <w:rsid w:val="00091D2A"/>
    <w:rsid w:val="00093950"/>
    <w:rsid w:val="00097DC7"/>
    <w:rsid w:val="000A0E43"/>
    <w:rsid w:val="000A5B74"/>
    <w:rsid w:val="000A653B"/>
    <w:rsid w:val="000A6FA0"/>
    <w:rsid w:val="000B4DE5"/>
    <w:rsid w:val="000C3BD6"/>
    <w:rsid w:val="000C5461"/>
    <w:rsid w:val="000D23ED"/>
    <w:rsid w:val="000D5EDE"/>
    <w:rsid w:val="000D77BB"/>
    <w:rsid w:val="000E1020"/>
    <w:rsid w:val="000E2AF1"/>
    <w:rsid w:val="000E2C59"/>
    <w:rsid w:val="000F544C"/>
    <w:rsid w:val="000F7302"/>
    <w:rsid w:val="00102301"/>
    <w:rsid w:val="001035B7"/>
    <w:rsid w:val="00114635"/>
    <w:rsid w:val="001169EE"/>
    <w:rsid w:val="00116F1F"/>
    <w:rsid w:val="00120D4B"/>
    <w:rsid w:val="00121B73"/>
    <w:rsid w:val="001300A3"/>
    <w:rsid w:val="00131008"/>
    <w:rsid w:val="00133D3B"/>
    <w:rsid w:val="00135ED6"/>
    <w:rsid w:val="001372AC"/>
    <w:rsid w:val="001406AF"/>
    <w:rsid w:val="00140832"/>
    <w:rsid w:val="00146CD5"/>
    <w:rsid w:val="00150292"/>
    <w:rsid w:val="001529AE"/>
    <w:rsid w:val="0015441E"/>
    <w:rsid w:val="00157538"/>
    <w:rsid w:val="001606C4"/>
    <w:rsid w:val="00172982"/>
    <w:rsid w:val="0017400F"/>
    <w:rsid w:val="00174123"/>
    <w:rsid w:val="00186478"/>
    <w:rsid w:val="00190C2F"/>
    <w:rsid w:val="0019175D"/>
    <w:rsid w:val="001954DD"/>
    <w:rsid w:val="001A37CE"/>
    <w:rsid w:val="001A4B6C"/>
    <w:rsid w:val="001A5163"/>
    <w:rsid w:val="001A5348"/>
    <w:rsid w:val="001B2DE6"/>
    <w:rsid w:val="001B3748"/>
    <w:rsid w:val="001B4178"/>
    <w:rsid w:val="001B44A2"/>
    <w:rsid w:val="001B637E"/>
    <w:rsid w:val="001C0678"/>
    <w:rsid w:val="001C0DAE"/>
    <w:rsid w:val="001C4668"/>
    <w:rsid w:val="001C4A2C"/>
    <w:rsid w:val="001E1864"/>
    <w:rsid w:val="001E1BF0"/>
    <w:rsid w:val="001E1F29"/>
    <w:rsid w:val="001E2F1D"/>
    <w:rsid w:val="001E3954"/>
    <w:rsid w:val="00200278"/>
    <w:rsid w:val="002009E2"/>
    <w:rsid w:val="00200C22"/>
    <w:rsid w:val="002026DC"/>
    <w:rsid w:val="0020296C"/>
    <w:rsid w:val="00203F6E"/>
    <w:rsid w:val="00204337"/>
    <w:rsid w:val="00212294"/>
    <w:rsid w:val="00215350"/>
    <w:rsid w:val="00220267"/>
    <w:rsid w:val="00223448"/>
    <w:rsid w:val="00223998"/>
    <w:rsid w:val="00227BA5"/>
    <w:rsid w:val="002332F5"/>
    <w:rsid w:val="002347A0"/>
    <w:rsid w:val="002353AA"/>
    <w:rsid w:val="00237BF9"/>
    <w:rsid w:val="00242AE8"/>
    <w:rsid w:val="002449C3"/>
    <w:rsid w:val="00245505"/>
    <w:rsid w:val="00245F72"/>
    <w:rsid w:val="00246EC9"/>
    <w:rsid w:val="00247850"/>
    <w:rsid w:val="00252B09"/>
    <w:rsid w:val="00254A3F"/>
    <w:rsid w:val="00255E25"/>
    <w:rsid w:val="00257907"/>
    <w:rsid w:val="00262009"/>
    <w:rsid w:val="00262325"/>
    <w:rsid w:val="00267AB7"/>
    <w:rsid w:val="0027356B"/>
    <w:rsid w:val="00276D39"/>
    <w:rsid w:val="00277B4C"/>
    <w:rsid w:val="00294C0C"/>
    <w:rsid w:val="002950FC"/>
    <w:rsid w:val="00296A67"/>
    <w:rsid w:val="002A0911"/>
    <w:rsid w:val="002A1050"/>
    <w:rsid w:val="002A3E2D"/>
    <w:rsid w:val="002A7995"/>
    <w:rsid w:val="002B0F0F"/>
    <w:rsid w:val="002B3819"/>
    <w:rsid w:val="002B5BF8"/>
    <w:rsid w:val="002B6323"/>
    <w:rsid w:val="002B6AD0"/>
    <w:rsid w:val="002B7AD8"/>
    <w:rsid w:val="002C382D"/>
    <w:rsid w:val="002C48D5"/>
    <w:rsid w:val="002C58A0"/>
    <w:rsid w:val="002D5567"/>
    <w:rsid w:val="002D6117"/>
    <w:rsid w:val="002D690C"/>
    <w:rsid w:val="002E10EA"/>
    <w:rsid w:val="002E20A2"/>
    <w:rsid w:val="002F0E8A"/>
    <w:rsid w:val="002F12F9"/>
    <w:rsid w:val="002F1EB9"/>
    <w:rsid w:val="002F74A2"/>
    <w:rsid w:val="00300B96"/>
    <w:rsid w:val="00301E14"/>
    <w:rsid w:val="00310739"/>
    <w:rsid w:val="00310E69"/>
    <w:rsid w:val="00312979"/>
    <w:rsid w:val="0031298B"/>
    <w:rsid w:val="003150C1"/>
    <w:rsid w:val="00317406"/>
    <w:rsid w:val="00317B85"/>
    <w:rsid w:val="00322D5D"/>
    <w:rsid w:val="00323AC1"/>
    <w:rsid w:val="003251B9"/>
    <w:rsid w:val="003267F9"/>
    <w:rsid w:val="003270B4"/>
    <w:rsid w:val="0033397E"/>
    <w:rsid w:val="00334FBD"/>
    <w:rsid w:val="0033656E"/>
    <w:rsid w:val="00342B83"/>
    <w:rsid w:val="00344744"/>
    <w:rsid w:val="003461CA"/>
    <w:rsid w:val="003471D0"/>
    <w:rsid w:val="00361764"/>
    <w:rsid w:val="00361844"/>
    <w:rsid w:val="00367A22"/>
    <w:rsid w:val="0037253A"/>
    <w:rsid w:val="00372F28"/>
    <w:rsid w:val="0038005D"/>
    <w:rsid w:val="00381C2D"/>
    <w:rsid w:val="00381FB2"/>
    <w:rsid w:val="00383556"/>
    <w:rsid w:val="0038738C"/>
    <w:rsid w:val="00387788"/>
    <w:rsid w:val="003943B5"/>
    <w:rsid w:val="003A021B"/>
    <w:rsid w:val="003A36D8"/>
    <w:rsid w:val="003A4877"/>
    <w:rsid w:val="003A6728"/>
    <w:rsid w:val="003B5348"/>
    <w:rsid w:val="003C21D3"/>
    <w:rsid w:val="003C32AF"/>
    <w:rsid w:val="003C4FD3"/>
    <w:rsid w:val="003D22D3"/>
    <w:rsid w:val="003D5F02"/>
    <w:rsid w:val="003D7401"/>
    <w:rsid w:val="003E13D4"/>
    <w:rsid w:val="003E2E88"/>
    <w:rsid w:val="003E37B1"/>
    <w:rsid w:val="003E6192"/>
    <w:rsid w:val="003E7C7E"/>
    <w:rsid w:val="003E7D45"/>
    <w:rsid w:val="003F0740"/>
    <w:rsid w:val="003F2A32"/>
    <w:rsid w:val="003F43A2"/>
    <w:rsid w:val="003F7E46"/>
    <w:rsid w:val="004025F5"/>
    <w:rsid w:val="00404E6F"/>
    <w:rsid w:val="004074FC"/>
    <w:rsid w:val="004103FE"/>
    <w:rsid w:val="00414282"/>
    <w:rsid w:val="00433760"/>
    <w:rsid w:val="00434232"/>
    <w:rsid w:val="00434467"/>
    <w:rsid w:val="00437BA6"/>
    <w:rsid w:val="00441C1D"/>
    <w:rsid w:val="00442D4A"/>
    <w:rsid w:val="0044525E"/>
    <w:rsid w:val="0044676F"/>
    <w:rsid w:val="00454255"/>
    <w:rsid w:val="00455486"/>
    <w:rsid w:val="00455526"/>
    <w:rsid w:val="00455E0F"/>
    <w:rsid w:val="00464D06"/>
    <w:rsid w:val="00465D3D"/>
    <w:rsid w:val="00466FDF"/>
    <w:rsid w:val="00471B1D"/>
    <w:rsid w:val="00472573"/>
    <w:rsid w:val="00474C64"/>
    <w:rsid w:val="00476778"/>
    <w:rsid w:val="00477C90"/>
    <w:rsid w:val="004814F7"/>
    <w:rsid w:val="004865F4"/>
    <w:rsid w:val="00491DE0"/>
    <w:rsid w:val="0049209D"/>
    <w:rsid w:val="004A249B"/>
    <w:rsid w:val="004A3DF6"/>
    <w:rsid w:val="004C00FA"/>
    <w:rsid w:val="004C6805"/>
    <w:rsid w:val="004D1753"/>
    <w:rsid w:val="004D7C43"/>
    <w:rsid w:val="004D7E63"/>
    <w:rsid w:val="004E1D2F"/>
    <w:rsid w:val="004E4212"/>
    <w:rsid w:val="004E790A"/>
    <w:rsid w:val="004F0EBB"/>
    <w:rsid w:val="00506820"/>
    <w:rsid w:val="0050722F"/>
    <w:rsid w:val="005132B7"/>
    <w:rsid w:val="00516853"/>
    <w:rsid w:val="00516F10"/>
    <w:rsid w:val="00524588"/>
    <w:rsid w:val="005322C5"/>
    <w:rsid w:val="00534E22"/>
    <w:rsid w:val="00536443"/>
    <w:rsid w:val="00537942"/>
    <w:rsid w:val="0054104B"/>
    <w:rsid w:val="00543768"/>
    <w:rsid w:val="0055032A"/>
    <w:rsid w:val="00552441"/>
    <w:rsid w:val="00552E2B"/>
    <w:rsid w:val="005620F9"/>
    <w:rsid w:val="00562BC0"/>
    <w:rsid w:val="00564F51"/>
    <w:rsid w:val="00565FAC"/>
    <w:rsid w:val="0056617C"/>
    <w:rsid w:val="00566F38"/>
    <w:rsid w:val="00570AFB"/>
    <w:rsid w:val="0057275B"/>
    <w:rsid w:val="0057323F"/>
    <w:rsid w:val="00573B73"/>
    <w:rsid w:val="0057402B"/>
    <w:rsid w:val="00576BC8"/>
    <w:rsid w:val="0057708F"/>
    <w:rsid w:val="005774FE"/>
    <w:rsid w:val="00583881"/>
    <w:rsid w:val="00583D87"/>
    <w:rsid w:val="005910F6"/>
    <w:rsid w:val="00591C1B"/>
    <w:rsid w:val="00596651"/>
    <w:rsid w:val="00597EAA"/>
    <w:rsid w:val="005A1540"/>
    <w:rsid w:val="005A627E"/>
    <w:rsid w:val="005B10B9"/>
    <w:rsid w:val="005B2987"/>
    <w:rsid w:val="005B3197"/>
    <w:rsid w:val="005B32EF"/>
    <w:rsid w:val="005B346D"/>
    <w:rsid w:val="005B67E5"/>
    <w:rsid w:val="005B7497"/>
    <w:rsid w:val="005C0751"/>
    <w:rsid w:val="005C254F"/>
    <w:rsid w:val="005C327E"/>
    <w:rsid w:val="005D32B3"/>
    <w:rsid w:val="005D4570"/>
    <w:rsid w:val="005D59B7"/>
    <w:rsid w:val="005E3EB1"/>
    <w:rsid w:val="005E4032"/>
    <w:rsid w:val="005E5721"/>
    <w:rsid w:val="005E5F5A"/>
    <w:rsid w:val="005E63A7"/>
    <w:rsid w:val="005E696C"/>
    <w:rsid w:val="005F1384"/>
    <w:rsid w:val="005F6FD7"/>
    <w:rsid w:val="00607183"/>
    <w:rsid w:val="00611014"/>
    <w:rsid w:val="00611F44"/>
    <w:rsid w:val="00620DFB"/>
    <w:rsid w:val="0062395C"/>
    <w:rsid w:val="00624145"/>
    <w:rsid w:val="00631602"/>
    <w:rsid w:val="006316A9"/>
    <w:rsid w:val="00631E9D"/>
    <w:rsid w:val="00632C0A"/>
    <w:rsid w:val="00632C13"/>
    <w:rsid w:val="00636A2E"/>
    <w:rsid w:val="00637F90"/>
    <w:rsid w:val="00647AD4"/>
    <w:rsid w:val="0065258C"/>
    <w:rsid w:val="00661CCF"/>
    <w:rsid w:val="006644D1"/>
    <w:rsid w:val="00670232"/>
    <w:rsid w:val="00672CB7"/>
    <w:rsid w:val="006829B1"/>
    <w:rsid w:val="00682A38"/>
    <w:rsid w:val="006905D6"/>
    <w:rsid w:val="0069266B"/>
    <w:rsid w:val="00696F93"/>
    <w:rsid w:val="006B4C5B"/>
    <w:rsid w:val="006C150F"/>
    <w:rsid w:val="006C79C2"/>
    <w:rsid w:val="006D04CA"/>
    <w:rsid w:val="006D17A5"/>
    <w:rsid w:val="006D54B2"/>
    <w:rsid w:val="006D54C3"/>
    <w:rsid w:val="006D5F04"/>
    <w:rsid w:val="006D7982"/>
    <w:rsid w:val="006E59CB"/>
    <w:rsid w:val="006F127B"/>
    <w:rsid w:val="006F1945"/>
    <w:rsid w:val="006F2378"/>
    <w:rsid w:val="006F5083"/>
    <w:rsid w:val="006F5EE5"/>
    <w:rsid w:val="006F6CC3"/>
    <w:rsid w:val="00703B63"/>
    <w:rsid w:val="00712EC4"/>
    <w:rsid w:val="007160C3"/>
    <w:rsid w:val="00722B74"/>
    <w:rsid w:val="0072442C"/>
    <w:rsid w:val="00726B00"/>
    <w:rsid w:val="00733891"/>
    <w:rsid w:val="0073554B"/>
    <w:rsid w:val="00737306"/>
    <w:rsid w:val="00741F5D"/>
    <w:rsid w:val="0074478E"/>
    <w:rsid w:val="00745690"/>
    <w:rsid w:val="00750D10"/>
    <w:rsid w:val="00752F98"/>
    <w:rsid w:val="0075504D"/>
    <w:rsid w:val="007550FE"/>
    <w:rsid w:val="00766F7B"/>
    <w:rsid w:val="00770532"/>
    <w:rsid w:val="0077137A"/>
    <w:rsid w:val="007722A8"/>
    <w:rsid w:val="007729FE"/>
    <w:rsid w:val="007752EE"/>
    <w:rsid w:val="0078124B"/>
    <w:rsid w:val="007813F3"/>
    <w:rsid w:val="007821F0"/>
    <w:rsid w:val="00783317"/>
    <w:rsid w:val="007973B5"/>
    <w:rsid w:val="00797AD0"/>
    <w:rsid w:val="007A08EB"/>
    <w:rsid w:val="007A2EEB"/>
    <w:rsid w:val="007A3C1D"/>
    <w:rsid w:val="007A46E3"/>
    <w:rsid w:val="007A58D9"/>
    <w:rsid w:val="007B4687"/>
    <w:rsid w:val="007B639C"/>
    <w:rsid w:val="007B6759"/>
    <w:rsid w:val="007C09F3"/>
    <w:rsid w:val="007C105D"/>
    <w:rsid w:val="007C219A"/>
    <w:rsid w:val="007C2F69"/>
    <w:rsid w:val="007C3AA0"/>
    <w:rsid w:val="007D0D16"/>
    <w:rsid w:val="007D7F3E"/>
    <w:rsid w:val="007E3E76"/>
    <w:rsid w:val="007E43C5"/>
    <w:rsid w:val="007E5D60"/>
    <w:rsid w:val="007E731C"/>
    <w:rsid w:val="007F0B64"/>
    <w:rsid w:val="008018F2"/>
    <w:rsid w:val="00802D1D"/>
    <w:rsid w:val="008036FB"/>
    <w:rsid w:val="00803CE5"/>
    <w:rsid w:val="008058EE"/>
    <w:rsid w:val="00806277"/>
    <w:rsid w:val="00807A37"/>
    <w:rsid w:val="008117BC"/>
    <w:rsid w:val="008132FD"/>
    <w:rsid w:val="00814180"/>
    <w:rsid w:val="0081522F"/>
    <w:rsid w:val="0081613C"/>
    <w:rsid w:val="008337DB"/>
    <w:rsid w:val="008426CA"/>
    <w:rsid w:val="00842778"/>
    <w:rsid w:val="0084634C"/>
    <w:rsid w:val="00855761"/>
    <w:rsid w:val="0085638D"/>
    <w:rsid w:val="008601D6"/>
    <w:rsid w:val="0086666F"/>
    <w:rsid w:val="00874475"/>
    <w:rsid w:val="00876DAC"/>
    <w:rsid w:val="00881B8C"/>
    <w:rsid w:val="0088365A"/>
    <w:rsid w:val="00884F15"/>
    <w:rsid w:val="00890C1F"/>
    <w:rsid w:val="0089460A"/>
    <w:rsid w:val="008A040B"/>
    <w:rsid w:val="008A0655"/>
    <w:rsid w:val="008A1F59"/>
    <w:rsid w:val="008A4476"/>
    <w:rsid w:val="008A614A"/>
    <w:rsid w:val="008B4263"/>
    <w:rsid w:val="008B6D2B"/>
    <w:rsid w:val="008B70D5"/>
    <w:rsid w:val="008C20E9"/>
    <w:rsid w:val="008C540C"/>
    <w:rsid w:val="008C62CF"/>
    <w:rsid w:val="008D30BC"/>
    <w:rsid w:val="008D3BB5"/>
    <w:rsid w:val="008D4FAC"/>
    <w:rsid w:val="008D7CFD"/>
    <w:rsid w:val="008D7EE1"/>
    <w:rsid w:val="008F3140"/>
    <w:rsid w:val="008F4481"/>
    <w:rsid w:val="008F6BBE"/>
    <w:rsid w:val="008F7618"/>
    <w:rsid w:val="00904017"/>
    <w:rsid w:val="00905EC7"/>
    <w:rsid w:val="00907AAB"/>
    <w:rsid w:val="00913897"/>
    <w:rsid w:val="00913DED"/>
    <w:rsid w:val="00914688"/>
    <w:rsid w:val="00914777"/>
    <w:rsid w:val="0091613D"/>
    <w:rsid w:val="009177D2"/>
    <w:rsid w:val="00923C5A"/>
    <w:rsid w:val="00925ADB"/>
    <w:rsid w:val="00927349"/>
    <w:rsid w:val="009300FF"/>
    <w:rsid w:val="00932490"/>
    <w:rsid w:val="00932A12"/>
    <w:rsid w:val="00932D4B"/>
    <w:rsid w:val="0093391C"/>
    <w:rsid w:val="00940057"/>
    <w:rsid w:val="0094259C"/>
    <w:rsid w:val="009475E1"/>
    <w:rsid w:val="00953F22"/>
    <w:rsid w:val="0095434C"/>
    <w:rsid w:val="00954396"/>
    <w:rsid w:val="009555DC"/>
    <w:rsid w:val="009569D7"/>
    <w:rsid w:val="00963795"/>
    <w:rsid w:val="0096541E"/>
    <w:rsid w:val="00967EAC"/>
    <w:rsid w:val="009743DF"/>
    <w:rsid w:val="0097677A"/>
    <w:rsid w:val="00976838"/>
    <w:rsid w:val="00977C2D"/>
    <w:rsid w:val="0098382C"/>
    <w:rsid w:val="0098546E"/>
    <w:rsid w:val="00985AD5"/>
    <w:rsid w:val="00986E4F"/>
    <w:rsid w:val="00987985"/>
    <w:rsid w:val="00990DCD"/>
    <w:rsid w:val="00991C56"/>
    <w:rsid w:val="00992691"/>
    <w:rsid w:val="0099494E"/>
    <w:rsid w:val="00996766"/>
    <w:rsid w:val="00997F22"/>
    <w:rsid w:val="009A2D84"/>
    <w:rsid w:val="009A306A"/>
    <w:rsid w:val="009A3F0A"/>
    <w:rsid w:val="009A6ABA"/>
    <w:rsid w:val="009A78B1"/>
    <w:rsid w:val="009B0A69"/>
    <w:rsid w:val="009B4898"/>
    <w:rsid w:val="009B7530"/>
    <w:rsid w:val="009B77A4"/>
    <w:rsid w:val="009C0E7E"/>
    <w:rsid w:val="009C1675"/>
    <w:rsid w:val="009D0B67"/>
    <w:rsid w:val="009D2EE8"/>
    <w:rsid w:val="009D316E"/>
    <w:rsid w:val="009D3610"/>
    <w:rsid w:val="009D708D"/>
    <w:rsid w:val="009E2E9A"/>
    <w:rsid w:val="009E30FA"/>
    <w:rsid w:val="009E48FA"/>
    <w:rsid w:val="009E4BEF"/>
    <w:rsid w:val="009F3AAB"/>
    <w:rsid w:val="00A001FD"/>
    <w:rsid w:val="00A00A56"/>
    <w:rsid w:val="00A01658"/>
    <w:rsid w:val="00A07563"/>
    <w:rsid w:val="00A171AA"/>
    <w:rsid w:val="00A20835"/>
    <w:rsid w:val="00A214BD"/>
    <w:rsid w:val="00A2200C"/>
    <w:rsid w:val="00A23268"/>
    <w:rsid w:val="00A32F6C"/>
    <w:rsid w:val="00A34215"/>
    <w:rsid w:val="00A43D0B"/>
    <w:rsid w:val="00A461E2"/>
    <w:rsid w:val="00A52DEE"/>
    <w:rsid w:val="00A52FE6"/>
    <w:rsid w:val="00A54986"/>
    <w:rsid w:val="00A564EB"/>
    <w:rsid w:val="00A568A5"/>
    <w:rsid w:val="00A6165C"/>
    <w:rsid w:val="00A65C3E"/>
    <w:rsid w:val="00A71D3D"/>
    <w:rsid w:val="00A739B6"/>
    <w:rsid w:val="00A758EC"/>
    <w:rsid w:val="00A76F88"/>
    <w:rsid w:val="00A8152E"/>
    <w:rsid w:val="00A81FC6"/>
    <w:rsid w:val="00A82A64"/>
    <w:rsid w:val="00A83A0A"/>
    <w:rsid w:val="00A848B6"/>
    <w:rsid w:val="00A8497A"/>
    <w:rsid w:val="00A90059"/>
    <w:rsid w:val="00A90105"/>
    <w:rsid w:val="00A901BC"/>
    <w:rsid w:val="00A9238D"/>
    <w:rsid w:val="00A9460D"/>
    <w:rsid w:val="00A97419"/>
    <w:rsid w:val="00AA1DAF"/>
    <w:rsid w:val="00AA3B5F"/>
    <w:rsid w:val="00AA5EDD"/>
    <w:rsid w:val="00AB112C"/>
    <w:rsid w:val="00AB2805"/>
    <w:rsid w:val="00AC02AC"/>
    <w:rsid w:val="00AC2193"/>
    <w:rsid w:val="00AC23F2"/>
    <w:rsid w:val="00AC2568"/>
    <w:rsid w:val="00AC3C18"/>
    <w:rsid w:val="00AC5D3E"/>
    <w:rsid w:val="00AC7831"/>
    <w:rsid w:val="00AD29CF"/>
    <w:rsid w:val="00AD60E1"/>
    <w:rsid w:val="00AD652E"/>
    <w:rsid w:val="00AE1663"/>
    <w:rsid w:val="00AE3523"/>
    <w:rsid w:val="00AE533F"/>
    <w:rsid w:val="00AF1AD9"/>
    <w:rsid w:val="00AF3647"/>
    <w:rsid w:val="00AF73DD"/>
    <w:rsid w:val="00AF7DA6"/>
    <w:rsid w:val="00B03020"/>
    <w:rsid w:val="00B12604"/>
    <w:rsid w:val="00B13742"/>
    <w:rsid w:val="00B14825"/>
    <w:rsid w:val="00B2109B"/>
    <w:rsid w:val="00B22B82"/>
    <w:rsid w:val="00B23FFE"/>
    <w:rsid w:val="00B31D7E"/>
    <w:rsid w:val="00B37F00"/>
    <w:rsid w:val="00B439B8"/>
    <w:rsid w:val="00B43E1D"/>
    <w:rsid w:val="00B47BC4"/>
    <w:rsid w:val="00B50ED1"/>
    <w:rsid w:val="00B53A9F"/>
    <w:rsid w:val="00B561F2"/>
    <w:rsid w:val="00B5654E"/>
    <w:rsid w:val="00B63769"/>
    <w:rsid w:val="00B64ADE"/>
    <w:rsid w:val="00B64DE5"/>
    <w:rsid w:val="00B64FEA"/>
    <w:rsid w:val="00B708AD"/>
    <w:rsid w:val="00B73E85"/>
    <w:rsid w:val="00B749FB"/>
    <w:rsid w:val="00B75B51"/>
    <w:rsid w:val="00B8267C"/>
    <w:rsid w:val="00B842AE"/>
    <w:rsid w:val="00B9059B"/>
    <w:rsid w:val="00B9314A"/>
    <w:rsid w:val="00B9397E"/>
    <w:rsid w:val="00B95CB5"/>
    <w:rsid w:val="00BA0B99"/>
    <w:rsid w:val="00BA0C13"/>
    <w:rsid w:val="00BA3C7F"/>
    <w:rsid w:val="00BA4DDD"/>
    <w:rsid w:val="00BA55B9"/>
    <w:rsid w:val="00BA6D2E"/>
    <w:rsid w:val="00BC1E59"/>
    <w:rsid w:val="00BC703A"/>
    <w:rsid w:val="00BC7F3E"/>
    <w:rsid w:val="00BD5222"/>
    <w:rsid w:val="00BD615D"/>
    <w:rsid w:val="00BD71C4"/>
    <w:rsid w:val="00BE0AC7"/>
    <w:rsid w:val="00BE5DA4"/>
    <w:rsid w:val="00BF21A3"/>
    <w:rsid w:val="00C00CE0"/>
    <w:rsid w:val="00C00DEB"/>
    <w:rsid w:val="00C02238"/>
    <w:rsid w:val="00C0427B"/>
    <w:rsid w:val="00C079E0"/>
    <w:rsid w:val="00C1486D"/>
    <w:rsid w:val="00C16554"/>
    <w:rsid w:val="00C209D0"/>
    <w:rsid w:val="00C21B15"/>
    <w:rsid w:val="00C22F11"/>
    <w:rsid w:val="00C234AF"/>
    <w:rsid w:val="00C23BFC"/>
    <w:rsid w:val="00C2421C"/>
    <w:rsid w:val="00C25631"/>
    <w:rsid w:val="00C2573E"/>
    <w:rsid w:val="00C317A2"/>
    <w:rsid w:val="00C32284"/>
    <w:rsid w:val="00C32684"/>
    <w:rsid w:val="00C33E1E"/>
    <w:rsid w:val="00C3607E"/>
    <w:rsid w:val="00C401DE"/>
    <w:rsid w:val="00C40C0C"/>
    <w:rsid w:val="00C417E7"/>
    <w:rsid w:val="00C42C37"/>
    <w:rsid w:val="00C47AC6"/>
    <w:rsid w:val="00C51B86"/>
    <w:rsid w:val="00C53B5F"/>
    <w:rsid w:val="00C5703F"/>
    <w:rsid w:val="00C57E58"/>
    <w:rsid w:val="00C65209"/>
    <w:rsid w:val="00C65B92"/>
    <w:rsid w:val="00C70740"/>
    <w:rsid w:val="00C71CF8"/>
    <w:rsid w:val="00C72351"/>
    <w:rsid w:val="00C82622"/>
    <w:rsid w:val="00C827DC"/>
    <w:rsid w:val="00C84D01"/>
    <w:rsid w:val="00C86E1B"/>
    <w:rsid w:val="00C96486"/>
    <w:rsid w:val="00C979C8"/>
    <w:rsid w:val="00CA2C8F"/>
    <w:rsid w:val="00CA6FC6"/>
    <w:rsid w:val="00CB6A92"/>
    <w:rsid w:val="00CC1D73"/>
    <w:rsid w:val="00CC2FCE"/>
    <w:rsid w:val="00CC364E"/>
    <w:rsid w:val="00CD0CF0"/>
    <w:rsid w:val="00CD5267"/>
    <w:rsid w:val="00CE25CE"/>
    <w:rsid w:val="00CE6B35"/>
    <w:rsid w:val="00CF40DC"/>
    <w:rsid w:val="00CF44C4"/>
    <w:rsid w:val="00CF4B68"/>
    <w:rsid w:val="00CF72F6"/>
    <w:rsid w:val="00D021AA"/>
    <w:rsid w:val="00D037F6"/>
    <w:rsid w:val="00D056BC"/>
    <w:rsid w:val="00D10560"/>
    <w:rsid w:val="00D10AA9"/>
    <w:rsid w:val="00D12E3F"/>
    <w:rsid w:val="00D138D3"/>
    <w:rsid w:val="00D15F3D"/>
    <w:rsid w:val="00D1668B"/>
    <w:rsid w:val="00D16D92"/>
    <w:rsid w:val="00D23C1A"/>
    <w:rsid w:val="00D35DD5"/>
    <w:rsid w:val="00D40BA0"/>
    <w:rsid w:val="00D44248"/>
    <w:rsid w:val="00D46859"/>
    <w:rsid w:val="00D4725B"/>
    <w:rsid w:val="00D5087E"/>
    <w:rsid w:val="00D53914"/>
    <w:rsid w:val="00D53E29"/>
    <w:rsid w:val="00D63314"/>
    <w:rsid w:val="00D66DC6"/>
    <w:rsid w:val="00D72907"/>
    <w:rsid w:val="00D75482"/>
    <w:rsid w:val="00D80A79"/>
    <w:rsid w:val="00D8641A"/>
    <w:rsid w:val="00D9102A"/>
    <w:rsid w:val="00D913A6"/>
    <w:rsid w:val="00D93518"/>
    <w:rsid w:val="00D94C47"/>
    <w:rsid w:val="00D952A3"/>
    <w:rsid w:val="00DA14CC"/>
    <w:rsid w:val="00DB2251"/>
    <w:rsid w:val="00DC60CC"/>
    <w:rsid w:val="00DC6585"/>
    <w:rsid w:val="00DD5086"/>
    <w:rsid w:val="00DE1BF8"/>
    <w:rsid w:val="00DE2BC7"/>
    <w:rsid w:val="00DE724C"/>
    <w:rsid w:val="00DF49EB"/>
    <w:rsid w:val="00DF4DC7"/>
    <w:rsid w:val="00E00D91"/>
    <w:rsid w:val="00E025C8"/>
    <w:rsid w:val="00E064FE"/>
    <w:rsid w:val="00E06519"/>
    <w:rsid w:val="00E15D35"/>
    <w:rsid w:val="00E23266"/>
    <w:rsid w:val="00E243D1"/>
    <w:rsid w:val="00E25FAE"/>
    <w:rsid w:val="00E26B05"/>
    <w:rsid w:val="00E271BE"/>
    <w:rsid w:val="00E30990"/>
    <w:rsid w:val="00E3574B"/>
    <w:rsid w:val="00E41F04"/>
    <w:rsid w:val="00E4499F"/>
    <w:rsid w:val="00E468A3"/>
    <w:rsid w:val="00E51EA5"/>
    <w:rsid w:val="00E54808"/>
    <w:rsid w:val="00E5571E"/>
    <w:rsid w:val="00E57EA0"/>
    <w:rsid w:val="00E61037"/>
    <w:rsid w:val="00E622A3"/>
    <w:rsid w:val="00E62FBD"/>
    <w:rsid w:val="00E6335E"/>
    <w:rsid w:val="00E65119"/>
    <w:rsid w:val="00E719ED"/>
    <w:rsid w:val="00E7765F"/>
    <w:rsid w:val="00E77F18"/>
    <w:rsid w:val="00E875A4"/>
    <w:rsid w:val="00E9397E"/>
    <w:rsid w:val="00E97141"/>
    <w:rsid w:val="00EA3C25"/>
    <w:rsid w:val="00EA4E00"/>
    <w:rsid w:val="00EB70D8"/>
    <w:rsid w:val="00EC2ECB"/>
    <w:rsid w:val="00EC3A95"/>
    <w:rsid w:val="00EC729C"/>
    <w:rsid w:val="00EC7F4D"/>
    <w:rsid w:val="00ED188D"/>
    <w:rsid w:val="00ED1B55"/>
    <w:rsid w:val="00ED2231"/>
    <w:rsid w:val="00ED561D"/>
    <w:rsid w:val="00EE0B86"/>
    <w:rsid w:val="00EE0E5E"/>
    <w:rsid w:val="00EE4A4C"/>
    <w:rsid w:val="00EE527F"/>
    <w:rsid w:val="00EF15E9"/>
    <w:rsid w:val="00EF23A0"/>
    <w:rsid w:val="00EF3DA4"/>
    <w:rsid w:val="00EF7848"/>
    <w:rsid w:val="00F01D43"/>
    <w:rsid w:val="00F02E54"/>
    <w:rsid w:val="00F04328"/>
    <w:rsid w:val="00F15027"/>
    <w:rsid w:val="00F1644C"/>
    <w:rsid w:val="00F16D96"/>
    <w:rsid w:val="00F20518"/>
    <w:rsid w:val="00F21214"/>
    <w:rsid w:val="00F223C0"/>
    <w:rsid w:val="00F25E5E"/>
    <w:rsid w:val="00F263C3"/>
    <w:rsid w:val="00F2650F"/>
    <w:rsid w:val="00F37BD8"/>
    <w:rsid w:val="00F4351C"/>
    <w:rsid w:val="00F43E9C"/>
    <w:rsid w:val="00F43EA5"/>
    <w:rsid w:val="00F449A1"/>
    <w:rsid w:val="00F45342"/>
    <w:rsid w:val="00F50AEE"/>
    <w:rsid w:val="00F51E4B"/>
    <w:rsid w:val="00F54F57"/>
    <w:rsid w:val="00F6655A"/>
    <w:rsid w:val="00F666F8"/>
    <w:rsid w:val="00F71CB6"/>
    <w:rsid w:val="00F72060"/>
    <w:rsid w:val="00F72326"/>
    <w:rsid w:val="00F72EB9"/>
    <w:rsid w:val="00F80DD9"/>
    <w:rsid w:val="00F820BA"/>
    <w:rsid w:val="00F8352E"/>
    <w:rsid w:val="00F866AC"/>
    <w:rsid w:val="00F9045D"/>
    <w:rsid w:val="00F91320"/>
    <w:rsid w:val="00F93AD2"/>
    <w:rsid w:val="00F93CFA"/>
    <w:rsid w:val="00FA08DC"/>
    <w:rsid w:val="00FA1673"/>
    <w:rsid w:val="00FA2AA5"/>
    <w:rsid w:val="00FA716E"/>
    <w:rsid w:val="00FB10D9"/>
    <w:rsid w:val="00FB1AB0"/>
    <w:rsid w:val="00FC0FD4"/>
    <w:rsid w:val="00FC3123"/>
    <w:rsid w:val="00FC637D"/>
    <w:rsid w:val="00FC6B6B"/>
    <w:rsid w:val="00FD6733"/>
    <w:rsid w:val="00FD7164"/>
    <w:rsid w:val="00FD7960"/>
    <w:rsid w:val="00FE082D"/>
    <w:rsid w:val="00FE3452"/>
    <w:rsid w:val="00FE3E2A"/>
    <w:rsid w:val="00FE6016"/>
    <w:rsid w:val="00FE633E"/>
    <w:rsid w:val="00FF4700"/>
    <w:rsid w:val="00FF49A9"/>
    <w:rsid w:val="00FF5C35"/>
    <w:rsid w:val="00FF7A53"/>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2B9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171AA"/>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09067F"/>
    <w:rPr>
      <w:sz w:val="22"/>
      <w:szCs w:val="22"/>
      <w:lang w:val="en-GB" w:eastAsia="en-US"/>
    </w:rPr>
  </w:style>
  <w:style w:type="character" w:styleId="Hyperlink">
    <w:name w:val="Hyperlink"/>
    <w:uiPriority w:val="99"/>
    <w:unhideWhenUsed/>
    <w:rsid w:val="00433760"/>
    <w:rPr>
      <w:color w:val="0000FF"/>
      <w:u w:val="single"/>
    </w:rPr>
  </w:style>
  <w:style w:type="table" w:styleId="TableGrid">
    <w:name w:val="Table Grid"/>
    <w:basedOn w:val="TableNormal"/>
    <w:rsid w:val="00733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afstand1">
    <w:name w:val="Geen afstand1"/>
    <w:uiPriority w:val="1"/>
    <w:qFormat/>
    <w:rsid w:val="00383556"/>
    <w:rPr>
      <w:sz w:val="22"/>
      <w:szCs w:val="22"/>
      <w:lang w:val="en-GB" w:eastAsia="en-US"/>
    </w:rPr>
  </w:style>
  <w:style w:type="character" w:styleId="CommentReference">
    <w:name w:val="annotation reference"/>
    <w:uiPriority w:val="99"/>
    <w:semiHidden/>
    <w:unhideWhenUsed/>
    <w:rsid w:val="00552E2B"/>
    <w:rPr>
      <w:sz w:val="18"/>
      <w:szCs w:val="18"/>
    </w:rPr>
  </w:style>
  <w:style w:type="paragraph" w:styleId="CommentText">
    <w:name w:val="annotation text"/>
    <w:basedOn w:val="Normal"/>
    <w:link w:val="CommentTextChar"/>
    <w:uiPriority w:val="99"/>
    <w:semiHidden/>
    <w:unhideWhenUsed/>
    <w:rsid w:val="00552E2B"/>
    <w:rPr>
      <w:sz w:val="24"/>
      <w:szCs w:val="24"/>
    </w:rPr>
  </w:style>
  <w:style w:type="character" w:customStyle="1" w:styleId="CommentTextChar">
    <w:name w:val="Comment Text Char"/>
    <w:link w:val="CommentText"/>
    <w:uiPriority w:val="99"/>
    <w:semiHidden/>
    <w:rsid w:val="00552E2B"/>
    <w:rPr>
      <w:sz w:val="24"/>
      <w:szCs w:val="24"/>
      <w:lang w:val="en-GB" w:eastAsia="en-US"/>
    </w:rPr>
  </w:style>
  <w:style w:type="paragraph" w:styleId="CommentSubject">
    <w:name w:val="annotation subject"/>
    <w:basedOn w:val="CommentText"/>
    <w:next w:val="CommentText"/>
    <w:link w:val="CommentSubjectChar"/>
    <w:uiPriority w:val="99"/>
    <w:semiHidden/>
    <w:unhideWhenUsed/>
    <w:rsid w:val="00552E2B"/>
    <w:rPr>
      <w:b/>
      <w:bCs/>
      <w:sz w:val="20"/>
      <w:szCs w:val="20"/>
    </w:rPr>
  </w:style>
  <w:style w:type="character" w:customStyle="1" w:styleId="CommentSubjectChar">
    <w:name w:val="Comment Subject Char"/>
    <w:link w:val="CommentSubject"/>
    <w:uiPriority w:val="99"/>
    <w:semiHidden/>
    <w:rsid w:val="00552E2B"/>
    <w:rPr>
      <w:b/>
      <w:bCs/>
      <w:sz w:val="24"/>
      <w:szCs w:val="24"/>
      <w:lang w:val="en-GB" w:eastAsia="en-US"/>
    </w:rPr>
  </w:style>
  <w:style w:type="paragraph" w:styleId="BalloonText">
    <w:name w:val="Balloon Text"/>
    <w:basedOn w:val="Normal"/>
    <w:link w:val="BalloonTextChar"/>
    <w:uiPriority w:val="99"/>
    <w:semiHidden/>
    <w:unhideWhenUsed/>
    <w:rsid w:val="00552E2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52E2B"/>
    <w:rPr>
      <w:rFonts w:ascii="Lucida Grande" w:hAnsi="Lucida Grande" w:cs="Lucida Grande"/>
      <w:sz w:val="18"/>
      <w:szCs w:val="18"/>
      <w:lang w:val="en-GB" w:eastAsia="en-US"/>
    </w:rPr>
  </w:style>
  <w:style w:type="paragraph" w:styleId="Header">
    <w:name w:val="header"/>
    <w:basedOn w:val="Normal"/>
    <w:link w:val="HeaderChar"/>
    <w:uiPriority w:val="99"/>
    <w:semiHidden/>
    <w:unhideWhenUsed/>
    <w:rsid w:val="008A61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A614A"/>
    <w:rPr>
      <w:sz w:val="22"/>
      <w:szCs w:val="22"/>
      <w:lang w:val="en-GB" w:eastAsia="en-US"/>
    </w:rPr>
  </w:style>
  <w:style w:type="paragraph" w:styleId="Footer">
    <w:name w:val="footer"/>
    <w:basedOn w:val="Normal"/>
    <w:link w:val="FooterChar"/>
    <w:uiPriority w:val="99"/>
    <w:unhideWhenUsed/>
    <w:rsid w:val="008A61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614A"/>
    <w:rPr>
      <w:sz w:val="22"/>
      <w:szCs w:val="22"/>
      <w:lang w:val="en-GB" w:eastAsia="en-US"/>
    </w:rPr>
  </w:style>
  <w:style w:type="character" w:styleId="FollowedHyperlink">
    <w:name w:val="FollowedHyperlink"/>
    <w:basedOn w:val="DefaultParagraphFont"/>
    <w:uiPriority w:val="99"/>
    <w:semiHidden/>
    <w:unhideWhenUsed/>
    <w:rsid w:val="00007B96"/>
    <w:rPr>
      <w:color w:val="800080" w:themeColor="followedHyperlink"/>
      <w:u w:val="single"/>
    </w:rPr>
  </w:style>
  <w:style w:type="paragraph" w:styleId="ListParagraph">
    <w:name w:val="List Paragraph"/>
    <w:basedOn w:val="Normal"/>
    <w:uiPriority w:val="34"/>
    <w:qFormat/>
    <w:rsid w:val="00381FB2"/>
    <w:pPr>
      <w:spacing w:after="0" w:line="240" w:lineRule="auto"/>
      <w:ind w:left="720"/>
      <w:contextualSpacing/>
    </w:pPr>
    <w:rPr>
      <w:rFonts w:ascii="Times New Roman" w:eastAsia="Times New Roman"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rmilab.ch/rpkp/experiments/analysis/chiCalc.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B5AF9-D6B9-A640-B0A5-96C0A299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2433</Words>
  <Characters>13383</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15785</CharactersWithSpaces>
  <SharedDoc>false</SharedDoc>
  <HLinks>
    <vt:vector size="18" baseType="variant">
      <vt:variant>
        <vt:i4>2555968</vt:i4>
      </vt:variant>
      <vt:variant>
        <vt:i4>0</vt:i4>
      </vt:variant>
      <vt:variant>
        <vt:i4>0</vt:i4>
      </vt:variant>
      <vt:variant>
        <vt:i4>5</vt:i4>
      </vt:variant>
      <vt:variant>
        <vt:lpwstr>http://www.statmodel.com/discussion/messages/12/162.html?1303737493</vt:lpwstr>
      </vt:variant>
      <vt:variant>
        <vt:lpwstr/>
      </vt:variant>
      <vt:variant>
        <vt:i4>4128788</vt:i4>
      </vt:variant>
      <vt:variant>
        <vt:i4>22012</vt:i4>
      </vt:variant>
      <vt:variant>
        <vt:i4>1026</vt:i4>
      </vt:variant>
      <vt:variant>
        <vt:i4>1</vt:i4>
      </vt:variant>
      <vt:variant>
        <vt:lpwstr>Screen Shot 2013-07-24 at 3</vt:lpwstr>
      </vt:variant>
      <vt:variant>
        <vt:lpwstr/>
      </vt:variant>
      <vt:variant>
        <vt:i4>4128788</vt:i4>
      </vt:variant>
      <vt:variant>
        <vt:i4>-1</vt:i4>
      </vt:variant>
      <vt:variant>
        <vt:i4>1026</vt:i4>
      </vt:variant>
      <vt:variant>
        <vt:i4>1</vt:i4>
      </vt:variant>
      <vt:variant>
        <vt:lpwstr>Screen Shot 2013-07-24 at 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Schuurman, N.K. (Noémi)</cp:lastModifiedBy>
  <cp:revision>44</cp:revision>
  <cp:lastPrinted>2021-06-27T14:55:00Z</cp:lastPrinted>
  <dcterms:created xsi:type="dcterms:W3CDTF">2017-05-04T19:13:00Z</dcterms:created>
  <dcterms:modified xsi:type="dcterms:W3CDTF">2021-06-27T16:22:00Z</dcterms:modified>
</cp:coreProperties>
</file>