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BED" w:rsidRDefault="00004BED" w:rsidP="00004BED">
      <w:pPr>
        <w:pStyle w:val="NormalWeb"/>
      </w:pPr>
      <w:r>
        <w:t xml:space="preserve">Audience: that petulant guy at the 2018 </w:t>
      </w:r>
      <w:proofErr w:type="spellStart"/>
      <w:r>
        <w:t>uaf</w:t>
      </w:r>
      <w:proofErr w:type="spellEnd"/>
      <w:r>
        <w:t xml:space="preserve"> pub event; j </w:t>
      </w:r>
      <w:proofErr w:type="spellStart"/>
      <w:r>
        <w:t>falke</w:t>
      </w:r>
      <w:proofErr w:type="spellEnd"/>
      <w:r>
        <w:t xml:space="preserve">; </w:t>
      </w:r>
      <w:proofErr w:type="spellStart"/>
      <w:r>
        <w:t>oncorhynchus</w:t>
      </w:r>
      <w:proofErr w:type="spellEnd"/>
      <w:r>
        <w:t xml:space="preserve"> newsletter; </w:t>
      </w:r>
      <w:proofErr w:type="spellStart"/>
      <w:proofErr w:type="gramStart"/>
      <w:r>
        <w:t>maggie</w:t>
      </w:r>
      <w:proofErr w:type="spellEnd"/>
      <w:proofErr w:type="gramEnd"/>
      <w:r>
        <w:t xml:space="preserve">; </w:t>
      </w:r>
      <w:proofErr w:type="spellStart"/>
      <w:r>
        <w:t>nate</w:t>
      </w:r>
      <w:proofErr w:type="spellEnd"/>
    </w:p>
    <w:p w:rsidR="00004BED" w:rsidRDefault="00004BED" w:rsidP="00004BED">
      <w:pPr>
        <w:pStyle w:val="NormalWeb"/>
      </w:pPr>
      <w:r>
        <w:t xml:space="preserve">Explorers are those of us who see maps and think, "There </w:t>
      </w:r>
      <w:proofErr w:type="spellStart"/>
      <w:r>
        <w:t>most</w:t>
      </w:r>
      <w:proofErr w:type="spellEnd"/>
      <w:r>
        <w:t xml:space="preserve"> be more to it than what's shown here…"</w:t>
      </w:r>
    </w:p>
    <w:p w:rsidR="00004BED" w:rsidRDefault="00004BED" w:rsidP="00004BED">
      <w:pPr>
        <w:pStyle w:val="NormalWeb"/>
      </w:pPr>
      <w:r>
        <w:t xml:space="preserve">In </w:t>
      </w:r>
      <w:proofErr w:type="gramStart"/>
      <w:r>
        <w:t>Summer</w:t>
      </w:r>
      <w:proofErr w:type="gramEnd"/>
      <w:r>
        <w:t xml:space="preserve"> 2021 a call came in to our office inviting us to visit a property near a local creek that had recently been cleared as part of a new development. Neighbors had contacted local authorities concerned that the land-clearing may have disturbed wetlands and streams that feed in to the nearby creek that in short order flows in to the Kenai River. Small-scale land clearing and wetland-drainage developments of this nature are not infrequent at the suburban-rural boundary in to which we southcentral Alaskans are quickly expanding. In most cases they are likely to be in compliance with permitting requirements. Some developers even go beyond what's minimally required to help mitigate the impact of new impervious surfaces and stream crossings. Here, it was unclear what we were walking into.</w:t>
      </w:r>
    </w:p>
    <w:p w:rsidR="00004BED" w:rsidRDefault="00004BED" w:rsidP="00004BED">
      <w:pPr>
        <w:pStyle w:val="NormalWeb"/>
      </w:pPr>
      <w:r>
        <w:t>With permission from landowners and collaborators, we arrived on site to find a quarter-mile length of freshly ditched and straightened stream denuded of riparian and benthic structure. We found dozens of juvenile coho salmon and Dolly Varden residing both above and below the disturbed section of stream, which we later successfully nominated to the Alaska Department of Fish and Game's (ADF&amp;G) Anadromous Waters Catalog (AWC).</w:t>
      </w:r>
    </w:p>
    <w:p w:rsidR="00004BED" w:rsidRDefault="00004BED" w:rsidP="00004BED">
      <w:pPr>
        <w:pStyle w:val="NormalWeb"/>
      </w:pPr>
      <w:r>
        <w:t>Now that this particular stream is included on the map, in the future if a developer submits plans to local permitting offices that involve significant earth-moving it will appear in their review. Those plans will ideally be reviewed for compliance with a Fish Habitat Permit from ADF&amp;G, and reviewers will ideally make recommendations to help mitigate impacts of the planned development.</w:t>
      </w:r>
    </w:p>
    <w:p w:rsidR="00004BED" w:rsidRDefault="00004BED" w:rsidP="00004BED">
      <w:pPr>
        <w:pStyle w:val="NormalWeb"/>
      </w:pPr>
      <w:r>
        <w:t>Identifying a salmon stream post-hoc after it has been bulldozed is a situation no one wants to see. Not landowners, not neighbors, not the general public, and not the fish. Arguably not every single wild salmon stream is destined for indefinite preservation as we balance the needs of growing communities and wild fish habitat in our backyards. But we owe it to ourselves to have good information about where wild salmon live to make informed decisions.</w:t>
      </w:r>
    </w:p>
    <w:p w:rsidR="00004BED" w:rsidRDefault="00004BED" w:rsidP="00004BED">
      <w:pPr>
        <w:pStyle w:val="NormalWeb"/>
      </w:pPr>
      <w:r>
        <w:t>So how do we prevent this sort of uninformed travesty from repeating in more yet-unidentified salmon streams? What can we do to at least get these streams on the map?</w:t>
      </w:r>
    </w:p>
    <w:p w:rsidR="00004BED" w:rsidRDefault="00004BED" w:rsidP="00004BED">
      <w:pPr>
        <w:pStyle w:val="NormalWeb"/>
      </w:pPr>
      <w:r>
        <w:t xml:space="preserve">Currently, Alaska regulations are such that we assume streams and lakes are </w:t>
      </w:r>
      <w:r>
        <w:rPr>
          <w:rStyle w:val="Emphasis"/>
        </w:rPr>
        <w:t>not</w:t>
      </w:r>
      <w:r>
        <w:t xml:space="preserve"> salmon-bearing unless otherwise proven. For our bulldozed example above, for this stream to have appeared beforehand on the Anadromous Waters Catalog map the following would have to have occurred:</w:t>
      </w:r>
    </w:p>
    <w:p w:rsidR="00004BED" w:rsidRDefault="00004BED" w:rsidP="00004BED">
      <w:pPr>
        <w:pStyle w:val="NormalWeb"/>
        <w:numPr>
          <w:ilvl w:val="0"/>
          <w:numId w:val="1"/>
        </w:numPr>
      </w:pPr>
      <w:r>
        <w:t xml:space="preserve">Someone would have had to </w:t>
      </w:r>
      <w:proofErr w:type="spellStart"/>
      <w:r>
        <w:t>known</w:t>
      </w:r>
      <w:proofErr w:type="spellEnd"/>
      <w:r>
        <w:t xml:space="preserve"> that this tiny stream existed and </w:t>
      </w:r>
      <w:r>
        <w:rPr>
          <w:rStyle w:val="Emphasis"/>
        </w:rPr>
        <w:t>might</w:t>
      </w:r>
      <w:r>
        <w:t xml:space="preserve"> have salmon</w:t>
      </w:r>
    </w:p>
    <w:p w:rsidR="00004BED" w:rsidRDefault="00004BED" w:rsidP="00004BED">
      <w:pPr>
        <w:pStyle w:val="NormalWeb"/>
        <w:numPr>
          <w:ilvl w:val="0"/>
          <w:numId w:val="1"/>
        </w:numPr>
      </w:pPr>
      <w:r>
        <w:t>Someone would gain permission from the landowner to visit the property</w:t>
      </w:r>
    </w:p>
    <w:p w:rsidR="00004BED" w:rsidRDefault="00004BED" w:rsidP="00004BED">
      <w:pPr>
        <w:pStyle w:val="NormalWeb"/>
        <w:numPr>
          <w:ilvl w:val="0"/>
          <w:numId w:val="1"/>
        </w:numPr>
      </w:pPr>
      <w:r>
        <w:t>Someone would perform a field survey to determine the presence or absence of salmon</w:t>
      </w:r>
    </w:p>
    <w:p w:rsidR="00004BED" w:rsidRDefault="00004BED" w:rsidP="00004BED">
      <w:pPr>
        <w:pStyle w:val="NormalWeb"/>
        <w:numPr>
          <w:ilvl w:val="0"/>
          <w:numId w:val="1"/>
        </w:numPr>
      </w:pPr>
      <w:r>
        <w:t>The data would be submitted to ADF&amp;G review as a nomination to the Anadromous Waters Catalog</w:t>
      </w:r>
    </w:p>
    <w:p w:rsidR="00004BED" w:rsidRDefault="00004BED" w:rsidP="00004BED">
      <w:pPr>
        <w:pStyle w:val="NormalWeb"/>
      </w:pPr>
      <w:r>
        <w:lastRenderedPageBreak/>
        <w:t>Aside from working biologists, even the most dedicated Alaskans are unlikely to be able to follow through on all the above steps. And even with a small army of people out performing expensive fieldwork it could take decades to catalog every salmon stream.</w:t>
      </w:r>
    </w:p>
    <w:p w:rsidR="00004BED" w:rsidRDefault="00004BED" w:rsidP="00004BED">
      <w:pPr>
        <w:pStyle w:val="NormalWeb"/>
      </w:pPr>
      <w:r>
        <w:t>Yet, we are beginning to see just these sort of efforts blossom in Alaska</w:t>
      </w:r>
    </w:p>
    <w:p w:rsidR="00004BED" w:rsidRDefault="00004BED" w:rsidP="00004BED">
      <w:pPr>
        <w:pStyle w:val="NormalWeb"/>
        <w:numPr>
          <w:ilvl w:val="0"/>
          <w:numId w:val="2"/>
        </w:numPr>
      </w:pPr>
      <w:r>
        <w:t xml:space="preserve">TU </w:t>
      </w:r>
      <w:proofErr w:type="spellStart"/>
      <w:r>
        <w:t>collab</w:t>
      </w:r>
      <w:proofErr w:type="spellEnd"/>
    </w:p>
    <w:p w:rsidR="00004BED" w:rsidRDefault="00004BED" w:rsidP="00004BED">
      <w:pPr>
        <w:pStyle w:val="NormalWeb"/>
        <w:numPr>
          <w:ilvl w:val="0"/>
          <w:numId w:val="2"/>
        </w:numPr>
      </w:pPr>
      <w:r>
        <w:t>Fish map app</w:t>
      </w:r>
    </w:p>
    <w:p w:rsidR="00004BED" w:rsidRDefault="00004BED" w:rsidP="00004BED">
      <w:pPr>
        <w:pStyle w:val="NormalWeb"/>
      </w:pPr>
      <w:proofErr w:type="gramStart"/>
      <w:r>
        <w:t>other</w:t>
      </w:r>
      <w:proofErr w:type="gramEnd"/>
      <w:r>
        <w:t xml:space="preserve"> option would be to reverse assumption of </w:t>
      </w:r>
      <w:proofErr w:type="spellStart"/>
      <w:r>
        <w:t>axndromy</w:t>
      </w:r>
      <w:proofErr w:type="spellEnd"/>
      <w:r>
        <w:t>, e.g. bm1, but for now until then…</w:t>
      </w:r>
    </w:p>
    <w:p w:rsidR="00004BED" w:rsidRDefault="00004BED" w:rsidP="00004BED">
      <w:pPr>
        <w:pStyle w:val="NormalWeb"/>
      </w:pPr>
      <w:proofErr w:type="gramStart"/>
      <w:r>
        <w:t>we</w:t>
      </w:r>
      <w:proofErr w:type="gramEnd"/>
      <w:r>
        <w:t xml:space="preserve"> want to encourage this behavior. </w:t>
      </w:r>
      <w:proofErr w:type="gramStart"/>
      <w:r>
        <w:t>how</w:t>
      </w:r>
      <w:proofErr w:type="gramEnd"/>
      <w:r>
        <w:t xml:space="preserve"> can we help create a treasure map to send out volunteers?'</w:t>
      </w:r>
    </w:p>
    <w:p w:rsidR="00004BED" w:rsidRDefault="00004BED" w:rsidP="00004BED">
      <w:pPr>
        <w:pStyle w:val="NormalWeb"/>
      </w:pPr>
      <w:r>
        <w:t>'</w:t>
      </w:r>
      <w:proofErr w:type="spellStart"/>
      <w:proofErr w:type="gramStart"/>
      <w:r>
        <w:t>etc</w:t>
      </w:r>
      <w:proofErr w:type="spellEnd"/>
      <w:proofErr w:type="gramEnd"/>
    </w:p>
    <w:p w:rsidR="00004BED" w:rsidRDefault="00004BED" w:rsidP="00004BED">
      <w:pPr>
        <w:pStyle w:val="NormalWeb"/>
      </w:pPr>
      <w:proofErr w:type="gramStart"/>
      <w:r>
        <w:t>use</w:t>
      </w:r>
      <w:proofErr w:type="gramEnd"/>
      <w:r>
        <w:t xml:space="preserve"> map approach . </w:t>
      </w:r>
      <w:proofErr w:type="gramStart"/>
      <w:r>
        <w:t>touch</w:t>
      </w:r>
      <w:proofErr w:type="gramEnd"/>
      <w:r>
        <w:t xml:space="preserve"> on </w:t>
      </w:r>
      <w:proofErr w:type="spellStart"/>
      <w:r>
        <w:t>netmap</w:t>
      </w:r>
      <w:proofErr w:type="spellEnd"/>
      <w:r>
        <w:t xml:space="preserve"> vs / and </w:t>
      </w:r>
      <w:proofErr w:type="spellStart"/>
      <w:r>
        <w:t>nhd</w:t>
      </w:r>
      <w:proofErr w:type="spellEnd"/>
      <w:r>
        <w:t xml:space="preserve"> approaches…</w:t>
      </w:r>
    </w:p>
    <w:p w:rsidR="00004BED" w:rsidRDefault="00004BED" w:rsidP="00004BED">
      <w:pPr>
        <w:pStyle w:val="NormalWeb"/>
      </w:pPr>
      <w:proofErr w:type="gramStart"/>
      <w:r>
        <w:t>lots</w:t>
      </w:r>
      <w:proofErr w:type="gramEnd"/>
      <w:r>
        <w:t xml:space="preserve"> of other </w:t>
      </w:r>
      <w:proofErr w:type="spellStart"/>
      <w:r>
        <w:t>easons</w:t>
      </w:r>
      <w:proofErr w:type="spellEnd"/>
      <w:r>
        <w:t xml:space="preserve"> to have more complete </w:t>
      </w:r>
      <w:proofErr w:type="spellStart"/>
      <w:r>
        <w:t>awc</w:t>
      </w:r>
      <w:proofErr w:type="spellEnd"/>
      <w:r>
        <w:t xml:space="preserve">: upstream distance used to prioritize culverts … read more on </w:t>
      </w:r>
      <w:proofErr w:type="spellStart"/>
      <w:r>
        <w:t>adfg</w:t>
      </w:r>
      <w:proofErr w:type="spellEnd"/>
      <w:r>
        <w:t xml:space="preserve"> site</w:t>
      </w:r>
    </w:p>
    <w:p w:rsidR="00004BED" w:rsidRDefault="00004BED" w:rsidP="00004BED">
      <w:pPr>
        <w:pStyle w:val="NormalWeb"/>
      </w:pPr>
      <w:proofErr w:type="gramStart"/>
      <w:r>
        <w:t>one</w:t>
      </w:r>
      <w:proofErr w:type="gramEnd"/>
      <w:r>
        <w:t xml:space="preserve"> day I hope we might be able to use modeled maps as the map layer rather than solely ground-</w:t>
      </w:r>
      <w:proofErr w:type="spellStart"/>
      <w:r>
        <w:t>truthed</w:t>
      </w:r>
      <w:proofErr w:type="spellEnd"/>
      <w:r>
        <w:t xml:space="preserve"> streams </w:t>
      </w:r>
      <w:proofErr w:type="spellStart"/>
      <w:r>
        <w:t>ections</w:t>
      </w:r>
      <w:proofErr w:type="spellEnd"/>
      <w:r>
        <w:t xml:space="preserve">. </w:t>
      </w:r>
      <w:proofErr w:type="gramStart"/>
      <w:r>
        <w:t>this</w:t>
      </w:r>
      <w:proofErr w:type="gramEnd"/>
      <w:r>
        <w:t xml:space="preserve"> approach has been highly successful for wetlands mapping</w:t>
      </w:r>
    </w:p>
    <w:p w:rsidR="00004BED" w:rsidRDefault="00004BED" w:rsidP="00004BED">
      <w:pPr>
        <w:pStyle w:val="NormalWeb"/>
      </w:pPr>
      <w:r>
        <w:t>No one</w:t>
      </w:r>
    </w:p>
    <w:p w:rsidR="00004BED" w:rsidRDefault="00004BED" w:rsidP="00004BED">
      <w:pPr>
        <w:pStyle w:val="NormalWeb"/>
      </w:pPr>
      <w:r>
        <w:t xml:space="preserve">In </w:t>
      </w:r>
      <w:proofErr w:type="gramStart"/>
      <w:r>
        <w:t>Fall</w:t>
      </w:r>
      <w:proofErr w:type="gramEnd"/>
      <w:r>
        <w:t xml:space="preserve"> 2018, a ballot initiative that came to be known as the "Stand For Salmon" initiative asked Alaskans to vote their approval for a paragraph-length summary description of complex updates to anadromous habitat regulations</w:t>
      </w:r>
    </w:p>
    <w:p w:rsidR="00004BED" w:rsidRDefault="00004BED" w:rsidP="00004BED">
      <w:pPr>
        <w:pStyle w:val="NormalWeb"/>
      </w:pPr>
      <w:proofErr w:type="gramStart"/>
      <w:r>
        <w:t>a</w:t>
      </w:r>
      <w:proofErr w:type="gramEnd"/>
      <w:r>
        <w:t xml:space="preserve"> friend and I was asked by a sharp</w:t>
      </w:r>
    </w:p>
    <w:p w:rsidR="00004BED" w:rsidRDefault="00004BED" w:rsidP="00004BED">
      <w:pPr>
        <w:pStyle w:val="NormalWeb"/>
      </w:pPr>
      <w:proofErr w:type="gramStart"/>
      <w:r>
        <w:t>current</w:t>
      </w:r>
      <w:proofErr w:type="gramEnd"/>
      <w:r>
        <w:t xml:space="preserve"> technique: visually estimate upper extent of </w:t>
      </w:r>
      <w:proofErr w:type="spellStart"/>
      <w:r>
        <w:t>anadromy</w:t>
      </w:r>
      <w:proofErr w:type="spellEnd"/>
      <w:r>
        <w:t>, go to that spot, nominate AC</w:t>
      </w:r>
    </w:p>
    <w:p w:rsidR="00004BED" w:rsidRDefault="00004BED" w:rsidP="00004BED">
      <w:pPr>
        <w:pStyle w:val="NormalWeb"/>
      </w:pPr>
      <w:proofErr w:type="gramStart"/>
      <w:r>
        <w:t>future</w:t>
      </w:r>
      <w:proofErr w:type="gramEnd"/>
      <w:r>
        <w:t xml:space="preserve"> technique: ground-truth model, when model is good, use for permitting purposes</w:t>
      </w:r>
    </w:p>
    <w:p w:rsidR="00004BED" w:rsidRDefault="00004BED" w:rsidP="00004BED">
      <w:pPr>
        <w:pStyle w:val="NormalWeb"/>
      </w:pPr>
      <w:r>
        <w:t xml:space="preserve">to do - decide on best approach/model options: a.) use ~12% gradient on NHD+ as upper estimate </w:t>
      </w:r>
      <w:proofErr w:type="gramStart"/>
      <w:r>
        <w:t>( can</w:t>
      </w:r>
      <w:proofErr w:type="gramEnd"/>
      <w:r>
        <w:t xml:space="preserve"> use other features from NHD?) b.) </w:t>
      </w:r>
      <w:proofErr w:type="gramStart"/>
      <w:r>
        <w:t>use</w:t>
      </w:r>
      <w:proofErr w:type="gramEnd"/>
      <w:r>
        <w:t xml:space="preserve"> </w:t>
      </w:r>
      <w:proofErr w:type="spellStart"/>
      <w:r>
        <w:t>NetMap</w:t>
      </w:r>
      <w:proofErr w:type="spellEnd"/>
      <w:r>
        <w:t>/statistical approach</w:t>
      </w:r>
    </w:p>
    <w:p w:rsidR="00004BED" w:rsidRDefault="00004BED" w:rsidP="00004BED">
      <w:pPr>
        <w:pStyle w:val="NormalWeb"/>
      </w:pPr>
      <w:r>
        <w:t>As an initial project, Rivulet intends to tackle a challenge related to freshwater salmon habitat management in Alaska. Today, there is an enormous gap between our knowledge of salmon habitat geography and the needs of Alaska's fish habitat managers.</w:t>
      </w:r>
    </w:p>
    <w:p w:rsidR="00004BED" w:rsidRDefault="00004BED" w:rsidP="00004BED">
      <w:pPr>
        <w:pStyle w:val="NormalWeb"/>
      </w:pPr>
      <w:r>
        <w:t xml:space="preserve">It is estimated that less than half of Alaska's freshwater salmon habitat is documented and mapped; and as a result these streams and lakes lack the legal protection afforded by inclusion in the Alaska Department of Fish and Game's (ADF&amp;G) Anadromous Waters Catalog. When </w:t>
      </w:r>
      <w:r>
        <w:lastRenderedPageBreak/>
        <w:t xml:space="preserve">environmental impacts are reviewed prior to development projects, undocumented anadromous streams do not require a Fish Habitat Permit issued by ADF&amp;G. As a result, thousands of stream miles outside of protected areas are vulnerable to development impacts such blockages from road crossings, erosion and runoff from impervious surfaces, and riparian </w:t>
      </w:r>
      <w:proofErr w:type="spellStart"/>
      <w:r>
        <w:t>denudement</w:t>
      </w:r>
      <w:proofErr w:type="spellEnd"/>
      <w:r>
        <w:t>. Threats to these undocumented anadromous habitats come from both small scale developments such as driveway crossings as well as on a large scale such as a mining developments. In order to nominate salmon habitat for inclusion in the Anadromous Waters Catalog, ADF&amp;G requires in-person visual confirmation of anadromous fish at the site location. The work requires hands-on fieldwork by fisheries technicians and volunteers, frequently via little-traveled routes crossing a complex patchwork of land ownership.</w:t>
      </w:r>
    </w:p>
    <w:p w:rsidR="00004BED" w:rsidRDefault="00004BED" w:rsidP="00004BED">
      <w:pPr>
        <w:pStyle w:val="NormalWeb"/>
      </w:pPr>
      <w:r>
        <w:t xml:space="preserve">Mapping techniques for determining where technicians should prospect for "upper extent of </w:t>
      </w:r>
      <w:proofErr w:type="spellStart"/>
      <w:r>
        <w:t>anadromy</w:t>
      </w:r>
      <w:proofErr w:type="spellEnd"/>
      <w:r>
        <w:t>" have been successfully applied in southeast Alaska by the U.S. Forest Service. In most of the rest of Alaska, these techniques that offer enormous gains in efficiency towards adding AWC nominations have yet to be applied.</w:t>
      </w:r>
    </w:p>
    <w:p w:rsidR="00004BED" w:rsidRDefault="00004BED" w:rsidP="00004BED">
      <w:pPr>
        <w:pStyle w:val="NormalWeb"/>
      </w:pPr>
      <w:r>
        <w:t xml:space="preserve">Several </w:t>
      </w:r>
      <w:proofErr w:type="spellStart"/>
      <w:r>
        <w:t>years experience</w:t>
      </w:r>
      <w:proofErr w:type="spellEnd"/>
      <w:r>
        <w:t xml:space="preserve"> has shown that the Alaskan public has a strong interest in contributing to the cause.</w:t>
      </w:r>
    </w:p>
    <w:p w:rsidR="00004BED" w:rsidRDefault="00004BED" w:rsidP="00004BED">
      <w:pPr>
        <w:pStyle w:val="NormalWeb"/>
      </w:pPr>
      <w:r>
        <w:t>The experience offers a hands-on experience to seek and find "baby salmon" in surprising places,</w:t>
      </w:r>
    </w:p>
    <w:p w:rsidR="00004BED" w:rsidRDefault="00004BED" w:rsidP="00004BED">
      <w:pPr>
        <w:pStyle w:val="NormalWeb"/>
      </w:pPr>
      <w:r>
        <w:t>Thesis chapters Proof of concept for creating and using "treasure map" with volunteer labor</w:t>
      </w:r>
    </w:p>
    <w:p w:rsidR="00004BED" w:rsidRDefault="00004BED" w:rsidP="00004BED">
      <w:pPr>
        <w:pStyle w:val="NormalWeb"/>
      </w:pPr>
      <w:r>
        <w:t xml:space="preserve">Existing municipal, state, and federal laws - how and where are there gaps, how could it change? Focus on regional examples in </w:t>
      </w:r>
      <w:proofErr w:type="spellStart"/>
      <w:r>
        <w:t>misc</w:t>
      </w:r>
      <w:proofErr w:type="spellEnd"/>
      <w:r>
        <w:t xml:space="preserve"> places Exploration for how to reverse assumptions on </w:t>
      </w:r>
      <w:proofErr w:type="spellStart"/>
      <w:r>
        <w:t>anadromy</w:t>
      </w:r>
      <w:proofErr w:type="spellEnd"/>
      <w:r>
        <w:t xml:space="preserve"> - what would it take for legal framework to change such that we assume waters "are" anadromous unless evidence suggests otherwise? Upstream: lit review of headwater contributions and their function in downstream nutrition</w:t>
      </w:r>
    </w:p>
    <w:p w:rsidR="00004BED" w:rsidRDefault="00004BED" w:rsidP="00004BED">
      <w:pPr>
        <w:pStyle w:val="NormalWeb"/>
      </w:pPr>
      <w:r>
        <w:t xml:space="preserve">People to contact: </w:t>
      </w:r>
      <w:proofErr w:type="spellStart"/>
      <w:r>
        <w:t>Bidlack</w:t>
      </w:r>
      <w:proofErr w:type="spellEnd"/>
      <w:r>
        <w:t xml:space="preserve"> </w:t>
      </w:r>
      <w:proofErr w:type="spellStart"/>
      <w:r>
        <w:t>Falke</w:t>
      </w:r>
      <w:proofErr w:type="spellEnd"/>
      <w:r>
        <w:t xml:space="preserve"> Benda </w:t>
      </w:r>
      <w:proofErr w:type="spellStart"/>
      <w:r>
        <w:t>Romey</w:t>
      </w:r>
      <w:proofErr w:type="spellEnd"/>
    </w:p>
    <w:p w:rsidR="00E52C5B" w:rsidRDefault="00E52C5B">
      <w:bookmarkStart w:id="0" w:name="_GoBack"/>
      <w:bookmarkEnd w:id="0"/>
    </w:p>
    <w:sectPr w:rsidR="00E52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061DB"/>
    <w:multiLevelType w:val="multilevel"/>
    <w:tmpl w:val="AE52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E00A8"/>
    <w:multiLevelType w:val="multilevel"/>
    <w:tmpl w:val="A3C2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2C"/>
    <w:rsid w:val="00004BED"/>
    <w:rsid w:val="00622BC1"/>
    <w:rsid w:val="0066362C"/>
    <w:rsid w:val="00E5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73D8E-C37E-4078-B965-0D572A62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B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4B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321133">
      <w:bodyDiv w:val="1"/>
      <w:marLeft w:val="0"/>
      <w:marRight w:val="0"/>
      <w:marTop w:val="0"/>
      <w:marBottom w:val="0"/>
      <w:divBdr>
        <w:top w:val="none" w:sz="0" w:space="0" w:color="auto"/>
        <w:left w:val="none" w:sz="0" w:space="0" w:color="auto"/>
        <w:bottom w:val="none" w:sz="0" w:space="0" w:color="auto"/>
        <w:right w:val="none" w:sz="0" w:space="0" w:color="auto"/>
      </w:divBdr>
      <w:divsChild>
        <w:div w:id="424687290">
          <w:marLeft w:val="0"/>
          <w:marRight w:val="0"/>
          <w:marTop w:val="0"/>
          <w:marBottom w:val="0"/>
          <w:divBdr>
            <w:top w:val="none" w:sz="0" w:space="0" w:color="auto"/>
            <w:left w:val="none" w:sz="0" w:space="0" w:color="auto"/>
            <w:bottom w:val="none" w:sz="0" w:space="0" w:color="auto"/>
            <w:right w:val="none" w:sz="0" w:space="0" w:color="auto"/>
          </w:divBdr>
          <w:divsChild>
            <w:div w:id="2049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2</cp:revision>
  <dcterms:created xsi:type="dcterms:W3CDTF">2023-01-07T18:41:00Z</dcterms:created>
  <dcterms:modified xsi:type="dcterms:W3CDTF">2023-01-07T18:42:00Z</dcterms:modified>
</cp:coreProperties>
</file>