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E2FC" w14:textId="77777777" w:rsidR="005F41A0" w:rsidRDefault="005F41A0" w:rsidP="005F41A0">
      <w:pPr>
        <w:spacing w:before="37"/>
        <w:ind w:left="3463" w:right="329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  <w:u w:val="thick" w:color="000000"/>
        </w:rPr>
        <w:t>Benjamin</w:t>
      </w:r>
      <w:r>
        <w:rPr>
          <w:w w:val="99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  <w:u w:val="thick" w:color="000000"/>
        </w:rPr>
        <w:t>E.</w:t>
      </w:r>
      <w:r>
        <w:rPr>
          <w:w w:val="99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  <w:u w:val="thick" w:color="000000"/>
        </w:rPr>
        <w:t>Meyer</w:t>
      </w:r>
    </w:p>
    <w:p w14:paraId="135590BA" w14:textId="74120267" w:rsidR="005F41A0" w:rsidRDefault="005F41A0" w:rsidP="005F41A0">
      <w:pPr>
        <w:spacing w:before="8" w:line="260" w:lineRule="exact"/>
        <w:ind w:left="474" w:right="304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AF5B5" wp14:editId="53A0FFD6">
                <wp:simplePos x="0" y="0"/>
                <wp:positionH relativeFrom="page">
                  <wp:posOffset>1127760</wp:posOffset>
                </wp:positionH>
                <wp:positionV relativeFrom="paragraph">
                  <wp:posOffset>208280</wp:posOffset>
                </wp:positionV>
                <wp:extent cx="5523230" cy="0"/>
                <wp:effectExtent l="0" t="12700" r="13970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6" y="328"/>
                          <a:chExt cx="8698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76" y="328"/>
                            <a:ext cx="8698" cy="0"/>
                          </a:xfrm>
                          <a:custGeom>
                            <a:avLst/>
                            <a:gdLst>
                              <a:gd name="T0" fmla="+- 0 1776 1776"/>
                              <a:gd name="T1" fmla="*/ T0 w 8698"/>
                              <a:gd name="T2" fmla="+- 0 10474 1776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5E463" id="Group 2" o:spid="_x0000_s1026" style="position:absolute;margin-left:88.8pt;margin-top:16.4pt;width:434.9pt;height:0;z-index:-251657216;mso-position-horizontal-relative:page" coordorigin="1776,328" coordsize="8698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">
                <v:shape id="Freeform 3" o:spid="_x0000_s1027" style="position:absolute;left:1776;top:328;width:8698;height:0;visibility:visible;mso-wrap-style:square;v-text-anchor:top" coordsize="86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" path="m,l8698,e" filled="f" strokeweight="1.54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82666E">
        <w:rPr>
          <w:rFonts w:ascii="Calibri" w:eastAsia="Calibri" w:hAnsi="Calibri" w:cs="Calibri"/>
          <w:position w:val="-1"/>
          <w:sz w:val="22"/>
          <w:szCs w:val="22"/>
        </w:rPr>
        <w:t xml:space="preserve">580 </w:t>
      </w:r>
      <w:proofErr w:type="spellStart"/>
      <w:r w:rsidR="0082666E">
        <w:rPr>
          <w:rFonts w:ascii="Calibri" w:eastAsia="Calibri" w:hAnsi="Calibri" w:cs="Calibri"/>
          <w:position w:val="-1"/>
          <w:sz w:val="22"/>
          <w:szCs w:val="22"/>
        </w:rPr>
        <w:t>Devray</w:t>
      </w:r>
      <w:proofErr w:type="spellEnd"/>
      <w:r w:rsidR="0082666E">
        <w:rPr>
          <w:rFonts w:ascii="Calibri" w:eastAsia="Calibri" w:hAnsi="Calibri" w:cs="Calibri"/>
          <w:position w:val="-1"/>
          <w:sz w:val="22"/>
          <w:szCs w:val="22"/>
        </w:rPr>
        <w:t xml:space="preserve"> St</w:t>
      </w:r>
      <w:r>
        <w:rPr>
          <w:rFonts w:ascii="Calibri" w:eastAsia="Calibri" w:hAnsi="Calibri" w:cs="Calibri"/>
          <w:position w:val="-1"/>
          <w:sz w:val="22"/>
          <w:szCs w:val="22"/>
        </w:rPr>
        <w:t xml:space="preserve">., </w:t>
      </w:r>
      <w:r w:rsidR="0082666E">
        <w:rPr>
          <w:rFonts w:ascii="Calibri" w:eastAsia="Calibri" w:hAnsi="Calibri" w:cs="Calibri"/>
          <w:position w:val="-1"/>
          <w:sz w:val="22"/>
          <w:szCs w:val="22"/>
        </w:rPr>
        <w:t>Kenai</w:t>
      </w:r>
      <w:r>
        <w:rPr>
          <w:rFonts w:ascii="Calibri" w:eastAsia="Calibri" w:hAnsi="Calibri" w:cs="Calibri"/>
          <w:position w:val="-1"/>
          <w:sz w:val="22"/>
          <w:szCs w:val="22"/>
        </w:rPr>
        <w:t>, AK 99</w:t>
      </w:r>
      <w:r w:rsidR="0082666E">
        <w:rPr>
          <w:rFonts w:ascii="Calibri" w:eastAsia="Calibri" w:hAnsi="Calibri" w:cs="Calibri"/>
          <w:position w:val="-1"/>
          <w:sz w:val="22"/>
          <w:szCs w:val="22"/>
        </w:rPr>
        <w:t>611</w:t>
      </w:r>
      <w:r>
        <w:rPr>
          <w:rFonts w:ascii="Calibri" w:eastAsia="Calibri" w:hAnsi="Calibri" w:cs="Calibri"/>
          <w:position w:val="-1"/>
          <w:sz w:val="22"/>
          <w:szCs w:val="22"/>
        </w:rPr>
        <w:t xml:space="preserve"> </w:t>
      </w:r>
      <w:r>
        <w:rPr>
          <w:position w:val="-1"/>
          <w:sz w:val="24"/>
          <w:szCs w:val="24"/>
        </w:rPr>
        <w:t xml:space="preserve">▪ </w:t>
      </w:r>
      <w:proofErr w:type="gramStart"/>
      <w:r>
        <w:rPr>
          <w:rFonts w:ascii="Calibri" w:eastAsia="Calibri" w:hAnsi="Calibri" w:cs="Calibri"/>
          <w:color w:val="0000FF"/>
          <w:position w:val="-1"/>
          <w:sz w:val="22"/>
          <w:szCs w:val="22"/>
          <w:u w:val="single" w:color="0000FF"/>
        </w:rPr>
        <w:t>benjamin.meye</w:t>
      </w:r>
      <w:proofErr w:type="gramEnd"/>
      <w:r w:rsidR="00761D2B">
        <w:fldChar w:fldCharType="begin"/>
      </w:r>
      <w:r w:rsidR="00761D2B">
        <w:instrText xml:space="preserve"> HYPERLINK "mailto:ak@gmail.com" \h </w:instrText>
      </w:r>
      <w:r w:rsidR="00761D2B">
        <w:fldChar w:fldCharType="separate"/>
      </w:r>
      <w:r>
        <w:rPr>
          <w:rFonts w:ascii="Calibri" w:eastAsia="Calibri" w:hAnsi="Calibri" w:cs="Calibri"/>
          <w:color w:val="0000FF"/>
          <w:position w:val="-1"/>
          <w:sz w:val="22"/>
          <w:szCs w:val="22"/>
          <w:u w:val="single" w:color="0000FF"/>
        </w:rPr>
        <w:t>r.ak@gmail.com</w:t>
      </w:r>
      <w:r w:rsidR="00761D2B">
        <w:rPr>
          <w:rFonts w:ascii="Calibri" w:eastAsia="Calibri" w:hAnsi="Calibri" w:cs="Calibri"/>
          <w:color w:val="0000FF"/>
          <w:position w:val="-1"/>
          <w:sz w:val="22"/>
          <w:szCs w:val="22"/>
          <w:u w:val="single" w:color="0000FF"/>
        </w:rPr>
        <w:fldChar w:fldCharType="end"/>
      </w:r>
      <w:r>
        <w:rPr>
          <w:rFonts w:ascii="Calibri" w:eastAsia="Calibri" w:hAnsi="Calibri" w:cs="Calibri"/>
          <w:color w:val="0000FF"/>
          <w:position w:val="-1"/>
          <w:sz w:val="22"/>
          <w:szCs w:val="22"/>
        </w:rPr>
        <w:t xml:space="preserve"> </w:t>
      </w:r>
      <w:r>
        <w:rPr>
          <w:color w:val="000000"/>
          <w:position w:val="-1"/>
          <w:sz w:val="24"/>
          <w:szCs w:val="24"/>
        </w:rPr>
        <w:t xml:space="preserve">▪ </w:t>
      </w:r>
      <w:r>
        <w:rPr>
          <w:rFonts w:ascii="Calibri" w:eastAsia="Calibri" w:hAnsi="Calibri" w:cs="Calibri"/>
          <w:color w:val="000000"/>
          <w:position w:val="-1"/>
          <w:sz w:val="22"/>
          <w:szCs w:val="22"/>
        </w:rPr>
        <w:t>907.232.0280 (Cell)</w:t>
      </w:r>
    </w:p>
    <w:p w14:paraId="549DE55E" w14:textId="77777777" w:rsidR="005F41A0" w:rsidRDefault="005F41A0" w:rsidP="005F41A0">
      <w:pPr>
        <w:spacing w:before="10" w:line="100" w:lineRule="exact"/>
        <w:rPr>
          <w:sz w:val="10"/>
          <w:szCs w:val="10"/>
        </w:rPr>
      </w:pPr>
    </w:p>
    <w:p w14:paraId="52E67FE8" w14:textId="77777777" w:rsidR="005F41A0" w:rsidRDefault="005F41A0" w:rsidP="006A1AB2">
      <w:pPr>
        <w:spacing w:before="1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Dedicated to excellence in natural resource management and ecological research</w:t>
      </w:r>
    </w:p>
    <w:p w14:paraId="6FC5C11E" w14:textId="77777777" w:rsidR="005F41A0" w:rsidRDefault="005F41A0" w:rsidP="005F41A0">
      <w:pPr>
        <w:spacing w:before="10" w:line="100" w:lineRule="exact"/>
        <w:rPr>
          <w:sz w:val="11"/>
          <w:szCs w:val="11"/>
        </w:rPr>
      </w:pPr>
    </w:p>
    <w:p w14:paraId="108E93F0" w14:textId="77777777" w:rsidR="005F41A0" w:rsidRDefault="005F41A0" w:rsidP="005D7040">
      <w:pPr>
        <w:spacing w:line="320" w:lineRule="exact"/>
        <w:ind w:firstLine="90"/>
        <w:rPr>
          <w:rFonts w:ascii="Calibri" w:eastAsia="Calibri" w:hAnsi="Calibri" w:cs="Calibri"/>
          <w:sz w:val="28"/>
          <w:szCs w:val="28"/>
        </w:rPr>
        <w:sectPr w:rsidR="005F41A0">
          <w:pgSz w:w="12240" w:h="15840"/>
          <w:pgMar w:top="1400" w:right="1680" w:bottom="280" w:left="1520" w:header="720" w:footer="720" w:gutter="0"/>
          <w:cols w:space="720"/>
        </w:sectPr>
      </w:pPr>
      <w:r>
        <w:rPr>
          <w:rFonts w:ascii="Calibri" w:eastAsia="Calibri" w:hAnsi="Calibri" w:cs="Calibri"/>
          <w:b/>
          <w:w w:val="99"/>
          <w:position w:val="-1"/>
          <w:sz w:val="28"/>
          <w:szCs w:val="28"/>
        </w:rPr>
        <w:t>Areas</w:t>
      </w:r>
      <w:r>
        <w:rPr>
          <w:rFonts w:ascii="Calibri" w:eastAsia="Calibri" w:hAnsi="Calibri" w:cs="Calibri"/>
          <w:b/>
          <w:position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position w:val="-1"/>
          <w:sz w:val="28"/>
          <w:szCs w:val="28"/>
        </w:rPr>
        <w:t>of</w:t>
      </w:r>
      <w:r>
        <w:rPr>
          <w:rFonts w:ascii="Calibri" w:eastAsia="Calibri" w:hAnsi="Calibri" w:cs="Calibri"/>
          <w:b/>
          <w:position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position w:val="-1"/>
          <w:sz w:val="28"/>
          <w:szCs w:val="28"/>
        </w:rPr>
        <w:t>Experience</w:t>
      </w:r>
    </w:p>
    <w:p w14:paraId="48CE115D" w14:textId="77777777" w:rsidR="005F41A0" w:rsidRDefault="005F41A0" w:rsidP="005F41A0">
      <w:pPr>
        <w:spacing w:before="1" w:line="120" w:lineRule="exact"/>
        <w:rPr>
          <w:sz w:val="13"/>
          <w:szCs w:val="13"/>
        </w:rPr>
      </w:pPr>
    </w:p>
    <w:p w14:paraId="247CF8F3" w14:textId="77777777" w:rsidR="005F41A0" w:rsidRDefault="005F41A0" w:rsidP="005F41A0">
      <w:pPr>
        <w:tabs>
          <w:tab w:val="left" w:pos="1000"/>
        </w:tabs>
        <w:spacing w:line="240" w:lineRule="exact"/>
        <w:ind w:left="1005" w:right="-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Aquatic ecology, salmon biology, climate change research</w:t>
      </w:r>
    </w:p>
    <w:p w14:paraId="696745C9" w14:textId="77777777" w:rsidR="005F41A0" w:rsidRDefault="005F41A0" w:rsidP="005F41A0">
      <w:pPr>
        <w:spacing w:line="120" w:lineRule="exact"/>
        <w:rPr>
          <w:sz w:val="12"/>
          <w:szCs w:val="12"/>
        </w:rPr>
      </w:pPr>
    </w:p>
    <w:p w14:paraId="39ED231C" w14:textId="77777777" w:rsidR="005F41A0" w:rsidRDefault="005F41A0" w:rsidP="005F41A0">
      <w:pPr>
        <w:tabs>
          <w:tab w:val="left" w:pos="1000"/>
        </w:tabs>
        <w:spacing w:line="240" w:lineRule="exact"/>
        <w:ind w:left="1005" w:right="-4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Fieldwork and logistics in remote environments</w:t>
      </w:r>
    </w:p>
    <w:p w14:paraId="5968C302" w14:textId="77777777" w:rsidR="005F41A0" w:rsidRDefault="005F41A0" w:rsidP="005F41A0">
      <w:pPr>
        <w:spacing w:before="7" w:line="100" w:lineRule="exact"/>
        <w:rPr>
          <w:sz w:val="11"/>
          <w:szCs w:val="11"/>
        </w:rPr>
      </w:pPr>
    </w:p>
    <w:p w14:paraId="230E1BC4" w14:textId="77777777" w:rsidR="005F41A0" w:rsidRDefault="005F41A0" w:rsidP="005F41A0">
      <w:pPr>
        <w:spacing w:line="320" w:lineRule="exact"/>
        <w:ind w:left="10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position w:val="-1"/>
          <w:sz w:val="28"/>
          <w:szCs w:val="28"/>
        </w:rPr>
        <w:t>Skills</w:t>
      </w:r>
      <w:r>
        <w:rPr>
          <w:rFonts w:ascii="Calibri" w:eastAsia="Calibri" w:hAnsi="Calibri" w:cs="Calibri"/>
          <w:b/>
          <w:position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position w:val="-1"/>
          <w:sz w:val="28"/>
          <w:szCs w:val="28"/>
        </w:rPr>
        <w:t>and</w:t>
      </w:r>
      <w:r>
        <w:rPr>
          <w:rFonts w:ascii="Calibri" w:eastAsia="Calibri" w:hAnsi="Calibri" w:cs="Calibri"/>
          <w:b/>
          <w:position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position w:val="-1"/>
          <w:sz w:val="28"/>
          <w:szCs w:val="28"/>
        </w:rPr>
        <w:t>Techniques</w:t>
      </w:r>
    </w:p>
    <w:p w14:paraId="6F4BE13A" w14:textId="77777777" w:rsidR="005F41A0" w:rsidRDefault="005F41A0" w:rsidP="005F41A0">
      <w:pPr>
        <w:spacing w:before="1" w:line="120" w:lineRule="exact"/>
        <w:rPr>
          <w:sz w:val="13"/>
          <w:szCs w:val="13"/>
        </w:rPr>
      </w:pPr>
      <w:r>
        <w:br w:type="column"/>
      </w:r>
    </w:p>
    <w:p w14:paraId="4D0C62A9" w14:textId="77777777" w:rsidR="005F41A0" w:rsidRDefault="005F41A0" w:rsidP="005F41A0">
      <w:pPr>
        <w:tabs>
          <w:tab w:val="left" w:pos="360"/>
        </w:tabs>
        <w:spacing w:line="240" w:lineRule="exact"/>
        <w:ind w:left="360" w:right="45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Use and calibration of analytical equipment</w:t>
      </w:r>
    </w:p>
    <w:p w14:paraId="6F31B925" w14:textId="6FA40200" w:rsidR="005F41A0" w:rsidRDefault="005F41A0" w:rsidP="005F41A0">
      <w:pPr>
        <w:spacing w:before="9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0D58AC">
        <w:rPr>
          <w:rFonts w:ascii="Calibri" w:eastAsia="Calibri" w:hAnsi="Calibri" w:cs="Calibri"/>
          <w:sz w:val="22"/>
          <w:szCs w:val="22"/>
        </w:rPr>
        <w:t xml:space="preserve">Reproducible </w:t>
      </w:r>
      <w:proofErr w:type="gramStart"/>
      <w:r w:rsidR="000D58AC">
        <w:rPr>
          <w:rFonts w:ascii="Calibri" w:eastAsia="Calibri" w:hAnsi="Calibri" w:cs="Calibri"/>
          <w:sz w:val="22"/>
          <w:szCs w:val="22"/>
        </w:rPr>
        <w:t>research</w:t>
      </w:r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6198B2C8" w14:textId="155E1468" w:rsidR="005F41A0" w:rsidRDefault="005F41A0" w:rsidP="005F41A0">
      <w:pPr>
        <w:spacing w:line="240" w:lineRule="exact"/>
        <w:ind w:left="360"/>
        <w:rPr>
          <w:rFonts w:ascii="Calibri" w:eastAsia="Calibri" w:hAnsi="Calibri" w:cs="Calibri"/>
          <w:sz w:val="22"/>
          <w:szCs w:val="22"/>
        </w:rPr>
        <w:sectPr w:rsidR="005F41A0">
          <w:type w:val="continuous"/>
          <w:pgSz w:w="12240" w:h="15840"/>
          <w:pgMar w:top="1400" w:right="1680" w:bottom="280" w:left="1520" w:header="720" w:footer="720" w:gutter="0"/>
          <w:cols w:num="2" w:space="720" w:equalWidth="0">
            <w:col w:w="3955" w:space="1369"/>
            <w:col w:w="3716"/>
          </w:cols>
        </w:sectPr>
      </w:pPr>
      <w:r>
        <w:rPr>
          <w:rFonts w:ascii="Calibri" w:eastAsia="Calibri" w:hAnsi="Calibri" w:cs="Calibri"/>
          <w:position w:val="1"/>
          <w:sz w:val="22"/>
          <w:szCs w:val="22"/>
        </w:rPr>
        <w:t>science outreac</w:t>
      </w:r>
      <w:r w:rsidR="000B1045">
        <w:rPr>
          <w:rFonts w:ascii="Calibri" w:eastAsia="Calibri" w:hAnsi="Calibri" w:cs="Calibri"/>
          <w:position w:val="1"/>
          <w:sz w:val="22"/>
          <w:szCs w:val="22"/>
        </w:rPr>
        <w:t>h</w:t>
      </w:r>
    </w:p>
    <w:p w14:paraId="3A0F83B0" w14:textId="77777777" w:rsidR="005F41A0" w:rsidRPr="00536BF1" w:rsidRDefault="005F41A0" w:rsidP="005F41A0">
      <w:pPr>
        <w:spacing w:line="120" w:lineRule="exact"/>
        <w:rPr>
          <w:sz w:val="10"/>
          <w:szCs w:val="10"/>
        </w:rPr>
      </w:pPr>
    </w:p>
    <w:p w14:paraId="003BD966" w14:textId="4BDC4A8C" w:rsidR="005F41A0" w:rsidRDefault="005F41A0" w:rsidP="005F41A0">
      <w:pPr>
        <w:tabs>
          <w:tab w:val="left" w:pos="820"/>
        </w:tabs>
        <w:ind w:left="827" w:right="13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R programming, RStudio, Microsoft Office products (Word, Excel, Power Point), and </w:t>
      </w:r>
      <w:r w:rsidR="000D58AC">
        <w:rPr>
          <w:rFonts w:ascii="Calibri" w:eastAsia="Calibri" w:hAnsi="Calibri" w:cs="Calibri"/>
          <w:sz w:val="22"/>
          <w:szCs w:val="22"/>
        </w:rPr>
        <w:t>ArcGIS</w:t>
      </w:r>
    </w:p>
    <w:p w14:paraId="130FC518" w14:textId="77777777" w:rsidR="005F41A0" w:rsidRDefault="005F41A0" w:rsidP="005F41A0">
      <w:pPr>
        <w:spacing w:before="2" w:line="120" w:lineRule="exact"/>
        <w:rPr>
          <w:sz w:val="12"/>
          <w:szCs w:val="12"/>
        </w:rPr>
      </w:pPr>
    </w:p>
    <w:p w14:paraId="5F08F58C" w14:textId="2A42484C" w:rsidR="005F41A0" w:rsidRDefault="005F41A0" w:rsidP="005F41A0">
      <w:pPr>
        <w:ind w:left="81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1A7CF6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almonid </w:t>
      </w:r>
      <w:r w:rsidR="00B7769B">
        <w:rPr>
          <w:rFonts w:ascii="Calibri" w:eastAsia="Calibri" w:hAnsi="Calibri" w:cs="Calibri"/>
          <w:sz w:val="22"/>
          <w:szCs w:val="22"/>
        </w:rPr>
        <w:t>ID</w:t>
      </w:r>
      <w:r w:rsidR="00A62F2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tagging; diet and scale analysis; growth modeling</w:t>
      </w:r>
    </w:p>
    <w:p w14:paraId="75C0DD2B" w14:textId="77777777" w:rsidR="005F41A0" w:rsidRDefault="005F41A0" w:rsidP="005F41A0">
      <w:pPr>
        <w:spacing w:before="7" w:line="120" w:lineRule="exact"/>
        <w:rPr>
          <w:sz w:val="12"/>
          <w:szCs w:val="12"/>
        </w:rPr>
      </w:pPr>
    </w:p>
    <w:p w14:paraId="02F1C0D2" w14:textId="5D24CCE0" w:rsidR="005F41A0" w:rsidRDefault="005F41A0" w:rsidP="005F41A0">
      <w:pPr>
        <w:tabs>
          <w:tab w:val="left" w:pos="820"/>
        </w:tabs>
        <w:ind w:left="827" w:right="70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Water quality data collection and analysis; aquatic </w:t>
      </w:r>
      <w:r w:rsidR="00B7769B">
        <w:rPr>
          <w:rFonts w:ascii="Calibri" w:eastAsia="Calibri" w:hAnsi="Calibri" w:cs="Calibri"/>
          <w:sz w:val="22"/>
          <w:szCs w:val="22"/>
        </w:rPr>
        <w:t>insect</w:t>
      </w:r>
      <w:r>
        <w:rPr>
          <w:rFonts w:ascii="Calibri" w:eastAsia="Calibri" w:hAnsi="Calibri" w:cs="Calibri"/>
          <w:sz w:val="22"/>
          <w:szCs w:val="22"/>
        </w:rPr>
        <w:t xml:space="preserve"> sampling and</w:t>
      </w:r>
      <w:r w:rsidR="00B7769B">
        <w:rPr>
          <w:rFonts w:ascii="Calibri" w:eastAsia="Calibri" w:hAnsi="Calibri" w:cs="Calibri"/>
          <w:sz w:val="22"/>
          <w:szCs w:val="22"/>
        </w:rPr>
        <w:t xml:space="preserve"> ID</w:t>
      </w:r>
    </w:p>
    <w:p w14:paraId="0F7EF80E" w14:textId="77777777" w:rsidR="005F41A0" w:rsidRDefault="005F41A0" w:rsidP="005F41A0">
      <w:pPr>
        <w:spacing w:before="2" w:line="120" w:lineRule="exact"/>
        <w:rPr>
          <w:sz w:val="12"/>
          <w:szCs w:val="12"/>
        </w:rPr>
      </w:pPr>
    </w:p>
    <w:p w14:paraId="14FEFAAC" w14:textId="67D49C6B" w:rsidR="005F41A0" w:rsidRDefault="005F41A0" w:rsidP="005F41A0">
      <w:pPr>
        <w:ind w:left="467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Alaskan field operations planning, logistics, staff management, and safety</w:t>
      </w:r>
    </w:p>
    <w:p w14:paraId="14E34AD7" w14:textId="77777777" w:rsidR="005F41A0" w:rsidRDefault="005F41A0" w:rsidP="005F41A0">
      <w:pPr>
        <w:spacing w:before="10" w:line="100" w:lineRule="exact"/>
        <w:rPr>
          <w:sz w:val="11"/>
          <w:szCs w:val="11"/>
        </w:rPr>
      </w:pPr>
    </w:p>
    <w:p w14:paraId="6EBACFFA" w14:textId="77777777" w:rsidR="005F41A0" w:rsidRDefault="005F41A0" w:rsidP="005F41A0">
      <w:pPr>
        <w:ind w:left="10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Education</w:t>
      </w:r>
    </w:p>
    <w:p w14:paraId="0FC99AAA" w14:textId="77777777" w:rsidR="005F41A0" w:rsidRDefault="005F41A0" w:rsidP="005F41A0">
      <w:pPr>
        <w:spacing w:before="4" w:line="120" w:lineRule="exact"/>
        <w:rPr>
          <w:sz w:val="12"/>
          <w:szCs w:val="12"/>
        </w:rPr>
      </w:pPr>
    </w:p>
    <w:p w14:paraId="443F3483" w14:textId="77777777" w:rsidR="005F41A0" w:rsidRDefault="005F41A0" w:rsidP="005F41A0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University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of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Alaska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Fairbanks</w:t>
      </w:r>
    </w:p>
    <w:p w14:paraId="47CE6DBD" w14:textId="4D047D1C" w:rsidR="005F41A0" w:rsidRDefault="005F41A0" w:rsidP="005F41A0">
      <w:pPr>
        <w:spacing w:before="2"/>
        <w:ind w:left="467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M.S. Fisheries (</w:t>
      </w:r>
      <w:r w:rsidR="001A7CF6">
        <w:rPr>
          <w:rFonts w:ascii="Calibri" w:eastAsia="Calibri" w:hAnsi="Calibri" w:cs="Calibri"/>
          <w:sz w:val="22"/>
          <w:szCs w:val="22"/>
        </w:rPr>
        <w:t>2020</w:t>
      </w:r>
      <w:r>
        <w:rPr>
          <w:rFonts w:ascii="Calibri" w:eastAsia="Calibri" w:hAnsi="Calibri" w:cs="Calibri"/>
          <w:sz w:val="22"/>
          <w:szCs w:val="22"/>
        </w:rPr>
        <w:t xml:space="preserve">); Graduate G.P.A.: </w:t>
      </w:r>
      <w:r>
        <w:rPr>
          <w:rFonts w:ascii="Calibri" w:eastAsia="Calibri" w:hAnsi="Calibri" w:cs="Calibri"/>
          <w:b/>
          <w:sz w:val="22"/>
          <w:szCs w:val="22"/>
        </w:rPr>
        <w:t>3.93</w:t>
      </w:r>
    </w:p>
    <w:p w14:paraId="5554D7EE" w14:textId="77777777" w:rsidR="005F41A0" w:rsidRDefault="005F41A0" w:rsidP="005F41A0">
      <w:pPr>
        <w:tabs>
          <w:tab w:val="left" w:pos="820"/>
        </w:tabs>
        <w:spacing w:before="2"/>
        <w:ind w:left="827" w:right="140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B.S. Biochemistry and Molecular Biology and B.S. Biological Sciences (2009); Overall G.P.A.: </w:t>
      </w:r>
      <w:r>
        <w:rPr>
          <w:rFonts w:ascii="Calibri" w:eastAsia="Calibri" w:hAnsi="Calibri" w:cs="Calibri"/>
          <w:b/>
          <w:sz w:val="22"/>
          <w:szCs w:val="22"/>
        </w:rPr>
        <w:t>3.72</w:t>
      </w:r>
    </w:p>
    <w:p w14:paraId="1AF5E65F" w14:textId="77777777" w:rsidR="00536BF1" w:rsidRDefault="00536BF1" w:rsidP="00536BF1">
      <w:pPr>
        <w:rPr>
          <w:sz w:val="28"/>
          <w:szCs w:val="28"/>
        </w:rPr>
      </w:pPr>
    </w:p>
    <w:p w14:paraId="3D5CDF7A" w14:textId="5B57BA0C" w:rsidR="005F41A0" w:rsidRDefault="005F41A0" w:rsidP="00536BF1">
      <w:pPr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Employment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History</w:t>
      </w:r>
    </w:p>
    <w:p w14:paraId="5E925ECF" w14:textId="15DDCB6B" w:rsidR="00A8656B" w:rsidRDefault="00A8656B" w:rsidP="00BE471D">
      <w:pPr>
        <w:spacing w:before="95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Water Quality Coordinator</w:t>
      </w:r>
    </w:p>
    <w:p w14:paraId="478C97D0" w14:textId="2C3DEBF8" w:rsidR="005F2B07" w:rsidRPr="00A8656B" w:rsidRDefault="00BE471D" w:rsidP="00BE471D">
      <w:pPr>
        <w:spacing w:before="95"/>
        <w:rPr>
          <w:rFonts w:ascii="Calibri" w:eastAsia="Calibri" w:hAnsi="Calibri" w:cs="Calibri"/>
          <w:bCs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Kenai Watershed </w:t>
      </w:r>
      <w:r w:rsidRPr="00A8656B">
        <w:rPr>
          <w:rFonts w:ascii="Calibri" w:eastAsia="Calibri" w:hAnsi="Calibri" w:cs="Calibri"/>
          <w:b/>
          <w:i/>
          <w:sz w:val="24"/>
          <w:szCs w:val="24"/>
        </w:rPr>
        <w:t>Forum</w:t>
      </w:r>
      <w:r w:rsidR="00A8656B" w:rsidRPr="00A8656B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="00A8656B" w:rsidRPr="00A8656B">
        <w:rPr>
          <w:rFonts w:ascii="Calibri" w:eastAsia="Calibri" w:hAnsi="Calibri" w:cs="Calibri"/>
          <w:bCs/>
          <w:i/>
          <w:sz w:val="24"/>
          <w:szCs w:val="24"/>
        </w:rPr>
        <w:t xml:space="preserve">(Kenai, Alaska) </w:t>
      </w:r>
      <w:r w:rsidRPr="00A8656B">
        <w:rPr>
          <w:rFonts w:ascii="Calibri" w:eastAsia="Calibri" w:hAnsi="Calibri" w:cs="Calibri"/>
          <w:bCs/>
          <w:iCs/>
          <w:sz w:val="22"/>
          <w:szCs w:val="22"/>
          <w:u w:val="single"/>
        </w:rPr>
        <w:t>Water Quality Coordinator</w:t>
      </w:r>
      <w:r w:rsidRPr="00A8656B">
        <w:rPr>
          <w:rFonts w:ascii="Calibri" w:eastAsia="Calibri" w:hAnsi="Calibri" w:cs="Calibri"/>
          <w:bCs/>
          <w:iCs/>
          <w:sz w:val="22"/>
          <w:szCs w:val="22"/>
        </w:rPr>
        <w:t xml:space="preserve"> </w:t>
      </w:r>
      <w:r w:rsidR="005F2B07" w:rsidRPr="00A8656B">
        <w:rPr>
          <w:rFonts w:ascii="Calibri" w:eastAsia="Calibri" w:hAnsi="Calibri" w:cs="Calibri"/>
          <w:bCs/>
          <w:iCs/>
          <w:sz w:val="22"/>
          <w:szCs w:val="22"/>
        </w:rPr>
        <w:t>(Kenai, Alaska)</w:t>
      </w:r>
    </w:p>
    <w:p w14:paraId="46922948" w14:textId="77777777" w:rsidR="005F2B07" w:rsidRDefault="00BE471D" w:rsidP="00BE471D">
      <w:pPr>
        <w:spacing w:before="95"/>
        <w:rPr>
          <w:rFonts w:ascii="Calibri" w:eastAsia="Calibri" w:hAnsi="Calibri" w:cs="Calibri"/>
          <w:bCs/>
          <w:iCs/>
          <w:sz w:val="22"/>
          <w:szCs w:val="22"/>
        </w:rPr>
      </w:pPr>
      <w:r>
        <w:rPr>
          <w:rFonts w:ascii="Calibri" w:eastAsia="Calibri" w:hAnsi="Calibri" w:cs="Calibri"/>
          <w:bCs/>
          <w:iCs/>
          <w:sz w:val="22"/>
          <w:szCs w:val="22"/>
        </w:rPr>
        <w:t>November 2020 – Present</w:t>
      </w:r>
    </w:p>
    <w:p w14:paraId="4841FC8B" w14:textId="77777777" w:rsidR="00BE471D" w:rsidRDefault="00BE471D" w:rsidP="00536BF1">
      <w:pPr>
        <w:rPr>
          <w:rFonts w:ascii="Calibri" w:eastAsia="Calibri" w:hAnsi="Calibri" w:cs="Calibri"/>
          <w:sz w:val="28"/>
          <w:szCs w:val="28"/>
        </w:rPr>
      </w:pPr>
    </w:p>
    <w:p w14:paraId="2EF628FB" w14:textId="77777777" w:rsidR="005F41A0" w:rsidRDefault="005F41A0" w:rsidP="00536BF1">
      <w:pPr>
        <w:spacing w:before="95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Alaska Department of Fish and Game</w:t>
      </w:r>
    </w:p>
    <w:p w14:paraId="10025B1A" w14:textId="0D94DCD6" w:rsidR="005F2B07" w:rsidRPr="005F2B07" w:rsidRDefault="005F2B07" w:rsidP="00536BF1">
      <w:pPr>
        <w:spacing w:before="95"/>
        <w:rPr>
          <w:rFonts w:ascii="Calibri" w:eastAsia="Calibri" w:hAnsi="Calibri" w:cs="Calibri"/>
          <w:bCs/>
          <w:iCs/>
          <w:sz w:val="22"/>
          <w:szCs w:val="22"/>
        </w:rPr>
      </w:pPr>
      <w:r>
        <w:rPr>
          <w:rFonts w:ascii="Calibri" w:eastAsia="Calibri" w:hAnsi="Calibri" w:cs="Calibri"/>
          <w:b/>
          <w:iCs/>
          <w:sz w:val="22"/>
          <w:szCs w:val="22"/>
          <w:u w:val="single"/>
        </w:rPr>
        <w:t>Research Technician III</w:t>
      </w:r>
      <w:r>
        <w:rPr>
          <w:rFonts w:ascii="Calibri" w:eastAsia="Calibri" w:hAnsi="Calibri" w:cs="Calibri"/>
          <w:b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Cs/>
          <w:sz w:val="22"/>
          <w:szCs w:val="22"/>
        </w:rPr>
        <w:t>(Douglas, Alaska)</w:t>
      </w:r>
    </w:p>
    <w:p w14:paraId="7ABA4E66" w14:textId="22E8B9C3" w:rsidR="005F2B07" w:rsidRDefault="005F41A0" w:rsidP="00536BF1">
      <w:pPr>
        <w:spacing w:before="95"/>
        <w:rPr>
          <w:rFonts w:ascii="Calibri" w:eastAsia="Calibri" w:hAnsi="Calibri" w:cs="Calibri"/>
          <w:bCs/>
          <w:iCs/>
          <w:sz w:val="22"/>
          <w:szCs w:val="22"/>
        </w:rPr>
      </w:pPr>
      <w:r>
        <w:rPr>
          <w:rFonts w:ascii="Calibri" w:eastAsia="Calibri" w:hAnsi="Calibri" w:cs="Calibri"/>
          <w:bCs/>
          <w:iCs/>
          <w:sz w:val="22"/>
          <w:szCs w:val="22"/>
        </w:rPr>
        <w:t xml:space="preserve">April 2020 – </w:t>
      </w:r>
      <w:r w:rsidR="000E17B3">
        <w:rPr>
          <w:rFonts w:ascii="Calibri" w:eastAsia="Calibri" w:hAnsi="Calibri" w:cs="Calibri"/>
          <w:bCs/>
          <w:iCs/>
          <w:sz w:val="22"/>
          <w:szCs w:val="22"/>
        </w:rPr>
        <w:t>June 2020</w:t>
      </w:r>
    </w:p>
    <w:p w14:paraId="1BD8B5F8" w14:textId="1DB4AC58" w:rsidR="00536BF1" w:rsidRDefault="005D7040" w:rsidP="00536BF1">
      <w:pPr>
        <w:spacing w:before="95"/>
        <w:rPr>
          <w:rFonts w:ascii="Calibri" w:eastAsia="Calibri" w:hAnsi="Calibri" w:cs="Calibri"/>
          <w:bCs/>
          <w:iCs/>
          <w:sz w:val="22"/>
          <w:szCs w:val="22"/>
        </w:rPr>
      </w:pPr>
      <w:r>
        <w:rPr>
          <w:rFonts w:ascii="Calibri" w:eastAsia="Calibri" w:hAnsi="Calibri" w:cs="Calibri"/>
          <w:bCs/>
          <w:iCs/>
          <w:sz w:val="22"/>
          <w:szCs w:val="22"/>
        </w:rPr>
        <w:t>Technic</w:t>
      </w:r>
      <w:r w:rsidR="007E0140">
        <w:rPr>
          <w:rFonts w:ascii="Calibri" w:eastAsia="Calibri" w:hAnsi="Calibri" w:cs="Calibri"/>
          <w:bCs/>
          <w:iCs/>
          <w:sz w:val="22"/>
          <w:szCs w:val="22"/>
        </w:rPr>
        <w:t>i</w:t>
      </w:r>
      <w:r>
        <w:rPr>
          <w:rFonts w:ascii="Calibri" w:eastAsia="Calibri" w:hAnsi="Calibri" w:cs="Calibri"/>
          <w:bCs/>
          <w:iCs/>
          <w:sz w:val="22"/>
          <w:szCs w:val="22"/>
        </w:rPr>
        <w:t>an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 for Berner’s River </w:t>
      </w:r>
      <w:proofErr w:type="spellStart"/>
      <w:r w:rsidR="000E17B3">
        <w:rPr>
          <w:rFonts w:ascii="Calibri" w:eastAsia="Calibri" w:hAnsi="Calibri" w:cs="Calibri"/>
          <w:bCs/>
          <w:iCs/>
          <w:sz w:val="22"/>
          <w:szCs w:val="22"/>
        </w:rPr>
        <w:t>c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>oho</w:t>
      </w:r>
      <w:proofErr w:type="spellEnd"/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 </w:t>
      </w:r>
      <w:r w:rsidR="000E17B3">
        <w:rPr>
          <w:rFonts w:ascii="Calibri" w:eastAsia="Calibri" w:hAnsi="Calibri" w:cs="Calibri"/>
          <w:bCs/>
          <w:iCs/>
          <w:sz w:val="22"/>
          <w:szCs w:val="22"/>
        </w:rPr>
        <w:t>s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>almon smolt coded wire tag fieldwork.  Independently ove</w:t>
      </w:r>
      <w:r>
        <w:rPr>
          <w:rFonts w:ascii="Calibri" w:eastAsia="Calibri" w:hAnsi="Calibri" w:cs="Calibri"/>
          <w:bCs/>
          <w:iCs/>
          <w:sz w:val="22"/>
          <w:szCs w:val="22"/>
        </w:rPr>
        <w:t>rs</w:t>
      </w:r>
      <w:r w:rsidR="007E0140">
        <w:rPr>
          <w:rFonts w:ascii="Calibri" w:eastAsia="Calibri" w:hAnsi="Calibri" w:cs="Calibri"/>
          <w:bCs/>
          <w:iCs/>
          <w:sz w:val="22"/>
          <w:szCs w:val="22"/>
        </w:rPr>
        <w:t>aw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 capture and tagging of </w:t>
      </w:r>
      <w:r w:rsidR="000E17B3">
        <w:rPr>
          <w:rFonts w:ascii="Calibri" w:eastAsia="Calibri" w:hAnsi="Calibri" w:cs="Calibri"/>
          <w:bCs/>
          <w:iCs/>
          <w:sz w:val="22"/>
          <w:szCs w:val="22"/>
        </w:rPr>
        <w:t xml:space="preserve">&gt;20k 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out-migrating </w:t>
      </w:r>
      <w:proofErr w:type="spellStart"/>
      <w:r w:rsidR="000E17B3">
        <w:rPr>
          <w:rFonts w:ascii="Calibri" w:eastAsia="Calibri" w:hAnsi="Calibri" w:cs="Calibri"/>
          <w:bCs/>
          <w:iCs/>
          <w:sz w:val="22"/>
          <w:szCs w:val="22"/>
        </w:rPr>
        <w:t>c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>oho</w:t>
      </w:r>
      <w:proofErr w:type="spellEnd"/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 </w:t>
      </w:r>
      <w:r w:rsidR="000E17B3">
        <w:rPr>
          <w:rFonts w:ascii="Calibri" w:eastAsia="Calibri" w:hAnsi="Calibri" w:cs="Calibri"/>
          <w:bCs/>
          <w:iCs/>
          <w:sz w:val="22"/>
          <w:szCs w:val="22"/>
        </w:rPr>
        <w:t>s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almon smolt at a remote field site. Regular use of airboat, jet boat, and, and prop boat. </w:t>
      </w:r>
      <w:r w:rsidR="001A7CF6">
        <w:rPr>
          <w:rFonts w:ascii="Calibri" w:eastAsia="Calibri" w:hAnsi="Calibri" w:cs="Calibri"/>
          <w:bCs/>
          <w:iCs/>
          <w:sz w:val="22"/>
          <w:szCs w:val="22"/>
        </w:rPr>
        <w:t>Supervised</w:t>
      </w:r>
      <w:r w:rsidR="000E17B3">
        <w:rPr>
          <w:rFonts w:ascii="Calibri" w:eastAsia="Calibri" w:hAnsi="Calibri" w:cs="Calibri"/>
          <w:bCs/>
          <w:iCs/>
          <w:sz w:val="22"/>
          <w:szCs w:val="22"/>
        </w:rPr>
        <w:t xml:space="preserve"> one field technician,</w:t>
      </w:r>
      <w:r w:rsidR="005F41A0">
        <w:rPr>
          <w:rFonts w:ascii="Calibri" w:eastAsia="Calibri" w:hAnsi="Calibri" w:cs="Calibri"/>
          <w:bCs/>
          <w:iCs/>
          <w:sz w:val="22"/>
          <w:szCs w:val="22"/>
        </w:rPr>
        <w:t xml:space="preserve"> camp management, safety, and logistics.</w:t>
      </w:r>
    </w:p>
    <w:p w14:paraId="2BA9E13F" w14:textId="77777777" w:rsidR="00536BF1" w:rsidRPr="00536BF1" w:rsidRDefault="00536BF1" w:rsidP="00536BF1">
      <w:pPr>
        <w:spacing w:before="95"/>
        <w:ind w:left="107"/>
        <w:rPr>
          <w:rFonts w:ascii="Calibri" w:eastAsia="Calibri" w:hAnsi="Calibri" w:cs="Calibri"/>
          <w:bCs/>
          <w:iCs/>
          <w:sz w:val="10"/>
          <w:szCs w:val="10"/>
        </w:rPr>
      </w:pPr>
    </w:p>
    <w:p w14:paraId="40856EF7" w14:textId="0F1B2877" w:rsidR="001A7CF6" w:rsidRPr="00536BF1" w:rsidRDefault="001A7CF6" w:rsidP="00536BF1">
      <w:pPr>
        <w:spacing w:before="95"/>
        <w:rPr>
          <w:rFonts w:ascii="Calibri" w:eastAsia="Calibri" w:hAnsi="Calibri" w:cs="Calibri"/>
          <w:bCs/>
          <w:iCs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Academia</w:t>
      </w:r>
    </w:p>
    <w:p w14:paraId="59FECF4C" w14:textId="77777777" w:rsidR="001A7CF6" w:rsidRDefault="001A7CF6" w:rsidP="001A7CF6">
      <w:pPr>
        <w:spacing w:line="120" w:lineRule="exact"/>
        <w:rPr>
          <w:sz w:val="12"/>
          <w:szCs w:val="12"/>
        </w:rPr>
      </w:pPr>
    </w:p>
    <w:p w14:paraId="1F638116" w14:textId="4168DD79" w:rsidR="001A7CF6" w:rsidRDefault="001A7CF6" w:rsidP="001A7CF6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Alaska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Cooperative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Fish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and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Wildlife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Research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Unit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(Fairbanks, Alaska.)</w:t>
      </w:r>
    </w:p>
    <w:p w14:paraId="475BE0BD" w14:textId="77777777" w:rsidR="001A7CF6" w:rsidRDefault="001A7CF6" w:rsidP="001A7CF6">
      <w:pPr>
        <w:spacing w:line="120" w:lineRule="exact"/>
        <w:rPr>
          <w:sz w:val="12"/>
          <w:szCs w:val="12"/>
        </w:rPr>
      </w:pPr>
    </w:p>
    <w:p w14:paraId="2AC991E5" w14:textId="033116F3" w:rsidR="001A7CF6" w:rsidRDefault="001A7CF6" w:rsidP="001A7CF6">
      <w:pPr>
        <w:ind w:right="68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Research Tech./Manager Summers 2014, 2020; Graduate Student Jan. 2015 – April. 2020</w:t>
      </w:r>
    </w:p>
    <w:p w14:paraId="11EED2DD" w14:textId="77777777" w:rsidR="001A7CF6" w:rsidRDefault="001A7CF6" w:rsidP="001A7CF6">
      <w:pPr>
        <w:spacing w:line="120" w:lineRule="exact"/>
        <w:rPr>
          <w:sz w:val="12"/>
          <w:szCs w:val="12"/>
        </w:rPr>
      </w:pPr>
    </w:p>
    <w:p w14:paraId="121C2581" w14:textId="2E644229" w:rsidR="001A7CF6" w:rsidRPr="009E575E" w:rsidRDefault="001A7CF6" w:rsidP="001A7CF6">
      <w:pPr>
        <w:ind w:right="1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Designed, executed, and published peer-reviewed research as an M.S. student to investigate impacts of climate change on juvenile salmon habitat in the Kenai River watershed.  Hired and managed multiple field and lab technicians</w:t>
      </w:r>
      <w:r w:rsidR="00536BF1">
        <w:rPr>
          <w:rFonts w:ascii="Calibri" w:eastAsia="Calibri" w:hAnsi="Calibri" w:cs="Calibri"/>
          <w:sz w:val="22"/>
          <w:szCs w:val="22"/>
        </w:rPr>
        <w:t>,</w:t>
      </w:r>
      <w:r w:rsidR="006A1AB2">
        <w:rPr>
          <w:rFonts w:ascii="Calibri" w:eastAsia="Calibri" w:hAnsi="Calibri" w:cs="Calibri"/>
          <w:sz w:val="22"/>
          <w:szCs w:val="22"/>
        </w:rPr>
        <w:t xml:space="preserve"> </w:t>
      </w:r>
      <w:r w:rsidR="00536BF1">
        <w:rPr>
          <w:rFonts w:ascii="Calibri" w:eastAsia="Calibri" w:hAnsi="Calibri" w:cs="Calibri"/>
          <w:sz w:val="22"/>
          <w:szCs w:val="22"/>
        </w:rPr>
        <w:t>and conducted remote field operations</w:t>
      </w:r>
      <w:r>
        <w:rPr>
          <w:rFonts w:ascii="Calibri" w:eastAsia="Calibri" w:hAnsi="Calibri" w:cs="Calibri"/>
          <w:sz w:val="22"/>
          <w:szCs w:val="22"/>
        </w:rPr>
        <w:t>.  Oversaw and developed two separate field and laboratory research projects in juvenile salmon ecology in the Yukon River watershed.  Designed and taught</w:t>
      </w:r>
      <w:r w:rsidR="006A1AB2">
        <w:rPr>
          <w:rFonts w:ascii="Calibri" w:eastAsia="Calibri" w:hAnsi="Calibri" w:cs="Calibri"/>
          <w:sz w:val="22"/>
          <w:szCs w:val="22"/>
        </w:rPr>
        <w:t xml:space="preserve"> multi-day</w:t>
      </w:r>
      <w:r>
        <w:rPr>
          <w:rFonts w:ascii="Calibri" w:eastAsia="Calibri" w:hAnsi="Calibri" w:cs="Calibri"/>
          <w:sz w:val="22"/>
          <w:szCs w:val="22"/>
        </w:rPr>
        <w:t xml:space="preserve"> curriculum and outreach activities for public education. Awarded “Best Student Poster” and “Best Introduction” at state-wide academic conferences. </w:t>
      </w:r>
    </w:p>
    <w:p w14:paraId="5CD788B3" w14:textId="77777777" w:rsidR="001A7CF6" w:rsidRDefault="001A7CF6" w:rsidP="001A7CF6">
      <w:pPr>
        <w:ind w:left="107" w:right="133"/>
        <w:rPr>
          <w:rFonts w:ascii="Calibri" w:eastAsia="Calibri" w:hAnsi="Calibri" w:cs="Calibri"/>
          <w:color w:val="000000"/>
          <w:sz w:val="22"/>
          <w:szCs w:val="22"/>
        </w:rPr>
      </w:pPr>
    </w:p>
    <w:p w14:paraId="53A415C4" w14:textId="77777777" w:rsidR="001A7CF6" w:rsidRDefault="001A7CF6" w:rsidP="001A7CF6">
      <w:pPr>
        <w:spacing w:before="18" w:line="343" w:lineRule="auto"/>
        <w:ind w:right="19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University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Alaska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Fairbanks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Dept.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Biology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&amp;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Wildlife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(Fairbanks, Alaska.)   Teaching Assistant, Fall 2018 – Spring 2019</w:t>
      </w:r>
    </w:p>
    <w:p w14:paraId="58E3D8C4" w14:textId="77777777" w:rsidR="001A7CF6" w:rsidRDefault="001A7CF6" w:rsidP="001A7CF6">
      <w:pPr>
        <w:spacing w:before="25"/>
        <w:ind w:right="2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Taught two laboratory sections per semester for two courses: a.) Fundamentals of Biology II (BIOL 116</w:t>
      </w:r>
      <w:r>
        <w:rPr>
          <w:rFonts w:ascii="Calibri" w:eastAsia="Calibri" w:hAnsi="Calibri" w:cs="Calibri"/>
          <w:color w:val="000000"/>
          <w:sz w:val="22"/>
          <w:szCs w:val="22"/>
        </w:rPr>
        <w:t>) and Animal Physiology (BIOL 310).  Oversaw and developed course material, graded assignments, and provided tutoring for &gt;40 students per semester.</w:t>
      </w:r>
    </w:p>
    <w:p w14:paraId="37FFCBDE" w14:textId="77777777" w:rsidR="001A7CF6" w:rsidRDefault="001A7CF6" w:rsidP="001A7CF6">
      <w:pPr>
        <w:spacing w:line="160" w:lineRule="exact"/>
        <w:rPr>
          <w:sz w:val="17"/>
          <w:szCs w:val="17"/>
        </w:rPr>
      </w:pPr>
    </w:p>
    <w:p w14:paraId="6B3CD65E" w14:textId="77777777" w:rsidR="001A7CF6" w:rsidRDefault="001A7CF6" w:rsidP="001A7CF6">
      <w:pPr>
        <w:spacing w:line="200" w:lineRule="exact"/>
      </w:pPr>
    </w:p>
    <w:p w14:paraId="17F8C25F" w14:textId="6D098474" w:rsidR="001A7CF6" w:rsidRDefault="001A7CF6" w:rsidP="001A7CF6">
      <w:pPr>
        <w:spacing w:before="18"/>
        <w:ind w:right="51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Institute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Arctic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Biology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(Fairbanks, Alaska).  Held a variety of volunteer and paid positions throughout undergraduate education, including caretaker/naturalist at Large Animal Research Station, wildlife toxicology research assistant, and ground squirrel cache collector near </w:t>
      </w:r>
      <w:proofErr w:type="spellStart"/>
      <w:r>
        <w:rPr>
          <w:rFonts w:ascii="Calibri" w:eastAsia="Calibri" w:hAnsi="Calibri" w:cs="Calibri"/>
          <w:sz w:val="22"/>
          <w:szCs w:val="22"/>
        </w:rPr>
        <w:t>Toolik</w:t>
      </w:r>
      <w:proofErr w:type="spellEnd"/>
      <w:r>
        <w:rPr>
          <w:rFonts w:ascii="Calibri" w:eastAsia="Calibri" w:hAnsi="Calibri" w:cs="Calibri"/>
          <w:sz w:val="22"/>
          <w:szCs w:val="22"/>
        </w:rPr>
        <w:t>, Alaska.</w:t>
      </w:r>
    </w:p>
    <w:p w14:paraId="0AC8482C" w14:textId="77777777" w:rsidR="001A7CF6" w:rsidRPr="005D7040" w:rsidRDefault="001A7CF6" w:rsidP="005D7040">
      <w:pPr>
        <w:spacing w:before="95"/>
        <w:ind w:left="107"/>
        <w:rPr>
          <w:rFonts w:ascii="Calibri" w:eastAsia="Calibri" w:hAnsi="Calibri" w:cs="Calibri"/>
          <w:bCs/>
          <w:iCs/>
          <w:sz w:val="10"/>
          <w:szCs w:val="10"/>
        </w:rPr>
      </w:pPr>
    </w:p>
    <w:p w14:paraId="4302F7BE" w14:textId="77777777" w:rsidR="005F41A0" w:rsidRDefault="005F41A0" w:rsidP="00536BF1">
      <w:pPr>
        <w:spacing w:before="9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Consulting</w:t>
      </w:r>
    </w:p>
    <w:p w14:paraId="63E70C10" w14:textId="77777777" w:rsidR="005F41A0" w:rsidRDefault="005F41A0" w:rsidP="005F41A0">
      <w:pPr>
        <w:spacing w:line="120" w:lineRule="exact"/>
        <w:rPr>
          <w:sz w:val="12"/>
          <w:szCs w:val="12"/>
        </w:rPr>
      </w:pPr>
    </w:p>
    <w:p w14:paraId="31C6AC10" w14:textId="7CC09F11" w:rsidR="005F41A0" w:rsidRDefault="005F41A0" w:rsidP="00903644">
      <w:pPr>
        <w:ind w:right="22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R2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Resource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Consultants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(June - December 2013. Anchorage and Talkeetna, Alaska.)</w:t>
      </w:r>
      <w:r w:rsidR="005D7040">
        <w:rPr>
          <w:rFonts w:ascii="Calibri" w:eastAsia="Calibri" w:hAnsi="Calibri" w:cs="Calibri"/>
          <w:sz w:val="22"/>
          <w:szCs w:val="22"/>
        </w:rPr>
        <w:t xml:space="preserve">  </w:t>
      </w:r>
      <w:r w:rsidR="000E17B3" w:rsidRPr="000E17B3">
        <w:rPr>
          <w:rFonts w:asciiTheme="minorHAnsi" w:hAnsiTheme="minorHAnsi" w:cstheme="majorHAnsi"/>
          <w:sz w:val="22"/>
          <w:szCs w:val="22"/>
        </w:rPr>
        <w:t xml:space="preserve">Surveyed and characterized aquatic productivity throughout Susitna River basin including macroinvertebrates, algae, and juvenile salmonids.  </w:t>
      </w:r>
      <w:r w:rsidR="001A7CF6">
        <w:rPr>
          <w:rFonts w:asciiTheme="minorHAnsi" w:hAnsiTheme="minorHAnsi" w:cstheme="majorHAnsi"/>
          <w:sz w:val="22"/>
          <w:szCs w:val="22"/>
        </w:rPr>
        <w:t>O</w:t>
      </w:r>
      <w:r w:rsidR="000E17B3" w:rsidRPr="000E17B3">
        <w:rPr>
          <w:rFonts w:asciiTheme="minorHAnsi" w:hAnsiTheme="minorHAnsi" w:cstheme="majorHAnsi"/>
          <w:sz w:val="22"/>
          <w:szCs w:val="22"/>
        </w:rPr>
        <w:t>ver</w:t>
      </w:r>
      <w:r w:rsidR="001A7CF6">
        <w:rPr>
          <w:rFonts w:asciiTheme="minorHAnsi" w:hAnsiTheme="minorHAnsi" w:cstheme="majorHAnsi"/>
          <w:sz w:val="22"/>
          <w:szCs w:val="22"/>
        </w:rPr>
        <w:t>saw</w:t>
      </w:r>
      <w:r w:rsidR="000E17B3" w:rsidRPr="000E17B3">
        <w:rPr>
          <w:rFonts w:asciiTheme="minorHAnsi" w:hAnsiTheme="minorHAnsi" w:cstheme="majorHAnsi"/>
          <w:sz w:val="22"/>
          <w:szCs w:val="22"/>
        </w:rPr>
        <w:t xml:space="preserve"> data entry, QA/QC, and sample chain of custody.</w:t>
      </w:r>
      <w:r w:rsidR="005D7040">
        <w:rPr>
          <w:rFonts w:ascii="Calibri" w:eastAsia="Calibri" w:hAnsi="Calibri" w:cs="Calibri"/>
          <w:sz w:val="22"/>
          <w:szCs w:val="22"/>
        </w:rPr>
        <w:t xml:space="preserve">  </w:t>
      </w:r>
    </w:p>
    <w:p w14:paraId="5E9AAED6" w14:textId="77777777" w:rsidR="005D7040" w:rsidRPr="005D7040" w:rsidRDefault="005D7040" w:rsidP="005D7040">
      <w:pPr>
        <w:ind w:left="107" w:right="228"/>
        <w:rPr>
          <w:rFonts w:ascii="Calibri" w:eastAsia="Calibri" w:hAnsi="Calibri" w:cs="Calibri"/>
          <w:sz w:val="22"/>
          <w:szCs w:val="22"/>
        </w:rPr>
      </w:pPr>
    </w:p>
    <w:p w14:paraId="660E30A8" w14:textId="06B80984" w:rsidR="005D7040" w:rsidRDefault="005F41A0" w:rsidP="00903644">
      <w:pPr>
        <w:ind w:right="228"/>
        <w:rPr>
          <w:rFonts w:asciiTheme="minorHAnsi" w:hAnsiTheme="minorHAnsi" w:cstheme="majorHAns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Three</w:t>
      </w:r>
      <w:r>
        <w:rPr>
          <w:color w:val="00000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Parameters</w:t>
      </w:r>
      <w:r>
        <w:rPr>
          <w:color w:val="00000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Plus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(May 2008 - May 2009.  Fairbanks, Alaska</w:t>
      </w:r>
      <w:r w:rsidR="009E420C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5D704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D7040">
        <w:rPr>
          <w:rFonts w:asciiTheme="minorHAnsi" w:eastAsia="Calibri" w:hAnsiTheme="minorHAnsi" w:cs="Calibri"/>
          <w:color w:val="000000"/>
          <w:sz w:val="22"/>
          <w:szCs w:val="22"/>
        </w:rPr>
        <w:t>Performed</w:t>
      </w:r>
      <w:r w:rsidR="005D7040" w:rsidRPr="005D7040">
        <w:rPr>
          <w:rFonts w:asciiTheme="minorHAnsi" w:hAnsiTheme="minorHAnsi" w:cstheme="majorHAnsi"/>
          <w:sz w:val="22"/>
          <w:szCs w:val="22"/>
        </w:rPr>
        <w:t xml:space="preserve"> field delineation and ground-truthing of wetlands </w:t>
      </w:r>
      <w:r w:rsidR="005D7040">
        <w:rPr>
          <w:rFonts w:asciiTheme="minorHAnsi" w:hAnsiTheme="minorHAnsi" w:cstheme="majorHAnsi"/>
          <w:sz w:val="22"/>
          <w:szCs w:val="22"/>
        </w:rPr>
        <w:t>mapping</w:t>
      </w:r>
      <w:r w:rsidR="005D7040" w:rsidRPr="005D7040">
        <w:rPr>
          <w:rFonts w:asciiTheme="minorHAnsi" w:hAnsiTheme="minorHAnsi" w:cstheme="majorHAnsi"/>
          <w:sz w:val="22"/>
          <w:szCs w:val="22"/>
        </w:rPr>
        <w:t xml:space="preserve"> in southwest Alaska using soil profiles, vegetation surveys, and water quality sampling using U.S. Army Corps of Engineers protocols.</w:t>
      </w:r>
    </w:p>
    <w:p w14:paraId="5D51BF27" w14:textId="77777777" w:rsidR="00F64705" w:rsidRPr="005D7040" w:rsidRDefault="00F64705" w:rsidP="00903644">
      <w:pPr>
        <w:ind w:right="228"/>
        <w:rPr>
          <w:rFonts w:asciiTheme="minorHAnsi" w:eastAsia="Calibri" w:hAnsiTheme="minorHAnsi" w:cs="Calibri"/>
          <w:sz w:val="22"/>
          <w:szCs w:val="22"/>
        </w:rPr>
      </w:pPr>
    </w:p>
    <w:p w14:paraId="0483A64A" w14:textId="77777777" w:rsidR="00536BF1" w:rsidRDefault="005D7040" w:rsidP="00536BF1">
      <w:p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DE1BC81" w14:textId="2646C86C" w:rsidR="005F41A0" w:rsidRPr="00536BF1" w:rsidRDefault="005F41A0" w:rsidP="00536BF1">
      <w:pPr>
        <w:spacing w:line="200" w:lineRule="exact"/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Other</w:t>
      </w:r>
    </w:p>
    <w:p w14:paraId="280949ED" w14:textId="77777777" w:rsidR="005F41A0" w:rsidRDefault="005F41A0" w:rsidP="005F41A0">
      <w:pPr>
        <w:spacing w:line="120" w:lineRule="exact"/>
        <w:rPr>
          <w:sz w:val="12"/>
          <w:szCs w:val="12"/>
        </w:rPr>
      </w:pPr>
    </w:p>
    <w:p w14:paraId="0765D142" w14:textId="3F0D0BAA" w:rsidR="005F41A0" w:rsidRDefault="005F41A0" w:rsidP="005D7040">
      <w:pPr>
        <w:ind w:righ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Chena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Hot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Shots,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Gannett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Glacier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(Wildland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Fire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Crews)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(May 2009 – September 2011.  Fairbanks and Palmer, Alaska). Crew member, sawyer. </w:t>
      </w:r>
      <w:r w:rsidR="009E420C">
        <w:rPr>
          <w:rFonts w:ascii="Calibri" w:eastAsia="Calibri" w:hAnsi="Calibri" w:cs="Calibri"/>
          <w:sz w:val="22"/>
          <w:szCs w:val="22"/>
        </w:rPr>
        <w:t xml:space="preserve"> Performed wildfire suppression</w:t>
      </w:r>
      <w:r w:rsidR="009E575E">
        <w:rPr>
          <w:rFonts w:ascii="Calibri" w:eastAsia="Calibri" w:hAnsi="Calibri" w:cs="Calibri"/>
          <w:sz w:val="22"/>
          <w:szCs w:val="22"/>
        </w:rPr>
        <w:t xml:space="preserve"> under extreme conditions</w:t>
      </w:r>
      <w:r w:rsidR="009E420C">
        <w:rPr>
          <w:rFonts w:ascii="Calibri" w:eastAsia="Calibri" w:hAnsi="Calibri" w:cs="Calibri"/>
          <w:sz w:val="22"/>
          <w:szCs w:val="22"/>
        </w:rPr>
        <w:t xml:space="preserve"> throughout Alaska and the lower 48 in a team environment.</w:t>
      </w:r>
    </w:p>
    <w:p w14:paraId="68198161" w14:textId="77777777" w:rsidR="005F41A0" w:rsidRDefault="005F41A0" w:rsidP="005F41A0">
      <w:pPr>
        <w:spacing w:line="120" w:lineRule="exact"/>
        <w:rPr>
          <w:sz w:val="12"/>
          <w:szCs w:val="12"/>
        </w:rPr>
      </w:pPr>
    </w:p>
    <w:p w14:paraId="35854D1E" w14:textId="18CABD3F" w:rsidR="005F41A0" w:rsidRDefault="005F41A0" w:rsidP="005D7040">
      <w:pPr>
        <w:ind w:right="6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US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Forest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Service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Technology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and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Development</w:t>
      </w:r>
      <w:r>
        <w:rPr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Center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(November 2010 – March 2011.  San Dimas, California).  Wildland fire science research technician.  </w:t>
      </w:r>
      <w:r w:rsidR="009E420C">
        <w:rPr>
          <w:rFonts w:ascii="Calibri" w:eastAsia="Calibri" w:hAnsi="Calibri" w:cs="Calibri"/>
          <w:sz w:val="22"/>
          <w:szCs w:val="22"/>
        </w:rPr>
        <w:t>Examined and tested materials including pumps, hoses, and tools for quality prior to government contract purchase.</w:t>
      </w:r>
    </w:p>
    <w:p w14:paraId="628A998D" w14:textId="77777777" w:rsidR="005F41A0" w:rsidRDefault="005F41A0" w:rsidP="005F41A0">
      <w:pPr>
        <w:spacing w:before="15" w:line="240" w:lineRule="exact"/>
        <w:rPr>
          <w:sz w:val="24"/>
          <w:szCs w:val="24"/>
        </w:rPr>
      </w:pPr>
    </w:p>
    <w:p w14:paraId="7A319F45" w14:textId="77777777" w:rsidR="005F41A0" w:rsidRDefault="005F41A0" w:rsidP="005D7040">
      <w:pPr>
        <w:spacing w:before="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Selected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Publications</w:t>
      </w:r>
    </w:p>
    <w:p w14:paraId="5CB80D3B" w14:textId="77777777" w:rsidR="005F41A0" w:rsidRDefault="005F41A0" w:rsidP="005F41A0">
      <w:pPr>
        <w:spacing w:before="10" w:line="100" w:lineRule="exact"/>
        <w:rPr>
          <w:sz w:val="11"/>
          <w:szCs w:val="11"/>
        </w:rPr>
      </w:pPr>
    </w:p>
    <w:p w14:paraId="1BE07152" w14:textId="4DC2ED97" w:rsidR="005F41A0" w:rsidRDefault="005F41A0" w:rsidP="001A7CF6">
      <w:pPr>
        <w:ind w:left="827" w:right="41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1)    </w:t>
      </w:r>
      <w:r>
        <w:rPr>
          <w:rFonts w:ascii="Calibri" w:eastAsia="Calibri" w:hAnsi="Calibri" w:cs="Calibri"/>
          <w:b/>
          <w:sz w:val="22"/>
          <w:szCs w:val="22"/>
        </w:rPr>
        <w:t>Meyer B.E.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Wipfli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M.S., Rinella D.J., </w:t>
      </w:r>
      <w:proofErr w:type="spellStart"/>
      <w:r>
        <w:rPr>
          <w:rFonts w:ascii="Calibri" w:eastAsia="Calibri" w:hAnsi="Calibri" w:cs="Calibri"/>
          <w:sz w:val="22"/>
          <w:szCs w:val="22"/>
        </w:rPr>
        <w:t>Falke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J., Schoen E.  </w:t>
      </w:r>
      <w:r>
        <w:rPr>
          <w:rFonts w:ascii="Calibri" w:eastAsia="Calibri" w:hAnsi="Calibri" w:cs="Calibri"/>
          <w:i/>
          <w:sz w:val="22"/>
          <w:szCs w:val="22"/>
        </w:rPr>
        <w:t>Landscape setting modulates projected climate change impacts on growth rates of stream-resident juvenile salmon in the Kenai River watershed, south central Alaska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 w:rsidR="000D58AC">
        <w:rPr>
          <w:rFonts w:ascii="Calibri" w:eastAsia="Calibri" w:hAnsi="Calibri" w:cs="Calibri"/>
          <w:sz w:val="22"/>
          <w:szCs w:val="22"/>
        </w:rPr>
        <w:t>In prep</w:t>
      </w:r>
      <w:r w:rsidR="001A7CF6">
        <w:rPr>
          <w:rFonts w:ascii="Calibri" w:eastAsia="Calibri" w:hAnsi="Calibri" w:cs="Calibri"/>
          <w:sz w:val="22"/>
          <w:szCs w:val="22"/>
        </w:rPr>
        <w:t xml:space="preserve"> </w:t>
      </w:r>
      <w:r w:rsidR="000D58AC">
        <w:rPr>
          <w:rFonts w:ascii="Calibri" w:eastAsia="Calibri" w:hAnsi="Calibri" w:cs="Calibri"/>
          <w:sz w:val="22"/>
          <w:szCs w:val="22"/>
        </w:rPr>
        <w:t>for</w:t>
      </w:r>
      <w:r w:rsidR="001A7CF6">
        <w:rPr>
          <w:rFonts w:ascii="Calibri" w:eastAsia="Calibri" w:hAnsi="Calibri" w:cs="Calibri"/>
          <w:sz w:val="22"/>
          <w:szCs w:val="22"/>
        </w:rPr>
        <w:t xml:space="preserve"> </w:t>
      </w:r>
      <w:r w:rsidR="000D58AC">
        <w:rPr>
          <w:rFonts w:ascii="Calibri" w:eastAsia="Calibri" w:hAnsi="Calibri" w:cs="Calibri"/>
          <w:sz w:val="22"/>
          <w:szCs w:val="22"/>
        </w:rPr>
        <w:t>Transactions of the American Fisheries Society.</w:t>
      </w:r>
    </w:p>
    <w:p w14:paraId="0C6804F3" w14:textId="77777777" w:rsidR="005F41A0" w:rsidRDefault="005F41A0" w:rsidP="001A7CF6">
      <w:pPr>
        <w:ind w:left="827" w:right="2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2)    </w:t>
      </w:r>
      <w:r>
        <w:rPr>
          <w:rFonts w:ascii="Calibri" w:eastAsia="Calibri" w:hAnsi="Calibri" w:cs="Calibri"/>
          <w:b/>
          <w:sz w:val="22"/>
          <w:szCs w:val="22"/>
        </w:rPr>
        <w:t>Meyer B.E.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Wipfli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M.S., Rinella D.J., </w:t>
      </w:r>
      <w:proofErr w:type="spellStart"/>
      <w:r>
        <w:rPr>
          <w:rFonts w:ascii="Calibri" w:eastAsia="Calibri" w:hAnsi="Calibri" w:cs="Calibri"/>
          <w:sz w:val="22"/>
          <w:szCs w:val="22"/>
        </w:rPr>
        <w:t>Falke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J., Schoen E.  </w:t>
      </w:r>
      <w:r>
        <w:rPr>
          <w:rFonts w:ascii="Calibri" w:eastAsia="Calibri" w:hAnsi="Calibri" w:cs="Calibri"/>
          <w:i/>
          <w:sz w:val="22"/>
          <w:szCs w:val="22"/>
        </w:rPr>
        <w:t>Water temperature monitoring in lower stream reaches to characterize upstream thermal regimes in anadromous watersheds</w:t>
      </w:r>
      <w:r>
        <w:rPr>
          <w:rFonts w:ascii="Calibri" w:eastAsia="Calibri" w:hAnsi="Calibri" w:cs="Calibri"/>
          <w:sz w:val="22"/>
          <w:szCs w:val="22"/>
        </w:rPr>
        <w:t>. Manuscript in prep.</w:t>
      </w:r>
    </w:p>
    <w:p w14:paraId="0D928D8F" w14:textId="77777777" w:rsidR="005F41A0" w:rsidRDefault="005F41A0" w:rsidP="001A7CF6">
      <w:pPr>
        <w:ind w:left="827" w:right="24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3)    </w:t>
      </w:r>
      <w:proofErr w:type="spellStart"/>
      <w:r>
        <w:rPr>
          <w:rFonts w:ascii="Calibri" w:eastAsia="Calibri" w:hAnsi="Calibri" w:cs="Calibri"/>
          <w:sz w:val="22"/>
          <w:szCs w:val="22"/>
        </w:rPr>
        <w:t>Grunblatt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J., </w:t>
      </w:r>
      <w:r>
        <w:rPr>
          <w:rFonts w:ascii="Calibri" w:eastAsia="Calibri" w:hAnsi="Calibri" w:cs="Calibri"/>
          <w:b/>
          <w:sz w:val="22"/>
          <w:szCs w:val="22"/>
        </w:rPr>
        <w:t>Meyer, B.E</w:t>
      </w:r>
      <w:r>
        <w:rPr>
          <w:rFonts w:ascii="Calibri" w:eastAsia="Calibri" w:hAnsi="Calibri" w:cs="Calibri"/>
          <w:sz w:val="22"/>
          <w:szCs w:val="22"/>
        </w:rPr>
        <w:t xml:space="preserve">., and </w:t>
      </w:r>
      <w:proofErr w:type="spellStart"/>
      <w:r>
        <w:rPr>
          <w:rFonts w:ascii="Calibri" w:eastAsia="Calibri" w:hAnsi="Calibri" w:cs="Calibri"/>
          <w:sz w:val="22"/>
          <w:szCs w:val="22"/>
        </w:rPr>
        <w:t>Wipfli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M.S. 2019. </w:t>
      </w:r>
      <w:r>
        <w:rPr>
          <w:rFonts w:ascii="Calibri" w:eastAsia="Calibri" w:hAnsi="Calibri" w:cs="Calibri"/>
          <w:i/>
          <w:sz w:val="22"/>
          <w:szCs w:val="22"/>
        </w:rPr>
        <w:t>Invertebrate prey contributions to juvenile Coho Salmon diet from riparian habitats along three Alaska streams: Implications for environmental change</w:t>
      </w:r>
      <w:r>
        <w:rPr>
          <w:rFonts w:ascii="Calibri" w:eastAsia="Calibri" w:hAnsi="Calibri" w:cs="Calibri"/>
          <w:sz w:val="22"/>
          <w:szCs w:val="22"/>
        </w:rPr>
        <w:t>. Journal of Freshwater Ecology 34(1): 617-631.</w:t>
      </w:r>
    </w:p>
    <w:p w14:paraId="4A4D7207" w14:textId="77777777" w:rsidR="005F41A0" w:rsidRDefault="005F41A0" w:rsidP="001A7CF6">
      <w:pPr>
        <w:rPr>
          <w:sz w:val="12"/>
          <w:szCs w:val="12"/>
        </w:rPr>
      </w:pPr>
    </w:p>
    <w:p w14:paraId="231879D4" w14:textId="64087EAB" w:rsidR="005D7040" w:rsidRDefault="005F41A0" w:rsidP="001A7CF6">
      <w:pPr>
        <w:ind w:left="827" w:right="23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4)    </w:t>
      </w:r>
      <w:r>
        <w:rPr>
          <w:rFonts w:ascii="Calibri" w:eastAsia="Calibri" w:hAnsi="Calibri" w:cs="Calibri"/>
          <w:b/>
          <w:sz w:val="22"/>
          <w:szCs w:val="22"/>
        </w:rPr>
        <w:t>Meyer B.E</w:t>
      </w:r>
      <w:r>
        <w:rPr>
          <w:rFonts w:ascii="Calibri" w:eastAsia="Calibri" w:hAnsi="Calibri" w:cs="Calibri"/>
          <w:sz w:val="22"/>
          <w:szCs w:val="22"/>
        </w:rPr>
        <w:t xml:space="preserve">. 2017. </w:t>
      </w:r>
      <w:r>
        <w:rPr>
          <w:rFonts w:ascii="Calibri" w:eastAsia="Calibri" w:hAnsi="Calibri" w:cs="Calibri"/>
          <w:i/>
          <w:sz w:val="22"/>
          <w:szCs w:val="22"/>
        </w:rPr>
        <w:t xml:space="preserve">The King of Fish Book Drop: Generating Conversation and Shared Values about Salmon in Alaska.  </w:t>
      </w:r>
      <w:r>
        <w:rPr>
          <w:rFonts w:ascii="Calibri" w:eastAsia="Calibri" w:hAnsi="Calibri" w:cs="Calibri"/>
          <w:sz w:val="22"/>
          <w:szCs w:val="22"/>
        </w:rPr>
        <w:t>Fisheries, 42(7): 351-352.</w:t>
      </w:r>
    </w:p>
    <w:p w14:paraId="114A5105" w14:textId="77777777" w:rsidR="005F41A0" w:rsidRDefault="005F41A0" w:rsidP="001A7CF6">
      <w:pPr>
        <w:rPr>
          <w:sz w:val="12"/>
          <w:szCs w:val="12"/>
        </w:rPr>
      </w:pPr>
    </w:p>
    <w:p w14:paraId="6B12D799" w14:textId="77777777" w:rsidR="005F41A0" w:rsidRDefault="005F41A0" w:rsidP="001A7CF6">
      <w:pPr>
        <w:ind w:left="4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5)    Schoen, E.R.; </w:t>
      </w:r>
      <w:proofErr w:type="spellStart"/>
      <w:r>
        <w:rPr>
          <w:rFonts w:ascii="Calibri" w:eastAsia="Calibri" w:hAnsi="Calibri" w:cs="Calibri"/>
          <w:sz w:val="22"/>
          <w:szCs w:val="22"/>
        </w:rPr>
        <w:t>Wipfli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M.S., Trammell, E.J.; Rinella, D.J.; Floyd, A.; </w:t>
      </w:r>
      <w:proofErr w:type="spellStart"/>
      <w:r>
        <w:rPr>
          <w:rFonts w:ascii="Calibri" w:eastAsia="Calibri" w:hAnsi="Calibri" w:cs="Calibri"/>
          <w:sz w:val="22"/>
          <w:szCs w:val="22"/>
        </w:rPr>
        <w:t>Grunblatt</w:t>
      </w:r>
      <w:proofErr w:type="spellEnd"/>
      <w:r>
        <w:rPr>
          <w:rFonts w:ascii="Calibri" w:eastAsia="Calibri" w:hAnsi="Calibri" w:cs="Calibri"/>
          <w:sz w:val="22"/>
          <w:szCs w:val="22"/>
        </w:rPr>
        <w:t>, J.; McCarthy,</w:t>
      </w:r>
    </w:p>
    <w:p w14:paraId="4CE5FDEB" w14:textId="77777777" w:rsidR="005F41A0" w:rsidRDefault="005F41A0" w:rsidP="001A7CF6">
      <w:pPr>
        <w:ind w:left="827"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M.; </w:t>
      </w:r>
      <w:r>
        <w:rPr>
          <w:rFonts w:ascii="Calibri" w:eastAsia="Calibri" w:hAnsi="Calibri" w:cs="Calibri"/>
          <w:b/>
          <w:sz w:val="22"/>
          <w:szCs w:val="22"/>
        </w:rPr>
        <w:t>Meyer, B.E.</w:t>
      </w:r>
      <w:r>
        <w:rPr>
          <w:rFonts w:ascii="Calibri" w:eastAsia="Calibri" w:hAnsi="Calibri" w:cs="Calibri"/>
          <w:sz w:val="22"/>
          <w:szCs w:val="22"/>
        </w:rPr>
        <w:t xml:space="preserve">.; Morton, J.; Powell, J.; Prakash, A.; Reimer, M.N.; </w:t>
      </w:r>
      <w:proofErr w:type="spellStart"/>
      <w:r>
        <w:rPr>
          <w:rFonts w:ascii="Calibri" w:eastAsia="Calibri" w:hAnsi="Calibri" w:cs="Calibri"/>
          <w:sz w:val="22"/>
          <w:szCs w:val="22"/>
        </w:rPr>
        <w:t>Stuefer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S.L.; </w:t>
      </w:r>
      <w:proofErr w:type="spellStart"/>
      <w:r>
        <w:rPr>
          <w:rFonts w:ascii="Calibri" w:eastAsia="Calibri" w:hAnsi="Calibri" w:cs="Calibri"/>
          <w:sz w:val="22"/>
          <w:szCs w:val="22"/>
        </w:rPr>
        <w:t>Toniolo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H.; Wells, B.; Witmer, F.  2017.  </w:t>
      </w:r>
      <w:r>
        <w:rPr>
          <w:rFonts w:ascii="Calibri" w:eastAsia="Calibri" w:hAnsi="Calibri" w:cs="Calibri"/>
          <w:i/>
          <w:sz w:val="22"/>
          <w:szCs w:val="22"/>
        </w:rPr>
        <w:t xml:space="preserve">Future of Pacific Salmon in the Face of Environmental Change: Lessons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form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One of the World’s Remaining Productive Salmon Regions.  </w:t>
      </w:r>
      <w:r>
        <w:rPr>
          <w:rFonts w:ascii="Calibri" w:eastAsia="Calibri" w:hAnsi="Calibri" w:cs="Calibri"/>
          <w:sz w:val="22"/>
          <w:szCs w:val="22"/>
        </w:rPr>
        <w:t>Fisheries, 42(10):</w:t>
      </w:r>
    </w:p>
    <w:p w14:paraId="2E4B0B98" w14:textId="77777777" w:rsidR="005F41A0" w:rsidRDefault="005F41A0" w:rsidP="001A7CF6">
      <w:pPr>
        <w:ind w:left="8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583-553.</w:t>
      </w:r>
    </w:p>
    <w:p w14:paraId="10089D4A" w14:textId="56820B7F" w:rsidR="005F41A0" w:rsidRDefault="005F41A0" w:rsidP="001A7CF6">
      <w:pPr>
        <w:ind w:left="827" w:right="36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6)    Cardona-Marek T., Knott K.K., </w:t>
      </w:r>
      <w:r>
        <w:rPr>
          <w:rFonts w:ascii="Calibri" w:eastAsia="Calibri" w:hAnsi="Calibri" w:cs="Calibri"/>
          <w:b/>
          <w:sz w:val="22"/>
          <w:szCs w:val="22"/>
        </w:rPr>
        <w:t>Meyer B.E.</w:t>
      </w:r>
      <w:r>
        <w:rPr>
          <w:rFonts w:ascii="Calibri" w:eastAsia="Calibri" w:hAnsi="Calibri" w:cs="Calibri"/>
          <w:sz w:val="22"/>
          <w:szCs w:val="22"/>
        </w:rPr>
        <w:t xml:space="preserve">, O’Hara T.M. 2009.  </w:t>
      </w:r>
      <w:r>
        <w:rPr>
          <w:rFonts w:ascii="Calibri" w:eastAsia="Calibri" w:hAnsi="Calibri" w:cs="Calibri"/>
          <w:i/>
          <w:sz w:val="22"/>
          <w:szCs w:val="22"/>
        </w:rPr>
        <w:t>Mercury concentrations in Southern Beaufort Sea polar bears: variation based on stable isotopes of carbon and nitrogen</w:t>
      </w:r>
      <w:r>
        <w:rPr>
          <w:rFonts w:ascii="Calibri" w:eastAsia="Calibri" w:hAnsi="Calibri" w:cs="Calibri"/>
          <w:sz w:val="22"/>
          <w:szCs w:val="22"/>
        </w:rPr>
        <w:t>.  Environmental Toxicology and Chemistry.  28(7): 1416-1424.</w:t>
      </w:r>
    </w:p>
    <w:p w14:paraId="55FFEE63" w14:textId="56693157" w:rsidR="001A7CF6" w:rsidRDefault="001A7CF6" w:rsidP="001A7CF6">
      <w:pPr>
        <w:ind w:left="827" w:right="363" w:hanging="360"/>
        <w:rPr>
          <w:rFonts w:ascii="Calibri" w:eastAsia="Calibri" w:hAnsi="Calibri" w:cs="Calibri"/>
          <w:sz w:val="22"/>
          <w:szCs w:val="22"/>
        </w:rPr>
      </w:pPr>
    </w:p>
    <w:p w14:paraId="711B46F8" w14:textId="77777777" w:rsidR="005D7040" w:rsidRDefault="005D7040" w:rsidP="005F41A0">
      <w:pPr>
        <w:spacing w:before="3" w:line="260" w:lineRule="exact"/>
        <w:rPr>
          <w:sz w:val="26"/>
          <w:szCs w:val="26"/>
        </w:rPr>
      </w:pPr>
    </w:p>
    <w:p w14:paraId="277E8223" w14:textId="3A1137F8" w:rsidR="001A7CF6" w:rsidRDefault="001A7CF6" w:rsidP="001A7CF6">
      <w:p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Other Skills and Qualifications</w:t>
      </w:r>
    </w:p>
    <w:p w14:paraId="4E7E9C0F" w14:textId="069238A5" w:rsidR="006E4B95" w:rsidRPr="00903644" w:rsidRDefault="006E4B95" w:rsidP="00536BF1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 w:rsidRPr="00536BF1">
        <w:rPr>
          <w:rFonts w:asciiTheme="minorHAnsi" w:eastAsia="Calibri" w:hAnsiTheme="minorHAnsi" w:cstheme="minorHAnsi"/>
          <w:sz w:val="22"/>
          <w:szCs w:val="22"/>
        </w:rPr>
        <w:t>Wilderness First Responder (First Aid for remote environments; 2012 - current).</w:t>
      </w:r>
    </w:p>
    <w:p w14:paraId="42FE08C1" w14:textId="752AADB1" w:rsidR="00536BF1" w:rsidRPr="00903644" w:rsidRDefault="00903644" w:rsidP="00903644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Theme="minorHAnsi" w:eastAsia="Calibri" w:hAnsiTheme="minorHAnsi" w:cstheme="minorHAnsi"/>
          <w:sz w:val="22"/>
          <w:szCs w:val="22"/>
        </w:rPr>
        <w:t>Experienced motorboat operator, including jet/prop outboards and airboats.  M.O.C.C. certified (5-day Motorboat Operator Certification Course, U.S. Dept. of Interior) (expired May 2019).</w:t>
      </w:r>
    </w:p>
    <w:p w14:paraId="444CB447" w14:textId="7862DD35" w:rsidR="006E4B95" w:rsidRPr="00536BF1" w:rsidRDefault="006E4B95" w:rsidP="00536BF1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 w:rsidRPr="00536BF1">
        <w:rPr>
          <w:rFonts w:asciiTheme="minorHAnsi" w:eastAsia="Calibri" w:hAnsiTheme="minorHAnsi" w:cstheme="minorHAnsi"/>
          <w:sz w:val="22"/>
          <w:szCs w:val="22"/>
        </w:rPr>
        <w:t>Swiftwater Rescue Certification (acquired May 2014).</w:t>
      </w:r>
    </w:p>
    <w:p w14:paraId="03CD2734" w14:textId="50773FF3" w:rsidR="006E4B95" w:rsidRPr="00536BF1" w:rsidRDefault="006E4B95" w:rsidP="00536BF1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 w:rsidRPr="00536BF1">
        <w:rPr>
          <w:rFonts w:asciiTheme="minorHAnsi" w:eastAsia="Calibri" w:hAnsiTheme="minorHAnsi" w:cstheme="minorHAnsi"/>
          <w:sz w:val="22"/>
          <w:szCs w:val="22"/>
        </w:rPr>
        <w:t xml:space="preserve">Small business owner, “Ben </w:t>
      </w:r>
      <w:proofErr w:type="gramStart"/>
      <w:r w:rsidRPr="00536BF1">
        <w:rPr>
          <w:rFonts w:asciiTheme="minorHAnsi" w:eastAsia="Calibri" w:hAnsiTheme="minorHAnsi" w:cstheme="minorHAnsi"/>
          <w:sz w:val="22"/>
          <w:szCs w:val="22"/>
        </w:rPr>
        <w:t>The</w:t>
      </w:r>
      <w:proofErr w:type="gramEnd"/>
      <w:r w:rsidRPr="00536BF1">
        <w:rPr>
          <w:rFonts w:asciiTheme="minorHAnsi" w:eastAsia="Calibri" w:hAnsiTheme="minorHAnsi" w:cstheme="minorHAnsi"/>
          <w:sz w:val="22"/>
          <w:szCs w:val="22"/>
        </w:rPr>
        <w:t xml:space="preserve"> Balloon Guy,” family entertainment and science interpretation for young audiences.</w:t>
      </w:r>
    </w:p>
    <w:p w14:paraId="09DD2ED6" w14:textId="5DF6EFE0" w:rsidR="006E4B95" w:rsidRPr="00536BF1" w:rsidRDefault="006E4B95" w:rsidP="00536BF1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 w:rsidRPr="00536BF1">
        <w:rPr>
          <w:rFonts w:asciiTheme="minorHAnsi" w:eastAsia="Calibri" w:hAnsiTheme="minorHAnsi" w:cstheme="minorHAnsi"/>
          <w:sz w:val="22"/>
          <w:szCs w:val="22"/>
        </w:rPr>
        <w:t>Professional written and spoken fluency in Spanish.</w:t>
      </w:r>
    </w:p>
    <w:p w14:paraId="655D4C4C" w14:textId="53A0C076" w:rsidR="006E4B95" w:rsidRPr="00536BF1" w:rsidRDefault="006E4B95" w:rsidP="00536BF1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b/>
          <w:w w:val="99"/>
          <w:sz w:val="28"/>
          <w:szCs w:val="28"/>
        </w:rPr>
      </w:pPr>
      <w:r w:rsidRPr="00536BF1">
        <w:rPr>
          <w:rFonts w:asciiTheme="minorHAnsi" w:eastAsia="Calibri" w:hAnsiTheme="minorHAnsi" w:cstheme="minorHAnsi"/>
          <w:sz w:val="22"/>
          <w:szCs w:val="22"/>
        </w:rPr>
        <w:t>Basic carpentry and MIG welding skills</w:t>
      </w:r>
      <w:r w:rsidR="006A1AB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79750C3" w14:textId="77777777" w:rsidR="005F41A0" w:rsidRPr="007E0140" w:rsidRDefault="005F41A0" w:rsidP="005F41A0">
      <w:pPr>
        <w:spacing w:before="5" w:line="260" w:lineRule="exact"/>
        <w:rPr>
          <w:sz w:val="24"/>
          <w:szCs w:val="24"/>
        </w:rPr>
      </w:pPr>
    </w:p>
    <w:p w14:paraId="54B6480A" w14:textId="77777777" w:rsidR="006A1AB2" w:rsidRDefault="005F41A0" w:rsidP="006A1AB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Selected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Interviews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in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local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media</w:t>
      </w:r>
    </w:p>
    <w:p w14:paraId="3D571F66" w14:textId="77777777" w:rsidR="006A1AB2" w:rsidRPr="006A1AB2" w:rsidRDefault="005F41A0" w:rsidP="006A1AB2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From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biology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to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balloons,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meet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Ben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the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Balloon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Guy</w:t>
      </w:r>
      <w:r w:rsidRPr="006A1AB2">
        <w:rPr>
          <w:rFonts w:ascii="Calibri" w:eastAsia="Calibri" w:hAnsi="Calibri" w:cs="Calibri"/>
          <w:color w:val="000000"/>
          <w:sz w:val="22"/>
          <w:szCs w:val="22"/>
        </w:rPr>
        <w:t>.  Fairbanks Daily News-Miner, October 15, 2016.</w:t>
      </w:r>
    </w:p>
    <w:p w14:paraId="66261690" w14:textId="3C39C553" w:rsidR="005F41A0" w:rsidRPr="006A1AB2" w:rsidRDefault="005F41A0" w:rsidP="006A1AB2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Scientific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collaboration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connects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humans,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salmon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on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the</w:t>
      </w:r>
      <w:r w:rsidRPr="006A1AB2">
        <w:rPr>
          <w:color w:val="0000FF"/>
          <w:sz w:val="22"/>
          <w:szCs w:val="22"/>
          <w:u w:val="single" w:color="0000FF"/>
        </w:rPr>
        <w:t xml:space="preserve"> </w:t>
      </w:r>
      <w:r w:rsidRPr="006A1AB2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Kenai</w:t>
      </w:r>
      <w:r w:rsidRPr="006A1AB2">
        <w:rPr>
          <w:rFonts w:ascii="Calibri" w:eastAsia="Calibri" w:hAnsi="Calibri" w:cs="Calibri"/>
          <w:color w:val="000000"/>
          <w:sz w:val="22"/>
          <w:szCs w:val="22"/>
        </w:rPr>
        <w:t>.  Peninsula Clarion, May 14,</w:t>
      </w:r>
      <w:r w:rsidR="006A1AB2" w:rsidRPr="006A1AB2">
        <w:rPr>
          <w:rFonts w:ascii="Calibri" w:eastAsia="Calibri" w:hAnsi="Calibri" w:cs="Calibri"/>
          <w:sz w:val="28"/>
          <w:szCs w:val="28"/>
        </w:rPr>
        <w:t xml:space="preserve"> </w:t>
      </w:r>
      <w:r w:rsidRPr="006A1AB2">
        <w:rPr>
          <w:rFonts w:ascii="Calibri" w:eastAsia="Calibri" w:hAnsi="Calibri" w:cs="Calibri"/>
          <w:sz w:val="22"/>
          <w:szCs w:val="22"/>
        </w:rPr>
        <w:t>2016.</w:t>
      </w:r>
    </w:p>
    <w:p w14:paraId="5E3C8853" w14:textId="77777777" w:rsidR="005F41A0" w:rsidRDefault="005F41A0" w:rsidP="005F41A0">
      <w:pPr>
        <w:spacing w:before="4" w:line="260" w:lineRule="exact"/>
        <w:rPr>
          <w:sz w:val="26"/>
          <w:szCs w:val="26"/>
        </w:rPr>
      </w:pPr>
    </w:p>
    <w:p w14:paraId="042B7BDE" w14:textId="77777777" w:rsidR="006A1AB2" w:rsidRDefault="005F41A0" w:rsidP="006A1AB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Personal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Activities</w:t>
      </w:r>
    </w:p>
    <w:p w14:paraId="5AA2C962" w14:textId="60F077A9" w:rsidR="005F41A0" w:rsidRPr="006A1AB2" w:rsidRDefault="005F41A0" w:rsidP="006A1AB2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 w:rsidRPr="006A1AB2">
        <w:rPr>
          <w:rFonts w:ascii="Calibri" w:eastAsia="Calibri" w:hAnsi="Calibri" w:cs="Calibri"/>
          <w:sz w:val="22"/>
          <w:szCs w:val="22"/>
        </w:rPr>
        <w:t>Subsistence and sport fishing, cooking and food preservation,</w:t>
      </w:r>
      <w:r w:rsidR="006E4B95" w:rsidRPr="006A1AB2">
        <w:rPr>
          <w:rFonts w:ascii="Calibri" w:eastAsia="Calibri" w:hAnsi="Calibri" w:cs="Calibri"/>
          <w:sz w:val="22"/>
          <w:szCs w:val="22"/>
        </w:rPr>
        <w:t xml:space="preserve"> hunting, </w:t>
      </w:r>
      <w:r w:rsidRPr="006A1AB2">
        <w:rPr>
          <w:rFonts w:ascii="Calibri" w:eastAsia="Calibri" w:hAnsi="Calibri" w:cs="Calibri"/>
          <w:sz w:val="22"/>
          <w:szCs w:val="22"/>
        </w:rPr>
        <w:t>cross-country skiing, bicycling, packrafting, hiking, cooking, ukulele, travel, yoga, paragliding, gardening, bus remodeling and construction.</w:t>
      </w:r>
    </w:p>
    <w:p w14:paraId="555F7582" w14:textId="77777777" w:rsidR="006A1AB2" w:rsidRDefault="006A1AB2" w:rsidP="006A1AB2">
      <w:pPr>
        <w:ind w:left="107"/>
        <w:rPr>
          <w:rFonts w:ascii="Calibri" w:eastAsia="Calibri" w:hAnsi="Calibri" w:cs="Calibri"/>
          <w:sz w:val="22"/>
          <w:szCs w:val="22"/>
        </w:rPr>
      </w:pPr>
    </w:p>
    <w:p w14:paraId="364ADC1A" w14:textId="06891E63" w:rsidR="006A1AB2" w:rsidRDefault="00B15CC3" w:rsidP="006A1AB2">
      <w:pPr>
        <w:ind w:left="10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Volunteer Activities</w:t>
      </w:r>
    </w:p>
    <w:p w14:paraId="21A9165D" w14:textId="77777777" w:rsidR="006A1AB2" w:rsidRPr="006A1AB2" w:rsidRDefault="00B15CC3" w:rsidP="006A1AB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6A1AB2">
        <w:rPr>
          <w:rFonts w:ascii="Calibri" w:eastAsia="Calibri" w:hAnsi="Calibri" w:cs="Calibri"/>
          <w:sz w:val="22"/>
          <w:szCs w:val="22"/>
        </w:rPr>
        <w:t>Academic conference planning/fundraising (Mat-</w:t>
      </w:r>
      <w:proofErr w:type="spellStart"/>
      <w:r w:rsidRPr="006A1AB2">
        <w:rPr>
          <w:rFonts w:ascii="Calibri" w:eastAsia="Calibri" w:hAnsi="Calibri" w:cs="Calibri"/>
          <w:sz w:val="22"/>
          <w:szCs w:val="22"/>
        </w:rPr>
        <w:t>Su</w:t>
      </w:r>
      <w:proofErr w:type="spellEnd"/>
      <w:r w:rsidRPr="006A1AB2">
        <w:rPr>
          <w:rFonts w:ascii="Calibri" w:eastAsia="Calibri" w:hAnsi="Calibri" w:cs="Calibri"/>
          <w:sz w:val="22"/>
          <w:szCs w:val="22"/>
        </w:rPr>
        <w:t xml:space="preserve"> Salmon Symposium, Alaska Chapter of the American Fisheries Society)</w:t>
      </w:r>
      <w:r w:rsidR="00536BF1" w:rsidRPr="006A1AB2">
        <w:rPr>
          <w:rFonts w:ascii="Calibri" w:eastAsia="Calibri" w:hAnsi="Calibri" w:cs="Calibri"/>
          <w:sz w:val="22"/>
          <w:szCs w:val="22"/>
        </w:rPr>
        <w:t>.</w:t>
      </w:r>
    </w:p>
    <w:p w14:paraId="3423C515" w14:textId="51636EF7" w:rsidR="00536BF1" w:rsidRPr="006A1AB2" w:rsidRDefault="00536BF1" w:rsidP="006A1AB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6A1AB2">
        <w:rPr>
          <w:rFonts w:ascii="Calibri" w:eastAsia="Calibri" w:hAnsi="Calibri" w:cs="Calibri"/>
          <w:sz w:val="22"/>
          <w:szCs w:val="22"/>
        </w:rPr>
        <w:t>Family literacy</w:t>
      </w:r>
      <w:r w:rsidR="006A1AB2" w:rsidRPr="006A1AB2">
        <w:rPr>
          <w:rFonts w:ascii="Calibri" w:eastAsia="Calibri" w:hAnsi="Calibri" w:cs="Calibri"/>
          <w:sz w:val="22"/>
          <w:szCs w:val="22"/>
        </w:rPr>
        <w:t xml:space="preserve"> volunteer for Mat-</w:t>
      </w:r>
      <w:proofErr w:type="spellStart"/>
      <w:r w:rsidR="006A1AB2" w:rsidRPr="006A1AB2">
        <w:rPr>
          <w:rFonts w:ascii="Calibri" w:eastAsia="Calibri" w:hAnsi="Calibri" w:cs="Calibri"/>
          <w:sz w:val="22"/>
          <w:szCs w:val="22"/>
        </w:rPr>
        <w:t>Su</w:t>
      </w:r>
      <w:proofErr w:type="spellEnd"/>
      <w:r w:rsidR="006A1AB2" w:rsidRPr="006A1AB2">
        <w:rPr>
          <w:rFonts w:ascii="Calibri" w:eastAsia="Calibri" w:hAnsi="Calibri" w:cs="Calibri"/>
          <w:sz w:val="22"/>
          <w:szCs w:val="22"/>
        </w:rPr>
        <w:t xml:space="preserve"> S</w:t>
      </w:r>
      <w:r w:rsidR="006A1AB2">
        <w:rPr>
          <w:rFonts w:ascii="Calibri" w:eastAsia="Calibri" w:hAnsi="Calibri" w:cs="Calibri"/>
          <w:sz w:val="22"/>
          <w:szCs w:val="22"/>
        </w:rPr>
        <w:t>pecial S</w:t>
      </w:r>
      <w:r w:rsidR="006A1AB2" w:rsidRPr="006A1AB2">
        <w:rPr>
          <w:rFonts w:ascii="Calibri" w:eastAsia="Calibri" w:hAnsi="Calibri" w:cs="Calibri"/>
          <w:sz w:val="22"/>
          <w:szCs w:val="22"/>
        </w:rPr>
        <w:t>anta; annually acquire and distribute &gt;5k free</w:t>
      </w:r>
      <w:r w:rsidR="006A1AB2">
        <w:rPr>
          <w:rFonts w:ascii="Calibri" w:eastAsia="Calibri" w:hAnsi="Calibri" w:cs="Calibri"/>
          <w:sz w:val="22"/>
          <w:szCs w:val="22"/>
        </w:rPr>
        <w:t xml:space="preserve"> children’s</w:t>
      </w:r>
      <w:r w:rsidR="006A1AB2" w:rsidRPr="006A1AB2">
        <w:rPr>
          <w:rFonts w:ascii="Calibri" w:eastAsia="Calibri" w:hAnsi="Calibri" w:cs="Calibri"/>
          <w:sz w:val="22"/>
          <w:szCs w:val="22"/>
        </w:rPr>
        <w:t xml:space="preserve"> books.</w:t>
      </w:r>
    </w:p>
    <w:p w14:paraId="20E827EB" w14:textId="74DF1BD3" w:rsidR="00B15CC3" w:rsidRPr="006A1AB2" w:rsidRDefault="006A1AB2" w:rsidP="006A1AB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Local science fair judge and presenter at Fairbanks Children’s Museum</w:t>
      </w:r>
    </w:p>
    <w:p w14:paraId="32149C9A" w14:textId="2E3B6C22" w:rsidR="005F41A0" w:rsidRDefault="005F41A0" w:rsidP="005F41A0">
      <w:pPr>
        <w:spacing w:before="7" w:line="280" w:lineRule="exact"/>
        <w:rPr>
          <w:sz w:val="28"/>
          <w:szCs w:val="28"/>
        </w:rPr>
      </w:pPr>
    </w:p>
    <w:p w14:paraId="38B01F35" w14:textId="2179F76B" w:rsidR="006A1AB2" w:rsidRDefault="006A1AB2" w:rsidP="005F41A0">
      <w:pPr>
        <w:spacing w:before="7" w:line="280" w:lineRule="exact"/>
        <w:rPr>
          <w:sz w:val="28"/>
          <w:szCs w:val="28"/>
        </w:rPr>
      </w:pPr>
    </w:p>
    <w:p w14:paraId="5F159684" w14:textId="5A3C2D34" w:rsidR="00761D2B" w:rsidRDefault="00761D2B" w:rsidP="005F41A0">
      <w:pPr>
        <w:spacing w:before="7" w:line="280" w:lineRule="exact"/>
        <w:rPr>
          <w:sz w:val="28"/>
          <w:szCs w:val="28"/>
        </w:rPr>
      </w:pPr>
    </w:p>
    <w:p w14:paraId="519F0945" w14:textId="5D336CB0" w:rsidR="00761D2B" w:rsidRDefault="00761D2B" w:rsidP="005F41A0">
      <w:pPr>
        <w:spacing w:before="7" w:line="280" w:lineRule="exact"/>
        <w:rPr>
          <w:sz w:val="28"/>
          <w:szCs w:val="28"/>
        </w:rPr>
      </w:pPr>
    </w:p>
    <w:p w14:paraId="18DD86DD" w14:textId="058B877B" w:rsidR="00761D2B" w:rsidRDefault="00761D2B" w:rsidP="005F41A0">
      <w:pPr>
        <w:spacing w:before="7" w:line="280" w:lineRule="exact"/>
        <w:rPr>
          <w:sz w:val="28"/>
          <w:szCs w:val="28"/>
        </w:rPr>
      </w:pPr>
    </w:p>
    <w:p w14:paraId="54D94031" w14:textId="77777777" w:rsidR="00761D2B" w:rsidRDefault="00761D2B" w:rsidP="005F41A0">
      <w:pPr>
        <w:spacing w:before="7" w:line="280" w:lineRule="exact"/>
        <w:rPr>
          <w:sz w:val="28"/>
          <w:szCs w:val="28"/>
        </w:rPr>
      </w:pPr>
    </w:p>
    <w:p w14:paraId="5BC89E47" w14:textId="77777777" w:rsidR="005F41A0" w:rsidRDefault="005F41A0" w:rsidP="005F41A0">
      <w:pPr>
        <w:ind w:left="10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References</w:t>
      </w:r>
    </w:p>
    <w:p w14:paraId="02568222" w14:textId="77777777" w:rsidR="005F41A0" w:rsidRPr="006A1AB2" w:rsidRDefault="005F41A0" w:rsidP="005F41A0">
      <w:pPr>
        <w:spacing w:line="200" w:lineRule="exact"/>
        <w:rPr>
          <w:sz w:val="10"/>
          <w:szCs w:val="10"/>
        </w:rPr>
      </w:pPr>
    </w:p>
    <w:p w14:paraId="4BCB10B1" w14:textId="77777777" w:rsidR="005F41A0" w:rsidRDefault="005F41A0" w:rsidP="005F41A0">
      <w:pPr>
        <w:ind w:left="10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Dr. Mark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Wipfli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 Professor</w:t>
      </w:r>
    </w:p>
    <w:p w14:paraId="484C34F0" w14:textId="77777777" w:rsidR="005F41A0" w:rsidRDefault="005F41A0" w:rsidP="005F41A0">
      <w:pPr>
        <w:tabs>
          <w:tab w:val="left" w:pos="820"/>
        </w:tabs>
        <w:spacing w:before="2"/>
        <w:ind w:left="827" w:right="392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University of Alaska Fairbanks, Fairbanks, Alaska </w:t>
      </w:r>
      <w:hyperlink r:id="rId5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mwipfli@alaska.edu</w:t>
        </w:r>
      </w:hyperlink>
    </w:p>
    <w:p w14:paraId="2E97B57A" w14:textId="77777777" w:rsidR="005F41A0" w:rsidRDefault="005F41A0" w:rsidP="005F41A0">
      <w:pPr>
        <w:ind w:left="8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(907) 388-9544</w:t>
      </w:r>
    </w:p>
    <w:p w14:paraId="0D19DE71" w14:textId="77777777" w:rsidR="005F41A0" w:rsidRDefault="005F41A0" w:rsidP="005F41A0">
      <w:pPr>
        <w:spacing w:before="13" w:line="280" w:lineRule="exact"/>
        <w:rPr>
          <w:sz w:val="28"/>
          <w:szCs w:val="28"/>
        </w:rPr>
      </w:pPr>
    </w:p>
    <w:p w14:paraId="347755B7" w14:textId="77777777" w:rsidR="005F41A0" w:rsidRDefault="005F41A0" w:rsidP="005F41A0">
      <w:pPr>
        <w:ind w:left="10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Dr. Erik Schoen, Research Scientist</w:t>
      </w:r>
    </w:p>
    <w:p w14:paraId="61201DF4" w14:textId="77777777" w:rsidR="005F41A0" w:rsidRDefault="005F41A0" w:rsidP="005F41A0">
      <w:pPr>
        <w:tabs>
          <w:tab w:val="left" w:pos="820"/>
        </w:tabs>
        <w:spacing w:before="2"/>
        <w:ind w:left="827" w:right="392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University of Alaska Fairbanks, Fairbanks, Alaska </w:t>
      </w:r>
      <w:hyperlink r:id="rId6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eschoen@alaska.edu</w:t>
        </w:r>
      </w:hyperlink>
    </w:p>
    <w:p w14:paraId="2829F6A1" w14:textId="77777777" w:rsidR="005F41A0" w:rsidRDefault="005F41A0" w:rsidP="005F41A0">
      <w:pPr>
        <w:ind w:left="8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(907) 444-3867</w:t>
      </w:r>
    </w:p>
    <w:p w14:paraId="6CE741EC" w14:textId="77777777" w:rsidR="005F41A0" w:rsidRDefault="005F41A0" w:rsidP="005F41A0">
      <w:pPr>
        <w:spacing w:before="9" w:line="260" w:lineRule="exact"/>
        <w:rPr>
          <w:sz w:val="26"/>
          <w:szCs w:val="26"/>
        </w:rPr>
      </w:pPr>
    </w:p>
    <w:p w14:paraId="7ED8E6DA" w14:textId="77777777" w:rsidR="005F41A0" w:rsidRDefault="005F41A0" w:rsidP="005F41A0">
      <w:pPr>
        <w:ind w:left="10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Dr. Daniel Rinella, Research Scientist</w:t>
      </w:r>
    </w:p>
    <w:p w14:paraId="621D3D98" w14:textId="77777777" w:rsidR="005F41A0" w:rsidRDefault="005F41A0" w:rsidP="005F41A0">
      <w:pPr>
        <w:tabs>
          <w:tab w:val="left" w:pos="820"/>
        </w:tabs>
        <w:spacing w:before="2" w:line="244" w:lineRule="auto"/>
        <w:ind w:left="827" w:right="391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U.S. Fish and Wildlife Service, Anchorage, Alaska </w:t>
      </w:r>
      <w:hyperlink r:id="rId7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daniel_rinella@fws.gov</w:t>
        </w:r>
      </w:hyperlink>
    </w:p>
    <w:p w14:paraId="16D0C890" w14:textId="77777777" w:rsidR="005F41A0" w:rsidRDefault="005F41A0" w:rsidP="005F41A0">
      <w:pPr>
        <w:spacing w:line="260" w:lineRule="exact"/>
        <w:ind w:left="827"/>
        <w:rPr>
          <w:rFonts w:ascii="Calibri" w:eastAsia="Calibri" w:hAnsi="Calibri" w:cs="Calibri"/>
          <w:sz w:val="22"/>
          <w:szCs w:val="22"/>
        </w:rPr>
        <w:sectPr w:rsidR="005F41A0" w:rsidSect="005A4244"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="Calibri" w:eastAsia="Calibri" w:hAnsi="Calibri" w:cs="Calibri"/>
          <w:sz w:val="22"/>
          <w:szCs w:val="22"/>
        </w:rPr>
        <w:t>(907) 748-2154</w:t>
      </w:r>
    </w:p>
    <w:p w14:paraId="4D227103" w14:textId="77777777" w:rsidR="005413B7" w:rsidRPr="00B15CC3" w:rsidRDefault="00B32075">
      <w:pPr>
        <w:rPr>
          <w:sz w:val="2"/>
          <w:szCs w:val="2"/>
        </w:rPr>
      </w:pPr>
    </w:p>
    <w:sectPr w:rsidR="005413B7" w:rsidRPr="00B15CC3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C16"/>
    <w:multiLevelType w:val="hybridMultilevel"/>
    <w:tmpl w:val="6620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713C"/>
    <w:multiLevelType w:val="hybridMultilevel"/>
    <w:tmpl w:val="CA0EF4FE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" w15:restartNumberingAfterBreak="0">
    <w:nsid w:val="133B74B1"/>
    <w:multiLevelType w:val="hybridMultilevel"/>
    <w:tmpl w:val="DC0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4411"/>
    <w:multiLevelType w:val="hybridMultilevel"/>
    <w:tmpl w:val="F18668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4" w15:restartNumberingAfterBreak="0">
    <w:nsid w:val="645D0A91"/>
    <w:multiLevelType w:val="hybridMultilevel"/>
    <w:tmpl w:val="FEAC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42A5A"/>
    <w:multiLevelType w:val="hybridMultilevel"/>
    <w:tmpl w:val="4D44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23E85"/>
    <w:multiLevelType w:val="hybridMultilevel"/>
    <w:tmpl w:val="82F8FC0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7" w15:restartNumberingAfterBreak="0">
    <w:nsid w:val="6D7850B5"/>
    <w:multiLevelType w:val="hybridMultilevel"/>
    <w:tmpl w:val="F17A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A1757"/>
    <w:multiLevelType w:val="hybridMultilevel"/>
    <w:tmpl w:val="3822BF2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1B"/>
    <w:rsid w:val="000B1045"/>
    <w:rsid w:val="000D58AC"/>
    <w:rsid w:val="000E17B3"/>
    <w:rsid w:val="001A7CF6"/>
    <w:rsid w:val="003373FE"/>
    <w:rsid w:val="0035230B"/>
    <w:rsid w:val="004C2766"/>
    <w:rsid w:val="004F363A"/>
    <w:rsid w:val="00536BF1"/>
    <w:rsid w:val="005D6ABF"/>
    <w:rsid w:val="005D7040"/>
    <w:rsid w:val="005F2B07"/>
    <w:rsid w:val="005F41A0"/>
    <w:rsid w:val="006A1AB2"/>
    <w:rsid w:val="006E4B95"/>
    <w:rsid w:val="00761D2B"/>
    <w:rsid w:val="007E0140"/>
    <w:rsid w:val="0082666E"/>
    <w:rsid w:val="00903644"/>
    <w:rsid w:val="009D0D14"/>
    <w:rsid w:val="009E420C"/>
    <w:rsid w:val="009E575E"/>
    <w:rsid w:val="00A62F29"/>
    <w:rsid w:val="00A8656B"/>
    <w:rsid w:val="00B15CC3"/>
    <w:rsid w:val="00B32075"/>
    <w:rsid w:val="00B7769B"/>
    <w:rsid w:val="00BE471D"/>
    <w:rsid w:val="00E7241B"/>
    <w:rsid w:val="00F64705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11DDD"/>
  <w15:chartTrackingRefBased/>
  <w15:docId w15:val="{9151614C-A0CE-074D-88FD-FA4956EF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A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7B3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0E17B3"/>
    <w:pPr>
      <w:tabs>
        <w:tab w:val="left" w:pos="720"/>
      </w:tabs>
      <w:suppressAutoHyphens/>
      <w:spacing w:after="120"/>
    </w:pPr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40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A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_rinella@fw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choen@alaska.edu" TargetMode="External"/><Relationship Id="rId5" Type="http://schemas.openxmlformats.org/officeDocument/2006/relationships/hyperlink" Target="mailto:mwipfli@alask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cp:lastPrinted>2021-11-20T23:51:00Z</cp:lastPrinted>
  <dcterms:created xsi:type="dcterms:W3CDTF">2022-03-24T16:38:00Z</dcterms:created>
  <dcterms:modified xsi:type="dcterms:W3CDTF">2022-03-24T16:38:00Z</dcterms:modified>
</cp:coreProperties>
</file>