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D946" w14:textId="77777777" w:rsidR="005834E4" w:rsidRDefault="005834E4" w:rsidP="005834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5D0">
        <w:rPr>
          <w:rFonts w:ascii="Times New Roman" w:hAnsi="Times New Roman" w:cs="Times New Roman"/>
          <w:b/>
          <w:bCs/>
          <w:sz w:val="24"/>
          <w:szCs w:val="24"/>
        </w:rPr>
        <w:t>Outline – Illustration Paper</w:t>
      </w:r>
    </w:p>
    <w:p w14:paraId="777C2A78" w14:textId="48AA376B" w:rsidR="005834E4" w:rsidRDefault="005834E4" w:rsidP="00583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Title:</w:t>
      </w:r>
      <w:r w:rsidR="00310E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A59">
        <w:rPr>
          <w:rFonts w:ascii="Times New Roman" w:hAnsi="Times New Roman" w:cs="Times New Roman"/>
          <w:sz w:val="24"/>
          <w:szCs w:val="24"/>
        </w:rPr>
        <w:t xml:space="preserve">The Impacts of </w:t>
      </w:r>
      <w:r w:rsidR="00310EDA">
        <w:rPr>
          <w:rFonts w:ascii="Times New Roman" w:hAnsi="Times New Roman" w:cs="Times New Roman"/>
          <w:sz w:val="24"/>
          <w:szCs w:val="24"/>
        </w:rPr>
        <w:t>Incomplete</w:t>
      </w:r>
      <w:r w:rsidR="00310EDA" w:rsidRPr="00310EDA">
        <w:rPr>
          <w:rFonts w:ascii="Times New Roman" w:hAnsi="Times New Roman" w:cs="Times New Roman"/>
          <w:sz w:val="24"/>
          <w:szCs w:val="24"/>
        </w:rPr>
        <w:t xml:space="preserve"> Race/Ethnicity </w:t>
      </w:r>
      <w:r w:rsidR="00310EDA">
        <w:rPr>
          <w:rFonts w:ascii="Times New Roman" w:hAnsi="Times New Roman" w:cs="Times New Roman"/>
          <w:sz w:val="24"/>
          <w:szCs w:val="24"/>
        </w:rPr>
        <w:t xml:space="preserve">in </w:t>
      </w:r>
      <w:r w:rsidR="00836A59">
        <w:rPr>
          <w:rFonts w:ascii="Times New Roman" w:hAnsi="Times New Roman" w:cs="Times New Roman"/>
          <w:sz w:val="24"/>
          <w:szCs w:val="24"/>
        </w:rPr>
        <w:t xml:space="preserve">Administrative </w:t>
      </w:r>
      <w:r w:rsidR="00310EDA">
        <w:rPr>
          <w:rFonts w:ascii="Times New Roman" w:hAnsi="Times New Roman" w:cs="Times New Roman"/>
          <w:sz w:val="24"/>
          <w:szCs w:val="24"/>
        </w:rPr>
        <w:t xml:space="preserve">Sentencing </w:t>
      </w:r>
      <w:r w:rsidR="00836A59">
        <w:rPr>
          <w:rFonts w:ascii="Times New Roman" w:hAnsi="Times New Roman" w:cs="Times New Roman"/>
          <w:sz w:val="24"/>
          <w:szCs w:val="24"/>
        </w:rPr>
        <w:t>Data</w:t>
      </w:r>
      <w:r w:rsidR="00310EDA" w:rsidRPr="00310EDA">
        <w:rPr>
          <w:rFonts w:ascii="Times New Roman" w:hAnsi="Times New Roman" w:cs="Times New Roman"/>
          <w:sz w:val="24"/>
          <w:szCs w:val="24"/>
        </w:rPr>
        <w:t>: An Illustration</w:t>
      </w:r>
      <w:r w:rsidR="00310EDA">
        <w:rPr>
          <w:rFonts w:ascii="Times New Roman" w:hAnsi="Times New Roman" w:cs="Times New Roman"/>
          <w:sz w:val="24"/>
          <w:szCs w:val="24"/>
        </w:rPr>
        <w:t xml:space="preserve"> and Call to Action</w:t>
      </w:r>
    </w:p>
    <w:p w14:paraId="717627D7" w14:textId="77777777" w:rsidR="005834E4" w:rsidRPr="00AD55D0" w:rsidRDefault="005834E4" w:rsidP="005834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5D0">
        <w:rPr>
          <w:rFonts w:ascii="Times New Roman" w:hAnsi="Times New Roman" w:cs="Times New Roman"/>
          <w:b/>
          <w:bCs/>
          <w:sz w:val="24"/>
          <w:szCs w:val="24"/>
        </w:rPr>
        <w:t>The “Story”</w:t>
      </w:r>
    </w:p>
    <w:p w14:paraId="049D3B4D" w14:textId="21803DED" w:rsidR="005536D2" w:rsidRPr="00441BC4" w:rsidRDefault="00310EDA" w:rsidP="00441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36E">
        <w:rPr>
          <w:rFonts w:ascii="Times New Roman" w:hAnsi="Times New Roman" w:cs="Times New Roman"/>
          <w:sz w:val="24"/>
          <w:szCs w:val="24"/>
        </w:rPr>
        <w:t>Administrative data are often used to answer questions relating to criminal justic</w:t>
      </w:r>
      <w:r w:rsidR="00A70337">
        <w:rPr>
          <w:rFonts w:ascii="Times New Roman" w:hAnsi="Times New Roman" w:cs="Times New Roman"/>
          <w:sz w:val="24"/>
          <w:szCs w:val="24"/>
        </w:rPr>
        <w:t>e</w:t>
      </w:r>
      <w:r w:rsidR="005536D2">
        <w:rPr>
          <w:rFonts w:ascii="Times New Roman" w:hAnsi="Times New Roman" w:cs="Times New Roman"/>
          <w:sz w:val="24"/>
          <w:szCs w:val="24"/>
        </w:rPr>
        <w:t xml:space="preserve"> and racial/ethnic fairness—particularly with increased calls for racial/ethnic impact statements to accompany policy change.</w:t>
      </w:r>
    </w:p>
    <w:p w14:paraId="3CD84AA5" w14:textId="4812D41B" w:rsidR="00A70337" w:rsidRPr="005536D2" w:rsidRDefault="00310EDA" w:rsidP="00553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337">
        <w:rPr>
          <w:rFonts w:ascii="Times New Roman" w:hAnsi="Times New Roman" w:cs="Times New Roman"/>
          <w:sz w:val="24"/>
          <w:szCs w:val="24"/>
        </w:rPr>
        <w:t>Missingness on key variables is common</w:t>
      </w:r>
      <w:r w:rsidR="005536D2">
        <w:rPr>
          <w:rFonts w:ascii="Times New Roman" w:hAnsi="Times New Roman" w:cs="Times New Roman"/>
          <w:sz w:val="24"/>
          <w:szCs w:val="24"/>
        </w:rPr>
        <w:t xml:space="preserve"> in administrative data</w:t>
      </w:r>
      <w:r w:rsidRPr="00A70337">
        <w:rPr>
          <w:rFonts w:ascii="Times New Roman" w:hAnsi="Times New Roman" w:cs="Times New Roman"/>
          <w:sz w:val="24"/>
          <w:szCs w:val="24"/>
        </w:rPr>
        <w:t>, particularly when it comes to race and ethnicity.</w:t>
      </w:r>
      <w:r w:rsidR="005536D2">
        <w:rPr>
          <w:rFonts w:ascii="Times New Roman" w:hAnsi="Times New Roman" w:cs="Times New Roman"/>
          <w:sz w:val="24"/>
          <w:szCs w:val="24"/>
        </w:rPr>
        <w:t xml:space="preserve"> The field of c</w:t>
      </w:r>
      <w:r w:rsidR="00A70337" w:rsidRPr="005536D2">
        <w:rPr>
          <w:rFonts w:ascii="Times New Roman" w:hAnsi="Times New Roman" w:cs="Times New Roman"/>
          <w:sz w:val="24"/>
          <w:szCs w:val="24"/>
        </w:rPr>
        <w:t xml:space="preserve">riminology has a documented history of </w:t>
      </w:r>
      <w:r w:rsidR="003B611A">
        <w:rPr>
          <w:rFonts w:ascii="Times New Roman" w:hAnsi="Times New Roman" w:cs="Times New Roman"/>
          <w:sz w:val="24"/>
          <w:szCs w:val="24"/>
        </w:rPr>
        <w:t xml:space="preserve">the </w:t>
      </w:r>
      <w:r w:rsidR="00A70337" w:rsidRPr="005536D2">
        <w:rPr>
          <w:rFonts w:ascii="Times New Roman" w:hAnsi="Times New Roman" w:cs="Times New Roman"/>
          <w:sz w:val="24"/>
          <w:szCs w:val="24"/>
        </w:rPr>
        <w:t>sub</w:t>
      </w:r>
      <w:r w:rsidR="005536D2">
        <w:rPr>
          <w:rFonts w:ascii="Times New Roman" w:hAnsi="Times New Roman" w:cs="Times New Roman"/>
          <w:sz w:val="24"/>
          <w:szCs w:val="24"/>
        </w:rPr>
        <w:t>optimal</w:t>
      </w:r>
      <w:r w:rsidR="00A70337" w:rsidRPr="005536D2">
        <w:rPr>
          <w:rFonts w:ascii="Times New Roman" w:hAnsi="Times New Roman" w:cs="Times New Roman"/>
          <w:sz w:val="24"/>
          <w:szCs w:val="24"/>
        </w:rPr>
        <w:t xml:space="preserve"> treatment of missing data (cite our conceptual paper). This has implications for how </w:t>
      </w:r>
      <w:r w:rsidR="005536D2">
        <w:rPr>
          <w:rFonts w:ascii="Times New Roman" w:hAnsi="Times New Roman" w:cs="Times New Roman"/>
          <w:sz w:val="24"/>
          <w:szCs w:val="24"/>
        </w:rPr>
        <w:t>accurately</w:t>
      </w:r>
      <w:r w:rsidR="00A70337" w:rsidRPr="005536D2">
        <w:rPr>
          <w:rFonts w:ascii="Times New Roman" w:hAnsi="Times New Roman" w:cs="Times New Roman"/>
          <w:sz w:val="24"/>
          <w:szCs w:val="24"/>
        </w:rPr>
        <w:t xml:space="preserve"> we can </w:t>
      </w:r>
      <w:r w:rsidR="005536D2">
        <w:rPr>
          <w:rFonts w:ascii="Times New Roman" w:hAnsi="Times New Roman" w:cs="Times New Roman"/>
          <w:sz w:val="24"/>
          <w:szCs w:val="24"/>
        </w:rPr>
        <w:t>measure</w:t>
      </w:r>
      <w:r w:rsidR="00A70337" w:rsidRPr="005536D2">
        <w:rPr>
          <w:rFonts w:ascii="Times New Roman" w:hAnsi="Times New Roman" w:cs="Times New Roman"/>
          <w:sz w:val="24"/>
          <w:szCs w:val="24"/>
        </w:rPr>
        <w:t xml:space="preserve"> racial/ethnic impacts.</w:t>
      </w:r>
    </w:p>
    <w:p w14:paraId="7F1FC56D" w14:textId="77777777" w:rsidR="00E95D2B" w:rsidRDefault="00441BC4" w:rsidP="003B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 research shows</w:t>
      </w:r>
      <w:r w:rsidR="005834E4" w:rsidRPr="009F436E">
        <w:rPr>
          <w:rFonts w:ascii="Times New Roman" w:hAnsi="Times New Roman" w:cs="Times New Roman"/>
          <w:sz w:val="24"/>
          <w:szCs w:val="24"/>
        </w:rPr>
        <w:t xml:space="preserve"> inconsistent findings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5834E4" w:rsidRPr="009F436E">
        <w:rPr>
          <w:rFonts w:ascii="Times New Roman" w:hAnsi="Times New Roman" w:cs="Times New Roman"/>
          <w:sz w:val="24"/>
          <w:szCs w:val="24"/>
        </w:rPr>
        <w:t xml:space="preserve"> “race/ethnicity effects” across the criminal legal system. A salient example is in sentencing research, in which Black (and to some degree, Latino) defendants tend to experience </w:t>
      </w:r>
      <w:r>
        <w:rPr>
          <w:rFonts w:ascii="Times New Roman" w:hAnsi="Times New Roman" w:cs="Times New Roman"/>
          <w:sz w:val="24"/>
          <w:szCs w:val="24"/>
        </w:rPr>
        <w:t>harsher</w:t>
      </w:r>
      <w:r w:rsidR="005834E4" w:rsidRPr="009F436E">
        <w:rPr>
          <w:rFonts w:ascii="Times New Roman" w:hAnsi="Times New Roman" w:cs="Times New Roman"/>
          <w:sz w:val="24"/>
          <w:szCs w:val="24"/>
        </w:rPr>
        <w:t xml:space="preserve"> outcomes on average at each step of the court process: from pretrial detention to plea negotiation, and sentencing. </w:t>
      </w:r>
    </w:p>
    <w:p w14:paraId="611B1250" w14:textId="77777777" w:rsidR="00E95D2B" w:rsidRDefault="005834E4" w:rsidP="00E95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611A">
        <w:rPr>
          <w:rFonts w:ascii="Times New Roman" w:hAnsi="Times New Roman" w:cs="Times New Roman"/>
          <w:sz w:val="24"/>
          <w:szCs w:val="24"/>
        </w:rPr>
        <w:t>These effects are of course conditioned by court contexts and case circumstances, which only complicates the central question: to what degree are race and ethnicity associated with court outcomes</w:t>
      </w:r>
      <w:r w:rsidR="00E95D2B">
        <w:rPr>
          <w:rFonts w:ascii="Times New Roman" w:hAnsi="Times New Roman" w:cs="Times New Roman"/>
          <w:sz w:val="24"/>
          <w:szCs w:val="24"/>
        </w:rPr>
        <w:t>, all else equal</w:t>
      </w:r>
      <w:r w:rsidRPr="003B611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7ED3BE7" w14:textId="3E6A89D9" w:rsidR="005834E4" w:rsidRPr="003B611A" w:rsidRDefault="005834E4" w:rsidP="00E95D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611A">
        <w:rPr>
          <w:rFonts w:ascii="Times New Roman" w:hAnsi="Times New Roman" w:cs="Times New Roman"/>
          <w:sz w:val="24"/>
          <w:szCs w:val="24"/>
        </w:rPr>
        <w:t xml:space="preserve">Criminological scholars have attempted to address this question for 50+ years, </w:t>
      </w:r>
      <w:r w:rsidR="00E95D2B">
        <w:rPr>
          <w:rFonts w:ascii="Times New Roman" w:hAnsi="Times New Roman" w:cs="Times New Roman"/>
          <w:sz w:val="24"/>
          <w:szCs w:val="24"/>
        </w:rPr>
        <w:t>reaching</w:t>
      </w:r>
      <w:r w:rsidRPr="003B611A">
        <w:rPr>
          <w:rFonts w:ascii="Times New Roman" w:hAnsi="Times New Roman" w:cs="Times New Roman"/>
          <w:sz w:val="24"/>
          <w:szCs w:val="24"/>
        </w:rPr>
        <w:t xml:space="preserve"> the unsatisfying answer that race and ethnicity </w:t>
      </w:r>
      <w:r w:rsidRPr="00E95D2B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Pr="003B611A">
        <w:rPr>
          <w:rFonts w:ascii="Times New Roman" w:hAnsi="Times New Roman" w:cs="Times New Roman"/>
          <w:sz w:val="24"/>
          <w:szCs w:val="24"/>
        </w:rPr>
        <w:t xml:space="preserve"> appear to be associated with court outcomes, but that this is not </w:t>
      </w:r>
      <w:r w:rsidRPr="003B611A">
        <w:rPr>
          <w:rFonts w:ascii="Times New Roman" w:hAnsi="Times New Roman" w:cs="Times New Roman"/>
          <w:i/>
          <w:iCs/>
          <w:sz w:val="24"/>
          <w:szCs w:val="24"/>
        </w:rPr>
        <w:t>always</w:t>
      </w:r>
      <w:r w:rsidRPr="003B611A">
        <w:rPr>
          <w:rFonts w:ascii="Times New Roman" w:hAnsi="Times New Roman" w:cs="Times New Roman"/>
          <w:sz w:val="24"/>
          <w:szCs w:val="24"/>
        </w:rPr>
        <w:t xml:space="preserve"> the case, not </w:t>
      </w:r>
      <w:r w:rsidRPr="003B611A">
        <w:rPr>
          <w:rFonts w:ascii="Times New Roman" w:hAnsi="Times New Roman" w:cs="Times New Roman"/>
          <w:i/>
          <w:iCs/>
          <w:sz w:val="24"/>
          <w:szCs w:val="24"/>
        </w:rPr>
        <w:t>always</w:t>
      </w:r>
      <w:r w:rsidRPr="003B611A">
        <w:rPr>
          <w:rFonts w:ascii="Times New Roman" w:hAnsi="Times New Roman" w:cs="Times New Roman"/>
          <w:sz w:val="24"/>
          <w:szCs w:val="24"/>
        </w:rPr>
        <w:t xml:space="preserve"> in the anticipated direction (</w:t>
      </w:r>
      <w:r w:rsidR="00E95D2B">
        <w:rPr>
          <w:rFonts w:ascii="Times New Roman" w:hAnsi="Times New Roman" w:cs="Times New Roman"/>
          <w:sz w:val="24"/>
          <w:szCs w:val="24"/>
        </w:rPr>
        <w:t xml:space="preserve">i.e., </w:t>
      </w:r>
      <w:r w:rsidRPr="003B611A">
        <w:rPr>
          <w:rFonts w:ascii="Times New Roman" w:hAnsi="Times New Roman" w:cs="Times New Roman"/>
          <w:sz w:val="24"/>
          <w:szCs w:val="24"/>
        </w:rPr>
        <w:t>with non-White defendants receiving harsher outcomes</w:t>
      </w:r>
      <w:r w:rsidR="00E95D2B">
        <w:rPr>
          <w:rFonts w:ascii="Times New Roman" w:hAnsi="Times New Roman" w:cs="Times New Roman"/>
          <w:sz w:val="24"/>
          <w:szCs w:val="24"/>
        </w:rPr>
        <w:t xml:space="preserve"> than their White counterparts</w:t>
      </w:r>
      <w:r w:rsidRPr="003B611A">
        <w:rPr>
          <w:rFonts w:ascii="Times New Roman" w:hAnsi="Times New Roman" w:cs="Times New Roman"/>
          <w:sz w:val="24"/>
          <w:szCs w:val="24"/>
        </w:rPr>
        <w:t xml:space="preserve">), and may fluctuate given the era, historical and sociopolitical contexts </w:t>
      </w:r>
      <w:r w:rsidR="00C87DF4">
        <w:rPr>
          <w:rFonts w:ascii="Times New Roman" w:hAnsi="Times New Roman" w:cs="Times New Roman"/>
          <w:sz w:val="24"/>
          <w:szCs w:val="24"/>
        </w:rPr>
        <w:t>of</w:t>
      </w:r>
      <w:r w:rsidRPr="003B611A">
        <w:rPr>
          <w:rFonts w:ascii="Times New Roman" w:hAnsi="Times New Roman" w:cs="Times New Roman"/>
          <w:sz w:val="24"/>
          <w:szCs w:val="24"/>
        </w:rPr>
        <w:t xml:space="preserve"> the court, and other case-level extralegal characteristics </w:t>
      </w:r>
      <w:r w:rsidR="00C87DF4">
        <w:rPr>
          <w:rFonts w:ascii="Times New Roman" w:hAnsi="Times New Roman" w:cs="Times New Roman"/>
          <w:sz w:val="24"/>
          <w:szCs w:val="24"/>
        </w:rPr>
        <w:t xml:space="preserve">of the defendants </w:t>
      </w:r>
      <w:r w:rsidRPr="003B611A">
        <w:rPr>
          <w:rFonts w:ascii="Times New Roman" w:hAnsi="Times New Roman" w:cs="Times New Roman"/>
          <w:sz w:val="24"/>
          <w:szCs w:val="24"/>
        </w:rPr>
        <w:t xml:space="preserve">(e.g., age, gender, socioeconomic status). </w:t>
      </w:r>
      <w:r w:rsidR="005536D2" w:rsidRPr="003B611A">
        <w:rPr>
          <w:rFonts w:ascii="Times New Roman" w:hAnsi="Times New Roman" w:cs="Times New Roman"/>
          <w:sz w:val="24"/>
          <w:szCs w:val="24"/>
        </w:rPr>
        <w:t xml:space="preserve">We argue that these effects may also fluctuate depending on the </w:t>
      </w:r>
      <w:r w:rsidR="005536D2" w:rsidRPr="00C87DF4">
        <w:rPr>
          <w:rFonts w:ascii="Times New Roman" w:hAnsi="Times New Roman" w:cs="Times New Roman"/>
          <w:sz w:val="24"/>
          <w:szCs w:val="24"/>
          <w:u w:val="single"/>
        </w:rPr>
        <w:t>degree and treatment of missing racial/ethnic data</w:t>
      </w:r>
      <w:r w:rsidR="005536D2" w:rsidRPr="003B611A">
        <w:rPr>
          <w:rFonts w:ascii="Times New Roman" w:hAnsi="Times New Roman" w:cs="Times New Roman"/>
          <w:sz w:val="24"/>
          <w:szCs w:val="24"/>
        </w:rPr>
        <w:t>.</w:t>
      </w:r>
    </w:p>
    <w:p w14:paraId="1AC768E4" w14:textId="437C0D40" w:rsidR="00E07A37" w:rsidRDefault="00C87DF4" w:rsidP="00E07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95D2B">
        <w:rPr>
          <w:rFonts w:ascii="Times New Roman" w:hAnsi="Times New Roman" w:cs="Times New Roman"/>
          <w:sz w:val="24"/>
          <w:szCs w:val="24"/>
        </w:rPr>
        <w:t xml:space="preserve">cholars have demonstrated a renewed interest in </w:t>
      </w:r>
      <w:r>
        <w:rPr>
          <w:rFonts w:ascii="Times New Roman" w:hAnsi="Times New Roman" w:cs="Times New Roman"/>
          <w:sz w:val="24"/>
          <w:szCs w:val="24"/>
        </w:rPr>
        <w:t xml:space="preserve">examining </w:t>
      </w:r>
      <w:r w:rsidR="00E07A37" w:rsidRPr="009F436E">
        <w:rPr>
          <w:rFonts w:ascii="Times New Roman" w:hAnsi="Times New Roman" w:cs="Times New Roman"/>
          <w:sz w:val="24"/>
          <w:szCs w:val="24"/>
        </w:rPr>
        <w:t>“</w:t>
      </w:r>
      <w:r w:rsidR="00E95D2B">
        <w:rPr>
          <w:rFonts w:ascii="Times New Roman" w:hAnsi="Times New Roman" w:cs="Times New Roman"/>
          <w:sz w:val="24"/>
          <w:szCs w:val="24"/>
        </w:rPr>
        <w:t>r</w:t>
      </w:r>
      <w:r w:rsidR="00E07A37" w:rsidRPr="009F436E">
        <w:rPr>
          <w:rFonts w:ascii="Times New Roman" w:hAnsi="Times New Roman" w:cs="Times New Roman"/>
          <w:sz w:val="24"/>
          <w:szCs w:val="24"/>
        </w:rPr>
        <w:t>ace/ethnicity effects</w:t>
      </w:r>
      <w:r w:rsidR="00E95D2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sentencing,</w:t>
      </w:r>
      <w:r w:rsidR="00E07A37" w:rsidRPr="009F436E">
        <w:rPr>
          <w:rFonts w:ascii="Times New Roman" w:hAnsi="Times New Roman" w:cs="Times New Roman"/>
          <w:sz w:val="24"/>
          <w:szCs w:val="24"/>
        </w:rPr>
        <w:t xml:space="preserve"> recently question</w:t>
      </w:r>
      <w:r w:rsidR="00E95D2B">
        <w:rPr>
          <w:rFonts w:ascii="Times New Roman" w:hAnsi="Times New Roman" w:cs="Times New Roman"/>
          <w:sz w:val="24"/>
          <w:szCs w:val="24"/>
        </w:rPr>
        <w:t>ing</w:t>
      </w:r>
      <w:r w:rsidR="00E07A37" w:rsidRPr="009F436E">
        <w:rPr>
          <w:rFonts w:ascii="Times New Roman" w:hAnsi="Times New Roman" w:cs="Times New Roman"/>
          <w:sz w:val="24"/>
          <w:szCs w:val="24"/>
        </w:rPr>
        <w:t xml:space="preserve"> to what degree these effects still exist, their magnitude, and how </w:t>
      </w:r>
      <w:r w:rsidR="00E95D2B">
        <w:rPr>
          <w:rFonts w:ascii="Times New Roman" w:hAnsi="Times New Roman" w:cs="Times New Roman"/>
          <w:sz w:val="24"/>
          <w:szCs w:val="24"/>
        </w:rPr>
        <w:t>their</w:t>
      </w:r>
      <w:r w:rsidR="00E07A37" w:rsidRPr="009F436E">
        <w:rPr>
          <w:rFonts w:ascii="Times New Roman" w:hAnsi="Times New Roman" w:cs="Times New Roman"/>
          <w:sz w:val="24"/>
          <w:szCs w:val="24"/>
        </w:rPr>
        <w:t xml:space="preserve"> magnitude may have changed over time</w:t>
      </w:r>
      <w:r w:rsidR="00E07A37">
        <w:rPr>
          <w:rFonts w:ascii="Times New Roman" w:hAnsi="Times New Roman" w:cs="Times New Roman"/>
          <w:sz w:val="24"/>
          <w:szCs w:val="24"/>
        </w:rPr>
        <w:t xml:space="preserve"> (Light, 2022)</w:t>
      </w:r>
      <w:r w:rsidR="00E07A37" w:rsidRPr="009F436E">
        <w:rPr>
          <w:rFonts w:ascii="Times New Roman" w:hAnsi="Times New Roman" w:cs="Times New Roman"/>
          <w:sz w:val="24"/>
          <w:szCs w:val="24"/>
        </w:rPr>
        <w:t xml:space="preserve">. It is difficult </w:t>
      </w:r>
      <w:r w:rsidR="00E95D2B">
        <w:rPr>
          <w:rFonts w:ascii="Times New Roman" w:hAnsi="Times New Roman" w:cs="Times New Roman"/>
          <w:sz w:val="24"/>
          <w:szCs w:val="24"/>
        </w:rPr>
        <w:t xml:space="preserve">(and perhaps irresponsible) </w:t>
      </w:r>
      <w:r w:rsidR="00E07A37" w:rsidRPr="009F436E">
        <w:rPr>
          <w:rFonts w:ascii="Times New Roman" w:hAnsi="Times New Roman" w:cs="Times New Roman"/>
          <w:sz w:val="24"/>
          <w:szCs w:val="24"/>
        </w:rPr>
        <w:t>to address these questions with confidence while ignoring the treatment of missing data.</w:t>
      </w:r>
    </w:p>
    <w:p w14:paraId="3D606638" w14:textId="08977BBA" w:rsidR="005834E4" w:rsidRPr="00E07A37" w:rsidRDefault="005834E4" w:rsidP="00E07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36E">
        <w:rPr>
          <w:rFonts w:ascii="Times New Roman" w:hAnsi="Times New Roman" w:cs="Times New Roman"/>
          <w:sz w:val="24"/>
          <w:szCs w:val="24"/>
        </w:rPr>
        <w:t>In a field in which questions of racial</w:t>
      </w:r>
      <w:r w:rsidR="00C87DF4">
        <w:rPr>
          <w:rFonts w:ascii="Times New Roman" w:hAnsi="Times New Roman" w:cs="Times New Roman"/>
          <w:sz w:val="24"/>
          <w:szCs w:val="24"/>
        </w:rPr>
        <w:t>/ethnic</w:t>
      </w:r>
      <w:r w:rsidRPr="009F436E">
        <w:rPr>
          <w:rFonts w:ascii="Times New Roman" w:hAnsi="Times New Roman" w:cs="Times New Roman"/>
          <w:sz w:val="24"/>
          <w:szCs w:val="24"/>
        </w:rPr>
        <w:t xml:space="preserve"> impact and equity abound, it is problematic that: 1) race/ethnicity data are often missing; 2) missing data often go unaddressed; or 3) they may be addressed inconsistently between studies and with little regard for methodological best practices.</w:t>
      </w:r>
      <w:r w:rsidR="00E07A37" w:rsidRPr="00E07A37">
        <w:rPr>
          <w:rFonts w:ascii="Times New Roman" w:hAnsi="Times New Roman" w:cs="Times New Roman"/>
          <w:sz w:val="24"/>
          <w:szCs w:val="24"/>
        </w:rPr>
        <w:t xml:space="preserve"> </w:t>
      </w:r>
      <w:r w:rsidR="00E95D2B">
        <w:rPr>
          <w:rFonts w:ascii="Times New Roman" w:hAnsi="Times New Roman" w:cs="Times New Roman"/>
          <w:sz w:val="24"/>
          <w:szCs w:val="24"/>
        </w:rPr>
        <w:t>U</w:t>
      </w:r>
      <w:r w:rsidR="00E95D2B" w:rsidRPr="00E07A37">
        <w:rPr>
          <w:rFonts w:ascii="Times New Roman" w:hAnsi="Times New Roman" w:cs="Times New Roman"/>
          <w:sz w:val="24"/>
          <w:szCs w:val="24"/>
        </w:rPr>
        <w:t xml:space="preserve">sing </w:t>
      </w:r>
      <w:r w:rsidR="00C87DF4">
        <w:rPr>
          <w:rFonts w:ascii="Times New Roman" w:hAnsi="Times New Roman" w:cs="Times New Roman"/>
          <w:sz w:val="24"/>
          <w:szCs w:val="24"/>
        </w:rPr>
        <w:t xml:space="preserve">ten years of data (2010 – 2019) from </w:t>
      </w:r>
      <w:r w:rsidR="00E95D2B">
        <w:rPr>
          <w:rFonts w:ascii="Times New Roman" w:hAnsi="Times New Roman" w:cs="Times New Roman"/>
          <w:sz w:val="24"/>
          <w:szCs w:val="24"/>
        </w:rPr>
        <w:t>a popular sentencing data source (</w:t>
      </w:r>
      <w:r w:rsidR="00E95D2B" w:rsidRPr="00E07A37">
        <w:rPr>
          <w:rFonts w:ascii="Times New Roman" w:hAnsi="Times New Roman" w:cs="Times New Roman"/>
          <w:sz w:val="24"/>
          <w:szCs w:val="24"/>
        </w:rPr>
        <w:t>P</w:t>
      </w:r>
      <w:r w:rsidR="00E95D2B">
        <w:rPr>
          <w:rFonts w:ascii="Times New Roman" w:hAnsi="Times New Roman" w:cs="Times New Roman"/>
          <w:sz w:val="24"/>
          <w:szCs w:val="24"/>
        </w:rPr>
        <w:t xml:space="preserve">ennsylvania </w:t>
      </w:r>
      <w:r w:rsidR="00E95D2B" w:rsidRPr="00E07A37">
        <w:rPr>
          <w:rFonts w:ascii="Times New Roman" w:hAnsi="Times New Roman" w:cs="Times New Roman"/>
          <w:sz w:val="24"/>
          <w:szCs w:val="24"/>
        </w:rPr>
        <w:t>C</w:t>
      </w:r>
      <w:r w:rsidR="00E95D2B">
        <w:rPr>
          <w:rFonts w:ascii="Times New Roman" w:hAnsi="Times New Roman" w:cs="Times New Roman"/>
          <w:sz w:val="24"/>
          <w:szCs w:val="24"/>
        </w:rPr>
        <w:t xml:space="preserve">ommission on </w:t>
      </w:r>
      <w:r w:rsidR="00E95D2B" w:rsidRPr="00E07A37">
        <w:rPr>
          <w:rFonts w:ascii="Times New Roman" w:hAnsi="Times New Roman" w:cs="Times New Roman"/>
          <w:sz w:val="24"/>
          <w:szCs w:val="24"/>
        </w:rPr>
        <w:t>S</w:t>
      </w:r>
      <w:r w:rsidR="00E95D2B">
        <w:rPr>
          <w:rFonts w:ascii="Times New Roman" w:hAnsi="Times New Roman" w:cs="Times New Roman"/>
          <w:sz w:val="24"/>
          <w:szCs w:val="24"/>
        </w:rPr>
        <w:t>entencing), w</w:t>
      </w:r>
      <w:r w:rsidRPr="00E07A37">
        <w:rPr>
          <w:rFonts w:ascii="Times New Roman" w:hAnsi="Times New Roman" w:cs="Times New Roman"/>
          <w:sz w:val="24"/>
          <w:szCs w:val="24"/>
        </w:rPr>
        <w:t xml:space="preserve">e illustrate how varying patterns and rates of data </w:t>
      </w:r>
      <w:r w:rsidR="00E07A37">
        <w:rPr>
          <w:rFonts w:ascii="Times New Roman" w:hAnsi="Times New Roman" w:cs="Times New Roman"/>
          <w:sz w:val="24"/>
          <w:szCs w:val="24"/>
        </w:rPr>
        <w:t>missingness impact</w:t>
      </w:r>
      <w:r w:rsidRPr="00E07A37">
        <w:rPr>
          <w:rFonts w:ascii="Times New Roman" w:hAnsi="Times New Roman" w:cs="Times New Roman"/>
          <w:sz w:val="24"/>
          <w:szCs w:val="24"/>
        </w:rPr>
        <w:t xml:space="preserve"> the “race/ethnicity effect” in sentencing</w:t>
      </w:r>
      <w:r w:rsidR="00E07A37">
        <w:rPr>
          <w:rFonts w:ascii="Times New Roman" w:hAnsi="Times New Roman" w:cs="Times New Roman"/>
          <w:sz w:val="24"/>
          <w:szCs w:val="24"/>
        </w:rPr>
        <w:t xml:space="preserve">. We then </w:t>
      </w:r>
      <w:r w:rsidR="00441BC4" w:rsidRPr="00E07A37">
        <w:rPr>
          <w:rFonts w:ascii="Times New Roman" w:hAnsi="Times New Roman" w:cs="Times New Roman"/>
          <w:sz w:val="24"/>
          <w:szCs w:val="24"/>
        </w:rPr>
        <w:t>consider the implications for criminological research and for the criminal justice field more broadly.</w:t>
      </w:r>
    </w:p>
    <w:p w14:paraId="42854583" w14:textId="77777777" w:rsidR="00DA6D00" w:rsidRDefault="00DA6D00"/>
    <w:sectPr w:rsidR="00DA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18AD"/>
    <w:multiLevelType w:val="hybridMultilevel"/>
    <w:tmpl w:val="BA1A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97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E4"/>
    <w:rsid w:val="00310EDA"/>
    <w:rsid w:val="0031557F"/>
    <w:rsid w:val="003B3FDC"/>
    <w:rsid w:val="003B611A"/>
    <w:rsid w:val="00441BC4"/>
    <w:rsid w:val="005536D2"/>
    <w:rsid w:val="005834E4"/>
    <w:rsid w:val="007818A8"/>
    <w:rsid w:val="00836A59"/>
    <w:rsid w:val="00A70337"/>
    <w:rsid w:val="00C87DF4"/>
    <w:rsid w:val="00DA6D00"/>
    <w:rsid w:val="00E07A37"/>
    <w:rsid w:val="00E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C200"/>
  <w15:chartTrackingRefBased/>
  <w15:docId w15:val="{CAACA185-EBA6-418F-BE0C-12918EDF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4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3FD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F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F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FD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58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Strange, Clare</dc:creator>
  <cp:keywords/>
  <dc:description/>
  <cp:lastModifiedBy>Strange, Clare</cp:lastModifiedBy>
  <cp:revision>7</cp:revision>
  <dcterms:created xsi:type="dcterms:W3CDTF">2022-06-03T15:14:00Z</dcterms:created>
  <dcterms:modified xsi:type="dcterms:W3CDTF">2022-06-03T18:26:00Z</dcterms:modified>
</cp:coreProperties>
</file>