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FCE3" w14:textId="741A73EA" w:rsidR="004D160A" w:rsidRDefault="00000000" w:rsidP="00C45444">
      <w:pPr>
        <w:pStyle w:val="Title"/>
      </w:pPr>
      <w:r>
        <w:t>【</w:t>
      </w:r>
      <w:r>
        <w:t>OpenAI Ads</w:t>
      </w:r>
      <w:r w:rsidR="00C35EC3">
        <w:rPr>
          <w:rFonts w:hint="eastAsia"/>
        </w:rPr>
        <w:t xml:space="preserve"> X</w:t>
      </w:r>
      <w:r w:rsidR="00C35EC3">
        <w:rPr>
          <w:rFonts w:hint="eastAsia"/>
        </w:rPr>
        <w:t>股聲</w:t>
      </w:r>
      <w:r>
        <w:t>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8038"/>
      </w:tblGrid>
      <w:tr w:rsidR="004D160A" w14:paraId="23B31802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55EC" w14:textId="77777777" w:rsidR="004D160A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272E" w14:textId="77777777" w:rsidR="004D160A" w:rsidRDefault="00000000">
            <w:r>
              <w:rPr>
                <w:b/>
                <w:bCs/>
                <w:sz w:val="20"/>
                <w:szCs w:val="20"/>
              </w:rPr>
              <w:t>內容</w:t>
            </w:r>
          </w:p>
        </w:tc>
      </w:tr>
      <w:tr w:rsidR="004D160A" w14:paraId="55719AF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C7CA" w14:textId="77777777" w:rsidR="004D160A" w:rsidRDefault="00000000">
            <w:r>
              <w:rPr>
                <w:sz w:val="20"/>
                <w:szCs w:val="20"/>
              </w:rPr>
              <w:t>目標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59AB" w14:textId="77777777" w:rsidR="004D160A" w:rsidRDefault="00000000">
            <w:r>
              <w:rPr>
                <w:sz w:val="20"/>
                <w:szCs w:val="20"/>
              </w:rPr>
              <w:t>驗證</w:t>
            </w:r>
            <w:r>
              <w:rPr>
                <w:sz w:val="20"/>
                <w:szCs w:val="20"/>
              </w:rPr>
              <w:t xml:space="preserve"> ChatGPT </w:t>
            </w:r>
            <w:r>
              <w:rPr>
                <w:sz w:val="20"/>
                <w:szCs w:val="20"/>
              </w:rPr>
              <w:t>對話情境廣告能不能為股聲帶人：</w:t>
            </w: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哪些情境、哪種標題用戶會點</w:t>
            </w:r>
            <w:r>
              <w:rPr>
                <w:sz w:val="20"/>
                <w:szCs w:val="20"/>
              </w:rPr>
              <w:t xml:space="preserve"> ② </w:t>
            </w:r>
            <w:r>
              <w:rPr>
                <w:sz w:val="20"/>
                <w:szCs w:val="20"/>
              </w:rPr>
              <w:t>點進來的人能不能留下</w:t>
            </w:r>
          </w:p>
        </w:tc>
      </w:tr>
      <w:tr w:rsidR="004D160A" w14:paraId="16F709B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9ECC" w14:textId="77777777" w:rsidR="004D160A" w:rsidRDefault="00000000">
            <w:r>
              <w:rPr>
                <w:sz w:val="20"/>
                <w:szCs w:val="20"/>
              </w:rPr>
              <w:t>進度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99E7" w14:textId="77777777" w:rsidR="004D160A" w:rsidRDefault="00000000">
            <w:r>
              <w:rPr>
                <w:sz w:val="20"/>
                <w:szCs w:val="20"/>
              </w:rPr>
              <w:t xml:space="preserve">10/13 20:49 </w:t>
            </w:r>
            <w:r>
              <w:rPr>
                <w:sz w:val="20"/>
                <w:szCs w:val="20"/>
              </w:rPr>
              <w:t>上線至</w:t>
            </w:r>
            <w:r>
              <w:rPr>
                <w:sz w:val="20"/>
                <w:szCs w:val="20"/>
              </w:rPr>
              <w:t xml:space="preserve"> 10/15</w:t>
            </w:r>
            <w:r>
              <w:rPr>
                <w:sz w:val="20"/>
                <w:szCs w:val="20"/>
              </w:rPr>
              <w:t>，約</w:t>
            </w:r>
            <w:r>
              <w:rPr>
                <w:sz w:val="20"/>
                <w:szCs w:val="20"/>
              </w:rPr>
              <w:t xml:space="preserve"> 2.6 </w:t>
            </w:r>
            <w:r>
              <w:rPr>
                <w:sz w:val="20"/>
                <w:szCs w:val="20"/>
              </w:rPr>
              <w:t>天；</w:t>
            </w: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組意圖</w:t>
            </w:r>
            <w:r>
              <w:rPr>
                <w:sz w:val="20"/>
                <w:szCs w:val="20"/>
              </w:rPr>
              <w:t xml:space="preserve"> × A/B </w:t>
            </w:r>
            <w:r>
              <w:rPr>
                <w:sz w:val="20"/>
                <w:szCs w:val="20"/>
              </w:rPr>
              <w:t>兩種標題；目前只能投台灣</w:t>
            </w:r>
          </w:p>
        </w:tc>
      </w:tr>
      <w:tr w:rsidR="004D160A" w14:paraId="1E162F83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7C75" w14:textId="77777777" w:rsidR="004D160A" w:rsidRDefault="00000000">
            <w:r>
              <w:rPr>
                <w:sz w:val="20"/>
                <w:szCs w:val="20"/>
              </w:rPr>
              <w:t>成效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4DF9" w14:textId="77777777" w:rsidR="004D160A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曝光</w:t>
            </w:r>
            <w:r>
              <w:rPr>
                <w:sz w:val="20"/>
                <w:szCs w:val="20"/>
              </w:rPr>
              <w:t xml:space="preserve"> 13,490</w:t>
            </w:r>
            <w:r>
              <w:rPr>
                <w:sz w:val="20"/>
                <w:szCs w:val="20"/>
              </w:rPr>
              <w:t>、點擊</w:t>
            </w:r>
            <w:r>
              <w:rPr>
                <w:sz w:val="20"/>
                <w:szCs w:val="20"/>
              </w:rPr>
              <w:t xml:space="preserve"> 176</w:t>
            </w:r>
            <w:r>
              <w:rPr>
                <w:sz w:val="20"/>
                <w:szCs w:val="20"/>
              </w:rPr>
              <w:t>、點擊率</w:t>
            </w:r>
            <w:r>
              <w:rPr>
                <w:sz w:val="20"/>
                <w:szCs w:val="20"/>
              </w:rPr>
              <w:t xml:space="preserve"> 1.30%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Mike 0.98%</w:t>
            </w:r>
            <w:r>
              <w:rPr>
                <w:sz w:val="20"/>
                <w:szCs w:val="20"/>
              </w:rPr>
              <w:t>）；</w:t>
            </w:r>
            <w:r>
              <w:rPr>
                <w:sz w:val="20"/>
                <w:szCs w:val="20"/>
              </w:rPr>
              <w:t>CPC NT$48.3</w:t>
            </w:r>
            <w:r>
              <w:rPr>
                <w:sz w:val="20"/>
                <w:szCs w:val="20"/>
              </w:rPr>
              <w:t>；花費</w:t>
            </w:r>
            <w:r>
              <w:rPr>
                <w:sz w:val="20"/>
                <w:szCs w:val="20"/>
              </w:rPr>
              <w:t xml:space="preserve"> NT$5,025</w:t>
            </w:r>
          </w:p>
        </w:tc>
      </w:tr>
      <w:tr w:rsidR="004D160A" w14:paraId="55F730E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775A" w14:textId="77777777" w:rsidR="004D160A" w:rsidRDefault="00000000">
            <w:r>
              <w:rPr>
                <w:sz w:val="20"/>
                <w:szCs w:val="20"/>
              </w:rPr>
              <w:t>站內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8B77" w14:textId="085F036F" w:rsidR="004D160A" w:rsidRDefault="00000000">
            <w:r>
              <w:rPr>
                <w:sz w:val="20"/>
                <w:szCs w:val="20"/>
              </w:rPr>
              <w:t>直接流量日均</w:t>
            </w:r>
            <w:r>
              <w:rPr>
                <w:sz w:val="20"/>
                <w:szCs w:val="20"/>
              </w:rPr>
              <w:t xml:space="preserve"> 8 → </w:t>
            </w: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 xml:space="preserve"> 60</w:t>
            </w:r>
            <w:r>
              <w:rPr>
                <w:sz w:val="20"/>
                <w:szCs w:val="20"/>
              </w:rPr>
              <w:t>；互動率約</w:t>
            </w:r>
            <w:r>
              <w:rPr>
                <w:sz w:val="20"/>
                <w:szCs w:val="20"/>
              </w:rPr>
              <w:t xml:space="preserve"> 30%</w:t>
            </w:r>
            <w:r>
              <w:rPr>
                <w:sz w:val="20"/>
                <w:szCs w:val="20"/>
              </w:rPr>
              <w:t>（原有流量</w:t>
            </w:r>
            <w:r>
              <w:rPr>
                <w:sz w:val="20"/>
                <w:szCs w:val="20"/>
              </w:rPr>
              <w:t xml:space="preserve"> 69%</w:t>
            </w:r>
            <w:r>
              <w:rPr>
                <w:sz w:val="20"/>
                <w:szCs w:val="20"/>
              </w:rPr>
              <w:t>）；新訪客</w:t>
            </w:r>
            <w:r>
              <w:rPr>
                <w:sz w:val="20"/>
                <w:szCs w:val="20"/>
              </w:rPr>
              <w:t xml:space="preserve"> 145 </w:t>
            </w:r>
            <w:r>
              <w:rPr>
                <w:sz w:val="20"/>
                <w:szCs w:val="20"/>
              </w:rPr>
              <w:t>人只有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人追蹤股票</w:t>
            </w:r>
          </w:p>
        </w:tc>
      </w:tr>
      <w:tr w:rsidR="004D160A" w14:paraId="1767B3C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8E84" w14:textId="77777777" w:rsidR="004D160A" w:rsidRDefault="00000000">
            <w:r>
              <w:rPr>
                <w:sz w:val="20"/>
                <w:szCs w:val="20"/>
              </w:rPr>
              <w:t>發現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3A7C" w14:textId="77777777" w:rsidR="004D160A" w:rsidRDefault="00000000">
            <w:r>
              <w:rPr>
                <w:sz w:val="20"/>
                <w:szCs w:val="20"/>
              </w:rPr>
              <w:t>用戶口吻的問句標題比品牌型好點（</w:t>
            </w:r>
            <w:r>
              <w:rPr>
                <w:sz w:val="20"/>
                <w:szCs w:val="20"/>
              </w:rPr>
              <w:t xml:space="preserve">1.71% </w:t>
            </w:r>
            <w:r>
              <w:rPr>
                <w:sz w:val="20"/>
                <w:szCs w:val="20"/>
              </w:rPr>
              <w:t>對</w:t>
            </w:r>
            <w:r>
              <w:rPr>
                <w:sz w:val="20"/>
                <w:szCs w:val="20"/>
              </w:rPr>
              <w:t xml:space="preserve"> 1.16%</w:t>
            </w:r>
            <w:r>
              <w:rPr>
                <w:sz w:val="20"/>
                <w:szCs w:val="20"/>
              </w:rPr>
              <w:t>）；手上有決定要做時最會點：財報前後</w:t>
            </w:r>
            <w:r>
              <w:rPr>
                <w:sz w:val="20"/>
                <w:szCs w:val="20"/>
              </w:rPr>
              <w:t xml:space="preserve"> 2.06%</w:t>
            </w:r>
            <w:r>
              <w:rPr>
                <w:sz w:val="20"/>
                <w:szCs w:val="20"/>
              </w:rPr>
              <w:t>、被套</w:t>
            </w:r>
            <w:r>
              <w:rPr>
                <w:sz w:val="20"/>
                <w:szCs w:val="20"/>
              </w:rPr>
              <w:t xml:space="preserve"> 1.87%</w:t>
            </w:r>
          </w:p>
        </w:tc>
      </w:tr>
      <w:tr w:rsidR="004D160A" w14:paraId="22F2A57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1E7A" w14:textId="77777777" w:rsidR="004D160A" w:rsidRDefault="00000000">
            <w:r>
              <w:rPr>
                <w:sz w:val="20"/>
                <w:szCs w:val="20"/>
              </w:rPr>
              <w:t>問題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F19B" w14:textId="77777777" w:rsidR="004D160A" w:rsidRDefault="00000000">
            <w:r>
              <w:rPr>
                <w:sz w:val="20"/>
                <w:szCs w:val="20"/>
              </w:rPr>
              <w:t>點進來留不住：落地頁是首頁，還先跳兩個彈窗；台灣用戶多聊台股，可能配到美股廣告；追蹤問題讓互動率被低估</w:t>
            </w:r>
          </w:p>
        </w:tc>
      </w:tr>
      <w:tr w:rsidR="004D160A" w14:paraId="20AA853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BFFA" w14:textId="77777777" w:rsidR="004D160A" w:rsidRDefault="00000000">
            <w:r>
              <w:rPr>
                <w:sz w:val="20"/>
                <w:szCs w:val="20"/>
              </w:rPr>
              <w:t>Next step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B7A2" w14:textId="77777777" w:rsidR="004D160A" w:rsidRDefault="00000000">
            <w:r>
              <w:rPr>
                <w:sz w:val="20"/>
                <w:szCs w:val="20"/>
              </w:rPr>
              <w:t xml:space="preserve">context hint </w:t>
            </w:r>
            <w:r>
              <w:rPr>
                <w:sz w:val="20"/>
                <w:szCs w:val="20"/>
              </w:rPr>
              <w:t>聚焦會聊美股的用戶，並加入更多「正要做決定」的情境；落地頁依情境直達對應內容，不再導首頁</w:t>
            </w:r>
          </w:p>
        </w:tc>
      </w:tr>
    </w:tbl>
    <w:p w14:paraId="69CCBADA" w14:textId="04529CB7" w:rsidR="004D160A" w:rsidRDefault="004D160A">
      <w:pPr>
        <w:spacing w:after="120"/>
      </w:pPr>
    </w:p>
    <w:p w14:paraId="39CA216A" w14:textId="77777777" w:rsidR="004D160A" w:rsidRDefault="00000000">
      <w:pPr>
        <w:pStyle w:val="Heading1"/>
      </w:pPr>
      <w:r>
        <w:t>Learnings</w:t>
      </w:r>
    </w:p>
    <w:p w14:paraId="1A70C231" w14:textId="77777777" w:rsidR="004D160A" w:rsidRDefault="00000000">
      <w:pPr>
        <w:pStyle w:val="Heading2"/>
      </w:pPr>
      <w:r>
        <w:t>1</w:t>
      </w:r>
      <w:r>
        <w:t>、相較於直接打品牌廣告，用戶更傾向點擊出於他意圖的文案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038"/>
        <w:gridCol w:w="1800"/>
        <w:gridCol w:w="1800"/>
      </w:tblGrid>
      <w:tr w:rsidR="004D160A" w14:paraId="00BC2941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8DBE" w14:textId="77777777" w:rsidR="004D160A" w:rsidRDefault="00000000">
            <w:r>
              <w:rPr>
                <w:b/>
                <w:bCs/>
                <w:sz w:val="20"/>
                <w:szCs w:val="20"/>
              </w:rPr>
              <w:t>標題寫法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97DA" w14:textId="77777777" w:rsidR="004D160A" w:rsidRDefault="00000000">
            <w:r>
              <w:rPr>
                <w:b/>
                <w:bCs/>
                <w:sz w:val="20"/>
                <w:szCs w:val="20"/>
              </w:rPr>
              <w:t>例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5A57" w14:textId="77777777" w:rsidR="004D160A" w:rsidRDefault="00000000">
            <w:r>
              <w:rPr>
                <w:b/>
                <w:bCs/>
                <w:sz w:val="20"/>
                <w:szCs w:val="20"/>
              </w:rPr>
              <w:t>曝光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94C5" w14:textId="77777777" w:rsidR="004D160A" w:rsidRDefault="00000000">
            <w:r>
              <w:rPr>
                <w:b/>
                <w:bCs/>
                <w:sz w:val="20"/>
                <w:szCs w:val="20"/>
              </w:rPr>
              <w:t>點擊率</w:t>
            </w:r>
          </w:p>
        </w:tc>
      </w:tr>
      <w:tr w:rsidR="004D160A" w14:paraId="2576C84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545D" w14:textId="77777777" w:rsidR="004D160A" w:rsidRDefault="00000000">
            <w:r>
              <w:rPr>
                <w:sz w:val="20"/>
                <w:szCs w:val="20"/>
              </w:rPr>
              <w:t>用戶口吻的問句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6500" w14:textId="77777777" w:rsidR="004D160A" w:rsidRDefault="00000000">
            <w:r>
              <w:rPr>
                <w:sz w:val="20"/>
                <w:szCs w:val="20"/>
              </w:rPr>
              <w:t>「賺了一倍，要不要先落袋？」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A7E9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3,631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7999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1.71%</w:t>
            </w:r>
          </w:p>
        </w:tc>
      </w:tr>
      <w:tr w:rsidR="004D160A" w14:paraId="6B2D003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7879" w14:textId="77777777" w:rsidR="004D160A" w:rsidRDefault="00000000">
            <w:r>
              <w:rPr>
                <w:sz w:val="20"/>
                <w:szCs w:val="20"/>
              </w:rPr>
              <w:t>品牌型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9466" w14:textId="77777777" w:rsidR="004D160A" w:rsidRDefault="00000000">
            <w:r>
              <w:rPr>
                <w:sz w:val="20"/>
                <w:szCs w:val="20"/>
              </w:rPr>
              <w:t>「股聲：落袋前看多空有沒有變」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C9BF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9,859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832B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1.16%</w:t>
            </w:r>
          </w:p>
        </w:tc>
      </w:tr>
    </w:tbl>
    <w:p w14:paraId="386DC733" w14:textId="77777777" w:rsidR="004D160A" w:rsidRDefault="00000000">
      <w:pPr>
        <w:keepLines/>
        <w:spacing w:before="60" w:after="160"/>
      </w:pPr>
      <w:r>
        <w:rPr>
          <w:color w:val="595959"/>
          <w:sz w:val="18"/>
          <w:szCs w:val="18"/>
        </w:rPr>
        <w:t xml:space="preserve">6 </w:t>
      </w:r>
      <w:r>
        <w:rPr>
          <w:color w:val="595959"/>
          <w:sz w:val="18"/>
          <w:szCs w:val="18"/>
        </w:rPr>
        <w:t>組中</w:t>
      </w:r>
      <w:r>
        <w:rPr>
          <w:color w:val="595959"/>
          <w:sz w:val="18"/>
          <w:szCs w:val="18"/>
        </w:rPr>
        <w:t xml:space="preserve"> 4 </w:t>
      </w:r>
      <w:r>
        <w:rPr>
          <w:color w:val="595959"/>
          <w:sz w:val="18"/>
          <w:szCs w:val="18"/>
        </w:rPr>
        <w:t>組問句較高；落袋組差最多，</w:t>
      </w:r>
      <w:r>
        <w:rPr>
          <w:color w:val="595959"/>
          <w:sz w:val="18"/>
          <w:szCs w:val="18"/>
        </w:rPr>
        <w:t xml:space="preserve">1.73% </w:t>
      </w:r>
      <w:r>
        <w:rPr>
          <w:color w:val="595959"/>
          <w:sz w:val="18"/>
          <w:szCs w:val="18"/>
        </w:rPr>
        <w:t>對</w:t>
      </w:r>
      <w:r>
        <w:rPr>
          <w:color w:val="595959"/>
          <w:sz w:val="18"/>
          <w:szCs w:val="18"/>
        </w:rPr>
        <w:t xml:space="preserve"> 0.43%</w:t>
      </w:r>
      <w:r>
        <w:rPr>
          <w:color w:val="595959"/>
          <w:sz w:val="18"/>
          <w:szCs w:val="18"/>
        </w:rPr>
        <w:t>。系統目前把</w:t>
      </w:r>
      <w:r>
        <w:rPr>
          <w:color w:val="595959"/>
          <w:sz w:val="18"/>
          <w:szCs w:val="18"/>
        </w:rPr>
        <w:t xml:space="preserve"> 73% </w:t>
      </w:r>
      <w:r>
        <w:rPr>
          <w:color w:val="595959"/>
          <w:sz w:val="18"/>
          <w:szCs w:val="18"/>
        </w:rPr>
        <w:t>曝光給品牌型，問句樣本還少。</w:t>
      </w:r>
    </w:p>
    <w:p w14:paraId="667FB030" w14:textId="77777777" w:rsidR="004D160A" w:rsidRDefault="00000000">
      <w:pPr>
        <w:pStyle w:val="Heading2"/>
      </w:pPr>
      <w:r>
        <w:t>2</w:t>
      </w:r>
      <w:r>
        <w:t>、用戶手上有決定要做時最會點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638"/>
        <w:gridCol w:w="1900"/>
        <w:gridCol w:w="1900"/>
      </w:tblGrid>
      <w:tr w:rsidR="004D160A" w14:paraId="4F369877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1846" w14:textId="77777777" w:rsidR="004D160A" w:rsidRDefault="00000000">
            <w:r>
              <w:rPr>
                <w:b/>
                <w:bCs/>
                <w:sz w:val="20"/>
                <w:szCs w:val="20"/>
              </w:rPr>
              <w:t>意圖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126A" w14:textId="77777777" w:rsidR="004D160A" w:rsidRDefault="00000000">
            <w:r>
              <w:rPr>
                <w:b/>
                <w:bCs/>
                <w:sz w:val="20"/>
                <w:szCs w:val="20"/>
              </w:rPr>
              <w:t>用戶當下的情境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564F" w14:textId="77777777" w:rsidR="004D160A" w:rsidRDefault="00000000">
            <w:r>
              <w:rPr>
                <w:b/>
                <w:bCs/>
                <w:sz w:val="20"/>
                <w:szCs w:val="20"/>
              </w:rPr>
              <w:t>曝光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DA75" w14:textId="77777777" w:rsidR="004D160A" w:rsidRDefault="00000000">
            <w:r>
              <w:rPr>
                <w:b/>
                <w:bCs/>
                <w:sz w:val="20"/>
                <w:szCs w:val="20"/>
              </w:rPr>
              <w:t>點擊率</w:t>
            </w:r>
          </w:p>
        </w:tc>
      </w:tr>
      <w:tr w:rsidR="004D160A" w14:paraId="019C4A5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DE86" w14:textId="77777777" w:rsidR="004D160A" w:rsidRDefault="00000000">
            <w:r>
              <w:rPr>
                <w:sz w:val="20"/>
                <w:szCs w:val="20"/>
              </w:rPr>
              <w:t>財報前後要不要進出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BDF4" w14:textId="77777777" w:rsidR="004D160A" w:rsidRDefault="00000000">
            <w:r>
              <w:rPr>
                <w:sz w:val="20"/>
                <w:szCs w:val="20"/>
              </w:rPr>
              <w:t>事件逼近、要決定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1C79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1,990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17D7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2.06%</w:t>
            </w:r>
          </w:p>
        </w:tc>
      </w:tr>
      <w:tr w:rsidR="004D160A" w14:paraId="7933138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4D55" w14:textId="77777777" w:rsidR="004D160A" w:rsidRDefault="00000000">
            <w:r>
              <w:rPr>
                <w:sz w:val="20"/>
                <w:szCs w:val="20"/>
              </w:rPr>
              <w:t>被套：撐、認賠或攤平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A766" w14:textId="77777777" w:rsidR="004D160A" w:rsidRDefault="00000000">
            <w:r>
              <w:rPr>
                <w:sz w:val="20"/>
                <w:szCs w:val="20"/>
              </w:rPr>
              <w:t>已持有、正在賠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BA1D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534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BE02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1.87%</w:t>
            </w:r>
          </w:p>
        </w:tc>
      </w:tr>
      <w:tr w:rsidR="004D160A" w14:paraId="4C9F283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738B" w14:textId="77777777" w:rsidR="004D160A" w:rsidRDefault="00000000">
            <w:r>
              <w:rPr>
                <w:sz w:val="20"/>
                <w:szCs w:val="20"/>
              </w:rPr>
              <w:t>賺很多要不要落袋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703D" w14:textId="77777777" w:rsidR="004D160A" w:rsidRDefault="00000000">
            <w:r>
              <w:rPr>
                <w:sz w:val="20"/>
                <w:szCs w:val="20"/>
              </w:rPr>
              <w:t>已持有、正在賺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BEB5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870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0AFB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1.38%</w:t>
            </w:r>
          </w:p>
        </w:tc>
      </w:tr>
      <w:tr w:rsidR="004D160A" w14:paraId="2173444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52C0" w14:textId="77777777" w:rsidR="004D160A" w:rsidRDefault="00000000">
            <w:r>
              <w:rPr>
                <w:sz w:val="20"/>
                <w:szCs w:val="20"/>
              </w:rPr>
              <w:t>大漲後還能不能追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5822" w14:textId="77777777" w:rsidR="004D160A" w:rsidRDefault="00000000">
            <w:r>
              <w:rPr>
                <w:sz w:val="20"/>
                <w:szCs w:val="20"/>
              </w:rPr>
              <w:t>還沒買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D5AA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3,861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8EE9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1.17%</w:t>
            </w:r>
          </w:p>
        </w:tc>
      </w:tr>
      <w:tr w:rsidR="004D160A" w14:paraId="4486B3E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5600" w14:textId="77777777" w:rsidR="004D160A" w:rsidRDefault="00000000">
            <w:r>
              <w:rPr>
                <w:sz w:val="20"/>
                <w:szCs w:val="20"/>
              </w:rPr>
              <w:t>身邊都在聊、怕錯過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2CE5" w14:textId="77777777" w:rsidR="004D160A" w:rsidRDefault="00000000">
            <w:r>
              <w:rPr>
                <w:sz w:val="20"/>
                <w:szCs w:val="20"/>
              </w:rPr>
              <w:t>還沒買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206F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5,263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3AF5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1.10%</w:t>
            </w:r>
          </w:p>
        </w:tc>
      </w:tr>
      <w:tr w:rsidR="004D160A" w14:paraId="1DC4376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CA7" w14:textId="77777777" w:rsidR="004D160A" w:rsidRDefault="00000000">
            <w:r>
              <w:rPr>
                <w:sz w:val="20"/>
                <w:szCs w:val="20"/>
              </w:rPr>
              <w:t>大盤崩或過熱要不要先走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2F89" w14:textId="77777777" w:rsidR="004D160A" w:rsidRDefault="00000000">
            <w:r>
              <w:rPr>
                <w:sz w:val="20"/>
                <w:szCs w:val="20"/>
              </w:rPr>
              <w:t>大盤情緒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9820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972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D91F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1.03%</w:t>
            </w:r>
          </w:p>
        </w:tc>
      </w:tr>
    </w:tbl>
    <w:p w14:paraId="0B8E4CA7" w14:textId="77777777" w:rsidR="004D160A" w:rsidRDefault="00000000">
      <w:pPr>
        <w:keepLines/>
        <w:spacing w:before="60" w:after="160"/>
      </w:pPr>
      <w:r>
        <w:rPr>
          <w:color w:val="595959"/>
          <w:sz w:val="18"/>
          <w:szCs w:val="18"/>
        </w:rPr>
        <w:t>整體</w:t>
      </w:r>
      <w:r>
        <w:rPr>
          <w:color w:val="595959"/>
          <w:sz w:val="18"/>
          <w:szCs w:val="18"/>
        </w:rPr>
        <w:t xml:space="preserve"> 1.30%</w:t>
      </w:r>
      <w:r>
        <w:rPr>
          <w:color w:val="595959"/>
          <w:sz w:val="18"/>
          <w:szCs w:val="18"/>
        </w:rPr>
        <w:t>。只有財報組高於「身邊都在聊」達統計顯著，其他組曝光還不到</w:t>
      </w:r>
      <w:r>
        <w:rPr>
          <w:color w:val="595959"/>
          <w:sz w:val="18"/>
          <w:szCs w:val="18"/>
        </w:rPr>
        <w:t xml:space="preserve"> 1,000 </w:t>
      </w:r>
      <w:r>
        <w:rPr>
          <w:color w:val="595959"/>
          <w:sz w:val="18"/>
          <w:szCs w:val="18"/>
        </w:rPr>
        <w:t>次。</w:t>
      </w:r>
    </w:p>
    <w:p w14:paraId="4DD0F5C9" w14:textId="3E4B4D9E" w:rsidR="004D160A" w:rsidRDefault="00B91170">
      <w:pPr>
        <w:pStyle w:val="Heading2"/>
      </w:pPr>
      <w:r>
        <w:rPr>
          <w:rFonts w:hint="eastAsia"/>
        </w:rPr>
        <w:t>3</w:t>
      </w:r>
      <w:r>
        <w:t>、點擊有帶人進站，但多數人沒留下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900"/>
        <w:gridCol w:w="2938"/>
      </w:tblGrid>
      <w:tr w:rsidR="004D160A" w14:paraId="50005058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FB21" w14:textId="77777777" w:rsidR="004D160A" w:rsidRDefault="00000000">
            <w:r>
              <w:rPr>
                <w:b/>
                <w:bCs/>
                <w:sz w:val="20"/>
                <w:szCs w:val="20"/>
              </w:rPr>
              <w:t xml:space="preserve">GA4 </w:t>
            </w:r>
            <w:r>
              <w:rPr>
                <w:b/>
                <w:bCs/>
                <w:sz w:val="20"/>
                <w:szCs w:val="20"/>
              </w:rPr>
              <w:t>直接流量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1C66" w14:textId="77777777" w:rsidR="004D160A" w:rsidRDefault="00000000">
            <w:r>
              <w:rPr>
                <w:b/>
                <w:bCs/>
                <w:sz w:val="20"/>
                <w:szCs w:val="20"/>
              </w:rPr>
              <w:t>上線前（</w:t>
            </w:r>
            <w:r>
              <w:rPr>
                <w:b/>
                <w:bCs/>
                <w:sz w:val="20"/>
                <w:szCs w:val="20"/>
              </w:rPr>
              <w:t>9/29–10/12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2EBF" w14:textId="77777777" w:rsidR="004D160A" w:rsidRDefault="00000000">
            <w:r>
              <w:rPr>
                <w:b/>
                <w:bCs/>
                <w:sz w:val="20"/>
                <w:szCs w:val="20"/>
              </w:rPr>
              <w:t>上線後（</w:t>
            </w:r>
            <w:r>
              <w:rPr>
                <w:b/>
                <w:bCs/>
                <w:sz w:val="20"/>
                <w:szCs w:val="20"/>
              </w:rPr>
              <w:t xml:space="preserve">10/13 21 </w:t>
            </w:r>
            <w:r>
              <w:rPr>
                <w:b/>
                <w:bCs/>
                <w:sz w:val="20"/>
                <w:szCs w:val="20"/>
              </w:rPr>
              <w:t>時起）</w:t>
            </w:r>
          </w:p>
        </w:tc>
      </w:tr>
      <w:tr w:rsidR="004D160A" w14:paraId="67902A8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CA58" w14:textId="77777777" w:rsidR="004D160A" w:rsidRDefault="00000000">
            <w:r>
              <w:rPr>
                <w:sz w:val="20"/>
                <w:szCs w:val="20"/>
              </w:rPr>
              <w:t>互動率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892D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69%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832C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30%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10/13–14</w:t>
            </w:r>
            <w:r>
              <w:rPr>
                <w:sz w:val="20"/>
                <w:szCs w:val="20"/>
              </w:rPr>
              <w:t>）</w:t>
            </w:r>
          </w:p>
        </w:tc>
      </w:tr>
      <w:tr w:rsidR="004D160A" w14:paraId="165F4C37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DE34" w14:textId="77777777" w:rsidR="004D160A" w:rsidRDefault="00000000">
            <w:r>
              <w:rPr>
                <w:sz w:val="20"/>
                <w:szCs w:val="20"/>
              </w:rPr>
              <w:t>重要活動／百次工作階段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4437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11.6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A4DB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1.3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10/13 </w:t>
            </w:r>
            <w:r>
              <w:rPr>
                <w:sz w:val="20"/>
                <w:szCs w:val="20"/>
              </w:rPr>
              <w:t>起）</w:t>
            </w:r>
          </w:p>
        </w:tc>
      </w:tr>
    </w:tbl>
    <w:p w14:paraId="28CFB72A" w14:textId="77777777" w:rsidR="00B91170" w:rsidRDefault="00B91170">
      <w:pPr>
        <w:keepLines/>
        <w:spacing w:before="60" w:after="160"/>
      </w:pPr>
    </w:p>
    <w:p w14:paraId="32596E6F" w14:textId="77777777" w:rsidR="00B91170" w:rsidRDefault="00B91170">
      <w:pPr>
        <w:keepLines/>
        <w:spacing w:before="60" w:after="160"/>
      </w:pPr>
    </w:p>
    <w:p w14:paraId="2C8E5D44" w14:textId="77777777" w:rsidR="004D160A" w:rsidRDefault="00000000">
      <w:pPr>
        <w:spacing w:after="120"/>
      </w:pPr>
      <w:r>
        <w:rPr>
          <w:b/>
          <w:bCs/>
          <w:sz w:val="20"/>
          <w:szCs w:val="20"/>
        </w:rPr>
        <w:t>新訪客轉化漏斗（全站，</w:t>
      </w:r>
      <w:r>
        <w:rPr>
          <w:b/>
          <w:bCs/>
          <w:sz w:val="20"/>
          <w:szCs w:val="20"/>
        </w:rPr>
        <w:t xml:space="preserve">10/13 </w:t>
      </w:r>
      <w:r>
        <w:rPr>
          <w:b/>
          <w:bCs/>
          <w:sz w:val="20"/>
          <w:szCs w:val="20"/>
        </w:rPr>
        <w:t>起，以人數計）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2900"/>
        <w:gridCol w:w="2938"/>
      </w:tblGrid>
      <w:tr w:rsidR="004D160A" w14:paraId="2D83335D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BB43" w14:textId="77777777" w:rsidR="004D160A" w:rsidRDefault="00000000">
            <w:r>
              <w:rPr>
                <w:b/>
                <w:bCs/>
                <w:sz w:val="20"/>
                <w:szCs w:val="20"/>
              </w:rPr>
              <w:t>步驟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F712" w14:textId="77777777" w:rsidR="004D160A" w:rsidRDefault="00000000">
            <w:r>
              <w:rPr>
                <w:b/>
                <w:bCs/>
                <w:sz w:val="20"/>
                <w:szCs w:val="20"/>
              </w:rPr>
              <w:t>人數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3F95" w14:textId="77777777" w:rsidR="004D160A" w:rsidRDefault="00000000">
            <w:r>
              <w:rPr>
                <w:b/>
                <w:bCs/>
                <w:sz w:val="20"/>
                <w:szCs w:val="20"/>
              </w:rPr>
              <w:t>流失在哪</w:t>
            </w:r>
          </w:p>
        </w:tc>
      </w:tr>
      <w:tr w:rsidR="004D160A" w14:paraId="418B178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3068" w14:textId="77777777" w:rsidR="004D160A" w:rsidRDefault="00000000">
            <w:r>
              <w:rPr>
                <w:sz w:val="20"/>
                <w:szCs w:val="20"/>
              </w:rPr>
              <w:t>新訪客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D369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1D84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  <w:tr w:rsidR="004D160A" w14:paraId="4091B59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C0A8" w14:textId="77777777" w:rsidR="004D160A" w:rsidRDefault="00000000">
            <w:r>
              <w:rPr>
                <w:sz w:val="20"/>
                <w:szCs w:val="20"/>
              </w:rPr>
              <w:t>看到新手引導彈窗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B75C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2574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跳過</w:t>
            </w:r>
            <w:r>
              <w:rPr>
                <w:sz w:val="20"/>
                <w:szCs w:val="20"/>
              </w:rPr>
              <w:t xml:space="preserve"> 54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72%</w:t>
            </w:r>
            <w:r>
              <w:rPr>
                <w:sz w:val="20"/>
                <w:szCs w:val="20"/>
              </w:rPr>
              <w:t>），完成</w:t>
            </w:r>
            <w:r>
              <w:rPr>
                <w:sz w:val="20"/>
                <w:szCs w:val="20"/>
              </w:rPr>
              <w:t xml:space="preserve"> 13</w:t>
            </w:r>
          </w:p>
        </w:tc>
      </w:tr>
      <w:tr w:rsidR="004D160A" w14:paraId="12FC440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7BFC" w14:textId="77777777" w:rsidR="004D160A" w:rsidRDefault="00000000">
            <w:r>
              <w:rPr>
                <w:sz w:val="20"/>
                <w:szCs w:val="20"/>
              </w:rPr>
              <w:t>看到下載</w:t>
            </w:r>
            <w:r>
              <w:rPr>
                <w:sz w:val="20"/>
                <w:szCs w:val="20"/>
              </w:rPr>
              <w:t xml:space="preserve"> App </w:t>
            </w:r>
            <w:r>
              <w:rPr>
                <w:sz w:val="20"/>
                <w:szCs w:val="20"/>
              </w:rPr>
              <w:t>彈窗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3E61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BBD2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關掉</w:t>
            </w:r>
            <w:r>
              <w:rPr>
                <w:sz w:val="20"/>
                <w:szCs w:val="20"/>
              </w:rPr>
              <w:t xml:space="preserve"> 53</w:t>
            </w:r>
            <w:r>
              <w:rPr>
                <w:sz w:val="20"/>
                <w:szCs w:val="20"/>
              </w:rPr>
              <w:t>，點去商店</w:t>
            </w:r>
            <w:r>
              <w:rPr>
                <w:sz w:val="20"/>
                <w:szCs w:val="20"/>
              </w:rPr>
              <w:t xml:space="preserve"> 3</w:t>
            </w:r>
          </w:p>
        </w:tc>
      </w:tr>
      <w:tr w:rsidR="004D160A" w14:paraId="6D9A9108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7B9D" w14:textId="77777777" w:rsidR="004D160A" w:rsidRDefault="00000000">
            <w:r>
              <w:rPr>
                <w:sz w:val="20"/>
                <w:szCs w:val="20"/>
              </w:rPr>
              <w:t>首頁文章卡片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2E86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曝光</w:t>
            </w:r>
            <w:r>
              <w:rPr>
                <w:sz w:val="20"/>
                <w:szCs w:val="20"/>
              </w:rPr>
              <w:t xml:space="preserve"> 566 </w:t>
            </w:r>
            <w:r>
              <w:rPr>
                <w:sz w:val="20"/>
                <w:szCs w:val="20"/>
              </w:rPr>
              <w:t>次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8128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點擊</w:t>
            </w:r>
            <w:r>
              <w:rPr>
                <w:sz w:val="20"/>
                <w:szCs w:val="20"/>
              </w:rPr>
              <w:t xml:space="preserve"> 14 </w:t>
            </w:r>
            <w:r>
              <w:rPr>
                <w:sz w:val="20"/>
                <w:szCs w:val="20"/>
              </w:rPr>
              <w:t>次（</w:t>
            </w:r>
            <w:r>
              <w:rPr>
                <w:sz w:val="20"/>
                <w:szCs w:val="20"/>
              </w:rPr>
              <w:t>2.5%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4D160A" w14:paraId="63729D7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C4E7" w14:textId="77777777" w:rsidR="004D160A" w:rsidRDefault="00000000">
            <w:r>
              <w:rPr>
                <w:sz w:val="20"/>
                <w:szCs w:val="20"/>
              </w:rPr>
              <w:t>點登入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C4EE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D7B2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登入成功</w:t>
            </w:r>
            <w:r>
              <w:rPr>
                <w:sz w:val="20"/>
                <w:szCs w:val="20"/>
              </w:rPr>
              <w:t xml:space="preserve"> 3</w:t>
            </w:r>
          </w:p>
        </w:tc>
      </w:tr>
      <w:tr w:rsidR="004D160A" w14:paraId="1297A217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6A85" w14:textId="77777777" w:rsidR="004D160A" w:rsidRDefault="00000000">
            <w:r>
              <w:rPr>
                <w:sz w:val="20"/>
                <w:szCs w:val="20"/>
              </w:rPr>
              <w:t>成功追蹤股票（重要事件）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4210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E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402B" w14:textId="77777777" w:rsidR="004D160A" w:rsidRDefault="00000000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E32187B" w14:textId="77777777" w:rsidR="004D160A" w:rsidRDefault="00000000">
      <w:pPr>
        <w:keepLines/>
        <w:spacing w:before="60" w:after="160"/>
      </w:pPr>
      <w:r>
        <w:rPr>
          <w:color w:val="595959"/>
          <w:sz w:val="18"/>
          <w:szCs w:val="18"/>
        </w:rPr>
        <w:t>用戶在</w:t>
      </w:r>
      <w:r>
        <w:rPr>
          <w:color w:val="595959"/>
          <w:sz w:val="18"/>
          <w:szCs w:val="18"/>
        </w:rPr>
        <w:t xml:space="preserve"> ChatGPT </w:t>
      </w:r>
      <w:r>
        <w:rPr>
          <w:color w:val="595959"/>
          <w:sz w:val="18"/>
          <w:szCs w:val="18"/>
        </w:rPr>
        <w:t>問的是一個具體決定，點進來先被兩個彈窗擋住，關掉後看到的是一般動態。</w:t>
      </w:r>
      <w:r>
        <w:rPr>
          <w:color w:val="595959"/>
          <w:sz w:val="18"/>
          <w:szCs w:val="18"/>
        </w:rPr>
        <w:t xml:space="preserve">75% </w:t>
      </w:r>
      <w:r>
        <w:rPr>
          <w:color w:val="595959"/>
          <w:sz w:val="18"/>
          <w:szCs w:val="18"/>
        </w:rPr>
        <w:t>流量是手機</w:t>
      </w:r>
      <w:r>
        <w:rPr>
          <w:color w:val="595959"/>
          <w:sz w:val="18"/>
          <w:szCs w:val="18"/>
        </w:rPr>
        <w:t xml:space="preserve"> Safari</w:t>
      </w:r>
      <w:r>
        <w:rPr>
          <w:color w:val="595959"/>
          <w:sz w:val="18"/>
          <w:szCs w:val="18"/>
        </w:rPr>
        <w:t>，可能是</w:t>
      </w:r>
      <w:r>
        <w:rPr>
          <w:color w:val="595959"/>
          <w:sz w:val="18"/>
          <w:szCs w:val="18"/>
        </w:rPr>
        <w:t xml:space="preserve"> ChatGPT App </w:t>
      </w:r>
      <w:r>
        <w:rPr>
          <w:color w:val="595959"/>
          <w:sz w:val="18"/>
          <w:szCs w:val="18"/>
        </w:rPr>
        <w:t>內開的瀏覽器，登入</w:t>
      </w:r>
      <w:r>
        <w:rPr>
          <w:color w:val="595959"/>
          <w:sz w:val="18"/>
          <w:szCs w:val="18"/>
        </w:rPr>
        <w:t xml:space="preserve"> 8 → </w:t>
      </w:r>
      <w:r>
        <w:rPr>
          <w:color w:val="595959"/>
          <w:sz w:val="18"/>
          <w:szCs w:val="18"/>
        </w:rPr>
        <w:t>成功</w:t>
      </w:r>
      <w:r>
        <w:rPr>
          <w:color w:val="595959"/>
          <w:sz w:val="18"/>
          <w:szCs w:val="18"/>
        </w:rPr>
        <w:t xml:space="preserve"> 3 </w:t>
      </w:r>
      <w:r>
        <w:rPr>
          <w:color w:val="595959"/>
          <w:sz w:val="18"/>
          <w:szCs w:val="18"/>
        </w:rPr>
        <w:t>可能也卡在這裡（未驗證）。</w:t>
      </w:r>
    </w:p>
    <w:p w14:paraId="52A7B578" w14:textId="69ED74FF" w:rsidR="004D160A" w:rsidRDefault="00B91170">
      <w:pPr>
        <w:pStyle w:val="Heading2"/>
      </w:pPr>
      <w:r>
        <w:rPr>
          <w:rFonts w:hint="eastAsia"/>
        </w:rPr>
        <w:t>4</w:t>
      </w:r>
      <w:r>
        <w:t>、追蹤問題讓互動率和轉化都被低估</w:t>
      </w:r>
    </w:p>
    <w:p w14:paraId="06E9A712" w14:textId="77777777" w:rsidR="004D160A" w:rsidRDefault="00000000">
      <w:pPr>
        <w:spacing w:after="120"/>
      </w:pPr>
      <w:r>
        <w:t>上線後多出約</w:t>
      </w:r>
      <w:r>
        <w:t xml:space="preserve"> 110 </w:t>
      </w:r>
      <w:r>
        <w:t>個</w:t>
      </w:r>
      <w:r>
        <w:t xml:space="preserve"> Unassigned </w:t>
      </w:r>
      <w:r>
        <w:t>工作階段（上線前兩週只有</w:t>
      </w:r>
      <w:r>
        <w:t xml:space="preserve"> 21 </w:t>
      </w:r>
      <w:r>
        <w:t>個），幾乎都記成「沒有互動」，但其實有約</w:t>
      </w:r>
      <w:r>
        <w:t xml:space="preserve"> 2,500 </w:t>
      </w:r>
      <w:r>
        <w:t>秒停留、平均每次</w:t>
      </w:r>
      <w:r>
        <w:t xml:space="preserve"> 7.5 </w:t>
      </w:r>
      <w:r>
        <w:t>個事件（看圖表、搜尋、追蹤股票）。直接流量加</w:t>
      </w:r>
      <w:r>
        <w:t xml:space="preserve"> Unassigned </w:t>
      </w:r>
      <w:r>
        <w:t>約</w:t>
      </w:r>
      <w:r>
        <w:t xml:space="preserve"> 270 </w:t>
      </w:r>
      <w:r>
        <w:t>個工作階段，比廣告點擊</w:t>
      </w:r>
      <w:r>
        <w:t xml:space="preserve"> 176 </w:t>
      </w:r>
      <w:r>
        <w:t>還多，等於一次造訪被拆成約</w:t>
      </w:r>
      <w:r>
        <w:t xml:space="preserve"> 1.5 </w:t>
      </w:r>
      <w:r>
        <w:t>段，分母被灌大。另外，</w:t>
      </w:r>
      <w:r>
        <w:t xml:space="preserve">GA4 </w:t>
      </w:r>
      <w:r>
        <w:t>的重要事件只有</w:t>
      </w:r>
      <w:r>
        <w:t xml:space="preserve"> </w:t>
      </w:r>
      <w:proofErr w:type="spellStart"/>
      <w:r>
        <w:t>first_open</w:t>
      </w:r>
      <w:proofErr w:type="spellEnd"/>
      <w:r>
        <w:t>（</w:t>
      </w:r>
      <w:r>
        <w:t>App</w:t>
      </w:r>
      <w:r>
        <w:t>）和</w:t>
      </w:r>
      <w:r>
        <w:t xml:space="preserve"> </w:t>
      </w:r>
      <w:proofErr w:type="spellStart"/>
      <w:r>
        <w:t>stock_follow_success</w:t>
      </w:r>
      <w:proofErr w:type="spellEnd"/>
      <w:r>
        <w:t>，網頁版的轉化其實還沒定義。</w:t>
      </w:r>
    </w:p>
    <w:p w14:paraId="4CBB1549" w14:textId="0ED59DDA" w:rsidR="004D160A" w:rsidRDefault="00000000">
      <w:pPr>
        <w:pStyle w:val="Heading1"/>
      </w:pPr>
      <w:r>
        <w:t>為什麼會這樣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4D160A" w14:paraId="6D698C3C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70C1" w14:textId="77777777" w:rsidR="004D160A" w:rsidRDefault="00000000">
            <w:r>
              <w:rPr>
                <w:b/>
                <w:bCs/>
                <w:sz w:val="20"/>
                <w:szCs w:val="20"/>
              </w:rPr>
              <w:t>推測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70C9" w14:textId="77777777" w:rsidR="004D160A" w:rsidRDefault="00000000">
            <w:r>
              <w:rPr>
                <w:b/>
                <w:bCs/>
                <w:sz w:val="20"/>
                <w:szCs w:val="20"/>
              </w:rPr>
              <w:t>依據</w:t>
            </w:r>
          </w:p>
        </w:tc>
      </w:tr>
      <w:tr w:rsidR="004D160A" w14:paraId="169DBA7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C300" w14:textId="77777777" w:rsidR="004D160A" w:rsidRDefault="00000000">
            <w:r>
              <w:rPr>
                <w:sz w:val="20"/>
                <w:szCs w:val="20"/>
              </w:rPr>
              <w:t>問句和用戶在對話裡的問題接得上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8B5F" w14:textId="77777777" w:rsidR="004D160A" w:rsidRDefault="00000000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版直接復述用戶處境（「賺了一倍，要不要先落袋？」）；品牌型要用戶先認識股聲</w:t>
            </w:r>
          </w:p>
        </w:tc>
      </w:tr>
      <w:tr w:rsidR="004D160A" w14:paraId="72395E8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4F80" w14:textId="77777777" w:rsidR="004D160A" w:rsidRDefault="00000000">
            <w:r>
              <w:rPr>
                <w:sz w:val="20"/>
                <w:szCs w:val="20"/>
              </w:rPr>
              <w:t>有決定要做、有時間壓力時，最想看別人怎麼說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C228" w14:textId="77777777" w:rsidR="004D160A" w:rsidRDefault="00000000">
            <w:r>
              <w:rPr>
                <w:sz w:val="20"/>
                <w:szCs w:val="20"/>
              </w:rPr>
              <w:t>點擊率最高的三組都是財報日、已經賠錢、已經賺錢這類需要馬上決定的時刻</w:t>
            </w:r>
          </w:p>
        </w:tc>
      </w:tr>
      <w:tr w:rsidR="004D160A" w14:paraId="483DD04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833C" w14:textId="77777777" w:rsidR="004D160A" w:rsidRDefault="00000000">
            <w:r>
              <w:rPr>
                <w:sz w:val="20"/>
                <w:szCs w:val="20"/>
              </w:rPr>
              <w:t>落地頁沒接住問題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5EC0" w14:textId="77777777" w:rsidR="004D160A" w:rsidRDefault="00000000">
            <w:r>
              <w:rPr>
                <w:sz w:val="20"/>
                <w:szCs w:val="20"/>
              </w:rPr>
              <w:t>用戶在</w:t>
            </w:r>
            <w:r>
              <w:rPr>
                <w:sz w:val="20"/>
                <w:szCs w:val="20"/>
              </w:rPr>
              <w:t xml:space="preserve"> ChatGPT </w:t>
            </w:r>
            <w:r>
              <w:rPr>
                <w:sz w:val="20"/>
                <w:szCs w:val="20"/>
              </w:rPr>
              <w:t>問的是一個具體決定，點進來卻是首頁，還先跳新手引導和下載</w:t>
            </w:r>
            <w:r>
              <w:rPr>
                <w:sz w:val="20"/>
                <w:szCs w:val="20"/>
              </w:rPr>
              <w:t xml:space="preserve"> App </w:t>
            </w:r>
            <w:r>
              <w:rPr>
                <w:sz w:val="20"/>
                <w:szCs w:val="20"/>
              </w:rPr>
              <w:t>兩個彈窗；互動率約</w:t>
            </w:r>
            <w:r>
              <w:rPr>
                <w:sz w:val="20"/>
                <w:szCs w:val="20"/>
              </w:rPr>
              <w:t xml:space="preserve"> 30%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145 </w:t>
            </w:r>
            <w:r>
              <w:rPr>
                <w:sz w:val="20"/>
                <w:szCs w:val="20"/>
              </w:rPr>
              <w:t>位新訪客只有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人追蹤股票</w:t>
            </w:r>
          </w:p>
        </w:tc>
      </w:tr>
      <w:tr w:rsidR="004D160A" w14:paraId="373CDFE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4E25" w14:textId="4F83DEF3" w:rsidR="004D160A" w:rsidRDefault="00000000">
            <w:r>
              <w:rPr>
                <w:sz w:val="20"/>
                <w:szCs w:val="20"/>
              </w:rPr>
              <w:t>只能投台灣</w:t>
            </w:r>
            <w:r w:rsidR="00B91170">
              <w:rPr>
                <w:rFonts w:hint="eastAsia"/>
                <w:sz w:val="20"/>
                <w:szCs w:val="20"/>
              </w:rPr>
              <w:t>可能</w:t>
            </w:r>
            <w:r>
              <w:rPr>
                <w:sz w:val="20"/>
                <w:szCs w:val="20"/>
              </w:rPr>
              <w:t>互動率低的主因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D428" w14:textId="3DA5F19E" w:rsidR="004D160A" w:rsidRDefault="00B91170">
            <w:r w:rsidRPr="00B91170">
              <w:t>台灣用戶在</w:t>
            </w:r>
            <w:r w:rsidRPr="00B91170">
              <w:t xml:space="preserve"> ChatGPT </w:t>
            </w:r>
            <w:r w:rsidRPr="00B91170">
              <w:t>裡大多在聊台股。</w:t>
            </w:r>
            <w:r w:rsidRPr="00B91170">
              <w:t xml:space="preserve"> </w:t>
            </w:r>
            <w:r w:rsidRPr="00B91170">
              <w:t>像「身邊都在聊」「大漲能不能追」這類意圖，很可能配到台積電、</w:t>
            </w:r>
            <w:r w:rsidRPr="00B91170">
              <w:t xml:space="preserve">0050 </w:t>
            </w:r>
            <w:r w:rsidRPr="00B91170">
              <w:t>之類的台股對話。用戶點進來發現是美股網站，自然不會留下</w:t>
            </w:r>
          </w:p>
        </w:tc>
      </w:tr>
    </w:tbl>
    <w:p w14:paraId="3566141B" w14:textId="77777777" w:rsidR="004D160A" w:rsidRDefault="00000000">
      <w:pPr>
        <w:keepLines/>
        <w:spacing w:before="60" w:after="160"/>
      </w:pPr>
      <w:r>
        <w:rPr>
          <w:color w:val="595959"/>
          <w:sz w:val="18"/>
          <w:szCs w:val="18"/>
        </w:rPr>
        <w:t>以上從廣告與</w:t>
      </w:r>
      <w:r>
        <w:rPr>
          <w:color w:val="595959"/>
          <w:sz w:val="18"/>
          <w:szCs w:val="18"/>
        </w:rPr>
        <w:t xml:space="preserve"> GA4 </w:t>
      </w:r>
      <w:r>
        <w:rPr>
          <w:color w:val="595959"/>
          <w:sz w:val="18"/>
          <w:szCs w:val="18"/>
        </w:rPr>
        <w:t>數據推出，還沒有用</w:t>
      </w:r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utm</w:t>
      </w:r>
      <w:proofErr w:type="spellEnd"/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資料或用戶路徑驗證。</w:t>
      </w:r>
    </w:p>
    <w:p w14:paraId="281E2754" w14:textId="77777777" w:rsidR="004D160A" w:rsidRDefault="00000000">
      <w:pPr>
        <w:pStyle w:val="Heading1"/>
      </w:pPr>
      <w:r>
        <w:t>Next steps</w:t>
      </w:r>
    </w:p>
    <w:p w14:paraId="1C0100D1" w14:textId="356B44D5" w:rsidR="00B91170" w:rsidRDefault="00000000" w:rsidP="00B911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context hint</w:t>
      </w:r>
      <w:r>
        <w:rPr>
          <w:b/>
          <w:bCs/>
        </w:rPr>
        <w:t>：</w:t>
      </w:r>
      <w:r>
        <w:t>增加更多「用戶正要做決定」的情境，讓更多用戶觸到。候選：</w:t>
      </w:r>
      <w:r>
        <w:t>FOMC</w:t>
      </w:r>
      <w:r>
        <w:t>、</w:t>
      </w:r>
      <w:r>
        <w:t xml:space="preserve">CPI </w:t>
      </w:r>
      <w:r>
        <w:t>前要不要先減碼；公司</w:t>
      </w:r>
      <w:r>
        <w:t xml:space="preserve"> RSU </w:t>
      </w:r>
      <w:r>
        <w:t>太集中要不要賣；想追蹤持股又不想一直盯盤。每組看哪些情境曝光多、哪些標題點擊高。</w:t>
      </w:r>
      <w:r w:rsidR="00B91170">
        <w:rPr>
          <w:rFonts w:hint="eastAsia"/>
        </w:rPr>
        <w:t>修正</w:t>
      </w:r>
      <w:r w:rsidR="00B91170">
        <w:rPr>
          <w:rFonts w:hint="eastAsia"/>
        </w:rPr>
        <w:t>context hint</w:t>
      </w:r>
      <w:r w:rsidR="00B91170">
        <w:rPr>
          <w:rFonts w:hint="eastAsia"/>
        </w:rPr>
        <w:t>把意圖聚焦在會聊美股的用戶上，避免再次觸到聊台股的用戶。</w:t>
      </w:r>
      <w:r w:rsidR="00B91170">
        <w:rPr>
          <w:rFonts w:hint="eastAsia"/>
        </w:rPr>
        <w:t xml:space="preserve"> </w:t>
      </w:r>
    </w:p>
    <w:p w14:paraId="529777FE" w14:textId="1F437E93" w:rsidR="004D160A" w:rsidRDefault="00000000" w:rsidP="00B911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落地頁：</w:t>
      </w:r>
      <w:r>
        <w:t>依情境直達對應內容（例：財報廣告</w:t>
      </w:r>
      <w:r>
        <w:t xml:space="preserve"> → /stocks/{</w:t>
      </w:r>
      <w:r>
        <w:t>代號</w:t>
      </w:r>
      <w:r>
        <w:t xml:space="preserve">} </w:t>
      </w:r>
      <w:r>
        <w:t>或該檔財報前後各方觀點；被套廣告</w:t>
      </w:r>
      <w:r>
        <w:t xml:space="preserve"> → </w:t>
      </w:r>
      <w:r>
        <w:t>該檔多空討論），不再導首頁；用</w:t>
      </w:r>
      <w:r>
        <w:t xml:space="preserve"> </w:t>
      </w:r>
      <w:proofErr w:type="spellStart"/>
      <w:r>
        <w:t>utm</w:t>
      </w:r>
      <w:proofErr w:type="spellEnd"/>
      <w:r>
        <w:t xml:space="preserve"> </w:t>
      </w:r>
      <w:r>
        <w:t>新資料確認點進來的人有沒有留下。</w:t>
      </w:r>
    </w:p>
    <w:sectPr w:rsidR="004D160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0E1"/>
    <w:multiLevelType w:val="hybridMultilevel"/>
    <w:tmpl w:val="AB5C8484"/>
    <w:lvl w:ilvl="0" w:tplc="237EFDFE">
      <w:start w:val="1"/>
      <w:numFmt w:val="bullet"/>
      <w:lvlText w:val="•"/>
      <w:lvlJc w:val="left"/>
      <w:pPr>
        <w:ind w:left="540" w:hanging="270"/>
      </w:pPr>
    </w:lvl>
    <w:lvl w:ilvl="1" w:tplc="A88C6B88">
      <w:numFmt w:val="decimal"/>
      <w:lvlText w:val=""/>
      <w:lvlJc w:val="left"/>
    </w:lvl>
    <w:lvl w:ilvl="2" w:tplc="CFB60E3A">
      <w:numFmt w:val="decimal"/>
      <w:lvlText w:val=""/>
      <w:lvlJc w:val="left"/>
    </w:lvl>
    <w:lvl w:ilvl="3" w:tplc="31CEFCC4">
      <w:numFmt w:val="decimal"/>
      <w:lvlText w:val=""/>
      <w:lvlJc w:val="left"/>
    </w:lvl>
    <w:lvl w:ilvl="4" w:tplc="892A7CB6">
      <w:numFmt w:val="decimal"/>
      <w:lvlText w:val=""/>
      <w:lvlJc w:val="left"/>
    </w:lvl>
    <w:lvl w:ilvl="5" w:tplc="DF369642">
      <w:numFmt w:val="decimal"/>
      <w:lvlText w:val=""/>
      <w:lvlJc w:val="left"/>
    </w:lvl>
    <w:lvl w:ilvl="6" w:tplc="CEFAD2FE">
      <w:numFmt w:val="decimal"/>
      <w:lvlText w:val=""/>
      <w:lvlJc w:val="left"/>
    </w:lvl>
    <w:lvl w:ilvl="7" w:tplc="02E08FC0">
      <w:numFmt w:val="decimal"/>
      <w:lvlText w:val=""/>
      <w:lvlJc w:val="left"/>
    </w:lvl>
    <w:lvl w:ilvl="8" w:tplc="4392B624">
      <w:numFmt w:val="decimal"/>
      <w:lvlText w:val=""/>
      <w:lvlJc w:val="left"/>
    </w:lvl>
  </w:abstractNum>
  <w:abstractNum w:abstractNumId="1" w15:restartNumberingAfterBreak="0">
    <w:nsid w:val="23E94B37"/>
    <w:multiLevelType w:val="hybridMultilevel"/>
    <w:tmpl w:val="821E318A"/>
    <w:lvl w:ilvl="0" w:tplc="E9C84034" w:tentative="1">
      <w:start w:val="1"/>
      <w:numFmt w:val="decimal"/>
      <w:lvlText w:val="%1."/>
      <w:lvlJc w:val="left"/>
      <w:pPr>
        <w:ind w:left="540" w:hanging="360"/>
      </w:pPr>
    </w:lvl>
    <w:lvl w:ilvl="1" w:tplc="8782EB34" w:tentative="1">
      <w:start w:val="1"/>
      <w:numFmt w:val="bullet"/>
      <w:lvlText w:val="–"/>
      <w:lvlJc w:val="left"/>
      <w:pPr>
        <w:ind w:left="1000" w:hanging="280"/>
      </w:pPr>
    </w:lvl>
    <w:lvl w:ilvl="2" w:tplc="E44A83EE">
      <w:numFmt w:val="decimal"/>
      <w:lvlText w:val=""/>
      <w:lvlJc w:val="left"/>
    </w:lvl>
    <w:lvl w:ilvl="3" w:tplc="CE727BE2">
      <w:numFmt w:val="decimal"/>
      <w:lvlText w:val=""/>
      <w:lvlJc w:val="left"/>
    </w:lvl>
    <w:lvl w:ilvl="4" w:tplc="EC52AD0A">
      <w:numFmt w:val="decimal"/>
      <w:lvlText w:val=""/>
      <w:lvlJc w:val="left"/>
    </w:lvl>
    <w:lvl w:ilvl="5" w:tplc="0DA24C7A">
      <w:numFmt w:val="decimal"/>
      <w:lvlText w:val=""/>
      <w:lvlJc w:val="left"/>
    </w:lvl>
    <w:lvl w:ilvl="6" w:tplc="550C268C">
      <w:numFmt w:val="decimal"/>
      <w:lvlText w:val=""/>
      <w:lvlJc w:val="left"/>
    </w:lvl>
    <w:lvl w:ilvl="7" w:tplc="4A82ECD0">
      <w:numFmt w:val="decimal"/>
      <w:lvlText w:val=""/>
      <w:lvlJc w:val="left"/>
    </w:lvl>
    <w:lvl w:ilvl="8" w:tplc="A2006CF6">
      <w:numFmt w:val="decimal"/>
      <w:lvlText w:val=""/>
      <w:lvlJc w:val="left"/>
    </w:lvl>
  </w:abstractNum>
  <w:abstractNum w:abstractNumId="2" w15:restartNumberingAfterBreak="0">
    <w:nsid w:val="3D423DD9"/>
    <w:multiLevelType w:val="hybridMultilevel"/>
    <w:tmpl w:val="C5E0AD42"/>
    <w:lvl w:ilvl="0" w:tplc="55563F7C" w:tentative="1">
      <w:start w:val="1"/>
      <w:numFmt w:val="bullet"/>
      <w:lvlText w:val="●"/>
      <w:lvlJc w:val="left"/>
      <w:pPr>
        <w:ind w:left="720" w:hanging="360"/>
      </w:pPr>
    </w:lvl>
    <w:lvl w:ilvl="1" w:tplc="EE889BE2" w:tentative="1">
      <w:start w:val="1"/>
      <w:numFmt w:val="bullet"/>
      <w:lvlText w:val="○"/>
      <w:lvlJc w:val="left"/>
      <w:pPr>
        <w:ind w:left="1440" w:hanging="360"/>
      </w:pPr>
    </w:lvl>
    <w:lvl w:ilvl="2" w:tplc="A4FE2E56" w:tentative="1">
      <w:start w:val="1"/>
      <w:numFmt w:val="bullet"/>
      <w:lvlText w:val="■"/>
      <w:lvlJc w:val="left"/>
      <w:pPr>
        <w:ind w:left="2160" w:hanging="360"/>
      </w:pPr>
    </w:lvl>
    <w:lvl w:ilvl="3" w:tplc="2512A93E" w:tentative="1">
      <w:start w:val="1"/>
      <w:numFmt w:val="bullet"/>
      <w:lvlText w:val="●"/>
      <w:lvlJc w:val="left"/>
      <w:pPr>
        <w:ind w:left="2880" w:hanging="360"/>
      </w:pPr>
    </w:lvl>
    <w:lvl w:ilvl="4" w:tplc="43A456E2" w:tentative="1">
      <w:start w:val="1"/>
      <w:numFmt w:val="bullet"/>
      <w:lvlText w:val="○"/>
      <w:lvlJc w:val="left"/>
      <w:pPr>
        <w:ind w:left="3600" w:hanging="360"/>
      </w:pPr>
    </w:lvl>
    <w:lvl w:ilvl="5" w:tplc="B34E6806" w:tentative="1">
      <w:start w:val="1"/>
      <w:numFmt w:val="bullet"/>
      <w:lvlText w:val="■"/>
      <w:lvlJc w:val="left"/>
      <w:pPr>
        <w:ind w:left="4320" w:hanging="360"/>
      </w:pPr>
    </w:lvl>
    <w:lvl w:ilvl="6" w:tplc="1AB4D4F8" w:tentative="1">
      <w:start w:val="1"/>
      <w:numFmt w:val="bullet"/>
      <w:lvlText w:val="●"/>
      <w:lvlJc w:val="left"/>
      <w:pPr>
        <w:ind w:left="5040" w:hanging="360"/>
      </w:pPr>
    </w:lvl>
    <w:lvl w:ilvl="7" w:tplc="BE0ED27A" w:tentative="1">
      <w:start w:val="1"/>
      <w:numFmt w:val="bullet"/>
      <w:lvlText w:val="●"/>
      <w:lvlJc w:val="left"/>
      <w:pPr>
        <w:ind w:left="5760" w:hanging="360"/>
      </w:pPr>
    </w:lvl>
    <w:lvl w:ilvl="8" w:tplc="205CB09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596309"/>
    <w:multiLevelType w:val="hybridMultilevel"/>
    <w:tmpl w:val="33A2319E"/>
    <w:lvl w:ilvl="0" w:tplc="F87A0D68" w:tentative="1">
      <w:start w:val="1"/>
      <w:numFmt w:val="decimal"/>
      <w:lvlText w:val="%1."/>
      <w:lvlJc w:val="left"/>
      <w:pPr>
        <w:ind w:left="540" w:hanging="360"/>
      </w:pPr>
    </w:lvl>
    <w:lvl w:ilvl="1" w:tplc="CF023EEA" w:tentative="1">
      <w:start w:val="1"/>
      <w:numFmt w:val="bullet"/>
      <w:lvlText w:val="–"/>
      <w:lvlJc w:val="left"/>
      <w:pPr>
        <w:ind w:left="1000" w:hanging="280"/>
      </w:pPr>
    </w:lvl>
    <w:lvl w:ilvl="2" w:tplc="F62EEDBA">
      <w:numFmt w:val="decimal"/>
      <w:lvlText w:val=""/>
      <w:lvlJc w:val="left"/>
    </w:lvl>
    <w:lvl w:ilvl="3" w:tplc="9C04DC1E">
      <w:numFmt w:val="decimal"/>
      <w:lvlText w:val=""/>
      <w:lvlJc w:val="left"/>
    </w:lvl>
    <w:lvl w:ilvl="4" w:tplc="E6D65B4E">
      <w:numFmt w:val="decimal"/>
      <w:lvlText w:val=""/>
      <w:lvlJc w:val="left"/>
    </w:lvl>
    <w:lvl w:ilvl="5" w:tplc="20B41948">
      <w:numFmt w:val="decimal"/>
      <w:lvlText w:val=""/>
      <w:lvlJc w:val="left"/>
    </w:lvl>
    <w:lvl w:ilvl="6" w:tplc="333E30DC">
      <w:numFmt w:val="decimal"/>
      <w:lvlText w:val=""/>
      <w:lvlJc w:val="left"/>
    </w:lvl>
    <w:lvl w:ilvl="7" w:tplc="EFBC9CAE">
      <w:numFmt w:val="decimal"/>
      <w:lvlText w:val=""/>
      <w:lvlJc w:val="left"/>
    </w:lvl>
    <w:lvl w:ilvl="8" w:tplc="7064470C">
      <w:numFmt w:val="decimal"/>
      <w:lvlText w:val=""/>
      <w:lvlJc w:val="left"/>
    </w:lvl>
  </w:abstractNum>
  <w:num w:numId="1" w16cid:durableId="22248114">
    <w:abstractNumId w:val="2"/>
    <w:lvlOverride w:ilvl="0">
      <w:startOverride w:val="1"/>
    </w:lvlOverride>
  </w:num>
  <w:num w:numId="2" w16cid:durableId="29646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60A"/>
    <w:rsid w:val="004D160A"/>
    <w:rsid w:val="006B1064"/>
    <w:rsid w:val="007F06EE"/>
    <w:rsid w:val="00A64660"/>
    <w:rsid w:val="00B91170"/>
    <w:rsid w:val="00C02B9F"/>
    <w:rsid w:val="00C35EC3"/>
    <w:rsid w:val="00C45444"/>
    <w:rsid w:val="00D85F50"/>
    <w:rsid w:val="00F62DBA"/>
    <w:rsid w:val="00FC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030D"/>
  <w15:docId w15:val="{6EF1D817-B6F5-4F4A-BCBC-40283BFF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rFonts w:eastAsia="微軟正黑體"/>
      <w:b/>
      <w:bCs/>
      <w:color w:val="0B5A4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rFonts w:eastAsia="微軟正黑體"/>
      <w:b/>
      <w:bCs/>
      <w:color w:val="1B243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120"/>
    </w:pPr>
    <w:rPr>
      <w:rFonts w:eastAsia="微軟正黑體"/>
      <w:b/>
      <w:bCs/>
      <w:color w:val="1B243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Huang</cp:lastModifiedBy>
  <cp:revision>6</cp:revision>
  <dcterms:created xsi:type="dcterms:W3CDTF">2026-10-15T06:54:00Z</dcterms:created>
  <dcterms:modified xsi:type="dcterms:W3CDTF">2026-10-15T08:25:00Z</dcterms:modified>
</cp:coreProperties>
</file>