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Inknut Antiqua Light" w:cs="Inknut Antiqua Light" w:eastAsia="Inknut Antiqua Light" w:hAnsi="Inknut Antiqua Light"/>
          <w:sz w:val="44"/>
          <w:szCs w:val="44"/>
        </w:rPr>
      </w:pPr>
      <w:r w:rsidDel="00000000" w:rsidR="00000000" w:rsidRPr="00000000">
        <w:rPr>
          <w:rFonts w:ascii="Inknut Antiqua Light" w:cs="Inknut Antiqua Light" w:eastAsia="Inknut Antiqua Light" w:hAnsi="Inknut Antiqua Light"/>
          <w:sz w:val="44"/>
          <w:szCs w:val="44"/>
          <w:rtl w:val="0"/>
        </w:rPr>
        <w:t xml:space="preserve">Island Cookie Milkshake</w:t>
      </w:r>
      <w:r w:rsidDel="00000000" w:rsidR="00000000" w:rsidRPr="00000000">
        <w:rPr>
          <w:rtl w:val="0"/>
        </w:rPr>
      </w:r>
    </w:p>
    <w:tbl>
      <w:tblPr>
        <w:tblStyle w:val="Table1"/>
        <w:tblW w:w="5070.0" w:type="dxa"/>
        <w:jc w:val="center"/>
        <w:tblBorders>
          <w:top w:color="efefef" w:space="0" w:sz="8" w:val="single"/>
          <w:left w:color="efefef" w:space="0" w:sz="8" w:val="single"/>
          <w:bottom w:color="efefef" w:space="0" w:sz="8" w:val="single"/>
          <w:right w:color="efefef" w:space="0" w:sz="8" w:val="single"/>
          <w:insideH w:color="efefef" w:space="0" w:sz="8" w:val="single"/>
          <w:insideV w:color="efefef" w:space="0" w:sz="8" w:val="single"/>
        </w:tblBorders>
        <w:tblLayout w:type="fixed"/>
        <w:tblLook w:val="0600"/>
      </w:tblPr>
      <w:tblGrid>
        <w:gridCol w:w="5070"/>
        <w:tblGridChange w:id="0">
          <w:tblGrid>
            <w:gridCol w:w="5070"/>
          </w:tblGrid>
        </w:tblGridChange>
      </w:tblGrid>
      <w:tr>
        <w:trPr>
          <w:cantSplit w:val="0"/>
          <w:trHeight w:val="1023.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Contains Dairy, Gluten, Soy</w:t>
            </w:r>
          </w:p>
        </w:tc>
      </w:tr>
    </w:tbl>
    <w:p w:rsidR="00000000" w:rsidDel="00000000" w:rsidP="00000000" w:rsidRDefault="00000000" w:rsidRPr="00000000" w14:paraId="00000004">
      <w:pPr>
        <w:jc w:val="center"/>
        <w:rPr>
          <w:rFonts w:ascii="Inter Light" w:cs="Inter Light" w:eastAsia="Inter Light" w:hAnsi="Inter Light"/>
        </w:rPr>
      </w:pPr>
      <w:r w:rsidDel="00000000" w:rsidR="00000000" w:rsidRPr="00000000">
        <w:rPr>
          <w:rFonts w:ascii="Inknut Antiqua Light" w:cs="Inknut Antiqua Light" w:eastAsia="Inknut Antiqua Light" w:hAnsi="Inknut Antiqua Light"/>
          <w:sz w:val="34"/>
          <w:szCs w:val="34"/>
          <w:rtl w:val="0"/>
        </w:rPr>
        <w:t xml:space="preserve">Frozen</w:t>
      </w:r>
      <w:r w:rsidDel="00000000" w:rsidR="00000000" w:rsidRPr="00000000">
        <w:rPr>
          <w:rtl w:val="0"/>
        </w:rPr>
      </w:r>
    </w:p>
    <w:tbl>
      <w:tblPr>
        <w:tblStyle w:val="Table2"/>
        <w:tblW w:w="9375.0" w:type="dxa"/>
        <w:jc w:val="center"/>
        <w:tblBorders>
          <w:top w:color="efefef" w:space="0" w:sz="8" w:val="single"/>
          <w:left w:color="efefef" w:space="0" w:sz="8" w:val="single"/>
          <w:bottom w:color="efefef" w:space="0" w:sz="8" w:val="single"/>
          <w:right w:color="efefef" w:space="0" w:sz="8" w:val="single"/>
          <w:insideH w:color="efefef" w:space="0" w:sz="8" w:val="single"/>
          <w:insideV w:color="efefef" w:space="0" w:sz="8" w:val="single"/>
        </w:tblBorders>
        <w:tblLayout w:type="fixed"/>
        <w:tblLook w:val="0600"/>
      </w:tblPr>
      <w:tblGrid>
        <w:gridCol w:w="3165"/>
        <w:gridCol w:w="1995"/>
        <w:gridCol w:w="1920"/>
        <w:gridCol w:w="2295"/>
        <w:tblGridChange w:id="0">
          <w:tblGrid>
            <w:gridCol w:w="3165"/>
            <w:gridCol w:w="1995"/>
            <w:gridCol w:w="1920"/>
            <w:gridCol w:w="229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Kids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R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Polar Powder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1 Red Scoop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2 Red Scoops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3 Red Scoops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Cookies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2 cookies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4 cookies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6 cookies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Half &amp; Half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1 Small Bell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2 Small Bells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2 Large Bells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Sea Salt Caramel Sauce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0.5 Pump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1 Pump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1.5 Pump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Coconut Syrup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1 Pump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2 Pumps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3 Pumps</w:t>
            </w:r>
          </w:p>
        </w:tc>
      </w:tr>
      <w:tr>
        <w:trPr>
          <w:cantSplit w:val="0"/>
          <w:trHeight w:val="327.6" w:hRule="atLeast"/>
          <w:tblHeader w:val="0"/>
        </w:trPr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Ice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Heaping Cup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Heaping Cup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Heaping Cup</w:t>
            </w:r>
          </w:p>
        </w:tc>
      </w:tr>
    </w:tbl>
    <w:p w:rsidR="00000000" w:rsidDel="00000000" w:rsidP="00000000" w:rsidRDefault="00000000" w:rsidRPr="00000000" w14:paraId="00000021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 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nknut Antiqua Light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Light-regular.ttf"/><Relationship Id="rId2" Type="http://schemas.openxmlformats.org/officeDocument/2006/relationships/font" Target="fonts/InterLight-bold.ttf"/><Relationship Id="rId3" Type="http://schemas.openxmlformats.org/officeDocument/2006/relationships/font" Target="fonts/InterLight-italic.ttf"/><Relationship Id="rId4" Type="http://schemas.openxmlformats.org/officeDocument/2006/relationships/font" Target="fonts/InterLight-boldItalic.ttf"/><Relationship Id="rId10" Type="http://schemas.openxmlformats.org/officeDocument/2006/relationships/font" Target="fonts/InknutAntiquaLight-bold.ttf"/><Relationship Id="rId9" Type="http://schemas.openxmlformats.org/officeDocument/2006/relationships/font" Target="fonts/InknutAntiquaLight-regular.ttf"/><Relationship Id="rId5" Type="http://schemas.openxmlformats.org/officeDocument/2006/relationships/font" Target="fonts/Inter-regular.ttf"/><Relationship Id="rId6" Type="http://schemas.openxmlformats.org/officeDocument/2006/relationships/font" Target="fonts/Inter-bold.ttf"/><Relationship Id="rId7" Type="http://schemas.openxmlformats.org/officeDocument/2006/relationships/font" Target="fonts/Inter-italic.ttf"/><Relationship Id="rId8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