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09/05/2025 at 00:55:47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'/home/runner/work/cs452-p0/cs452-p0'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'/home/runner/work/cs452-p0/cs452-p0'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'/home/runner/work/cs452-p0/cs452-p0'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'/home/runner/work/cs452-p0/cs452-p0'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'/home/runner/work/cs452-p0/cs452-p0'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'/home/runner/work/cs452-p0/cs452-p0'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'/home/runner/work/cs452-p0/cs452-p0'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'/home/runner/work/cs452-p0/cs452-p0'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tests/lab-test.c:50:test_get_greeting:PASS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tests/lab-test.c:51:test_add:PASS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tests/lab-test.c:52:test_subtract:PASS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tests/lab-test.c:53:test_multiply:PASS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tests/lab-test.c:50:test_get_greeting:PASS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tests/lab-test.c:51:test_add:PASS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tests/lab-test.c:52:test_subtract:PASS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tests/lab-test.c:53:test_multiply:PASS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14      14   100%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14      14   100%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tests/lab-test.c:50:test_get_greeting:PASS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tests/lab-test.c:51:test_add:PASS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tests/lab-test.c:52:test_subtract:PASS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tests/lab-test.c:53:test_multiply:PASS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//greeting--;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multiplies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multiplies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product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15,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-15,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test_multiply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Greeting Message</w:t>
      </w:r>
      <w:r>
        <w:br/>
      </w:r>
      <w:r>
        <w:rPr>
          <w:rStyle w:val="FunctionTok"/>
        </w:rPr>
        <w:t xml:space="preserve">## CS452 Project 0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Benjamin Blodgett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benjaminblodgett311@u.boisestate.edu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452-002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This project was really easy. I was curious how you could get 100% code coverage so I tried dereferencing a malloc'd pointer in the branch where it returns null. I realized that this block was ommited from testing. I added a bit to this README.md for using live-serever because I think it's more convenient when the coverage files change rather than constantly reopening them in the browser.</w:t>
      </w:r>
      <w:r>
        <w:br/>
      </w:r>
      <w:r>
        <w:br/>
      </w:r>
      <w:r>
        <w:rPr>
          <w:rStyle w:val="FunctionTok"/>
        </w:rPr>
        <w:t xml:space="preserve">## Makefile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p>
      <w:pPr>
        <w:pStyle w:val="FirstParagraph"/>
      </w:pPr>
      <w:r>
        <w:t xml:space="preserve">Report watching (run after unit tests):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report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build/report/html</w:t>
      </w:r>
      <w:r>
        <w:br/>
      </w:r>
      <w:r>
        <w:rPr>
          <w:rStyle w:val="ExtensionTok"/>
        </w:rPr>
        <w:t xml:space="preserve">live-server</w:t>
      </w:r>
      <w:r>
        <w:rPr>
          <w:rStyle w:val="NormalTok"/>
        </w:rPr>
        <w:t xml:space="preserve"> . watch=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.html</w:t>
      </w:r>
    </w:p>
    <w:p>
      <w:pPr>
        <w:pStyle w:val="FirstParagraph"/>
      </w:pPr>
      <w:r>
        <w:t xml:space="preserve">```</w:t>
      </w:r>
    </w:p>
    <w:p>
      <w:r>
        <w:pict>
          <v:rect style="width:0;height:1.5pt" o:hralign="center" o:hrstd="t" o:hr="t"/>
        </w:pict>
      </w:r>
    </w:p>
    <w:bookmarkEnd w:id="28"/>
    <w:bookmarkStart w:id="29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09/05/2025 at 00:55:48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2025-09-05T00:55:48Z</dcterms:created>
  <dcterms:modified xsi:type="dcterms:W3CDTF">2025-09-05T00:55:48Z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