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Scenario__Reactor_Performance_Analytics">
        <w:r>
          <w:rPr>
            <w:color w:val="0000FF"/>
            <w:u w:val="single"/>
          </w:rPr>
          <w:t>Scenario: Reactor Performance Analytics</w:t>
        </w:r>
      </w:hyperlink>
    </w:p>
    <w:p>
      <w:pPr>
        <w:spacing w:after="40" w:before="40"/>
        <w:ind w:left="360"/>
      </w:pPr>
      <w:hyperlink w:anchor="User_Story">
        <w:r>
          <w:rPr>
            <w:color w:val="0000FF"/>
            <w:u w:val="single"/>
          </w:rPr>
          <w:t>User Story</w:t>
        </w:r>
      </w:hyperlink>
    </w:p>
    <w:p>
      <w:pPr>
        <w:spacing w:after="40" w:before="40"/>
        <w:ind w:left="360"/>
      </w:pPr>
      <w:hyperlink w:anchor="Questions_This_Dashboard_Answers">
        <w:r>
          <w:rPr>
            <w:color w:val="0000FF"/>
            <w:u w:val="single"/>
          </w:rPr>
          <w:t>Questions This Dashboard Answers</w:t>
        </w:r>
      </w:hyperlink>
    </w:p>
    <w:p>
      <w:pPr>
        <w:spacing w:after="40" w:before="40"/>
        <w:ind w:left="360"/>
      </w:pPr>
      <w:hyperlink w:anchor="Charts">
        <w:r>
          <w:rPr>
            <w:color w:val="0000FF"/>
            <w:u w:val="single"/>
          </w:rPr>
          <w:t>Charts</w:t>
        </w:r>
      </w:hyperlink>
    </w:p>
    <w:p>
      <w:pPr>
        <w:spacing w:after="40" w:before="40"/>
        <w:ind w:left="360"/>
      </w:pPr>
      <w:hyperlink w:anchor="Filters">
        <w:r>
          <w:rPr>
            <w:color w:val="0000FF"/>
            <w:u w:val="single"/>
          </w:rPr>
          <w:t>Filters</w:t>
        </w:r>
      </w:hyperlink>
    </w:p>
    <w:p>
      <w:pPr>
        <w:spacing w:after="40" w:before="40"/>
        <w:ind w:left="360"/>
      </w:pPr>
      <w:hyperlink w:anchor="Data_Requirements">
        <w:r>
          <w:rPr>
            <w:color w:val="0000FF"/>
            <w:u w:val="single"/>
          </w:rPr>
          <w:t>Data Requirements</w:t>
        </w:r>
      </w:hyperlink>
    </w:p>
    <w:p>
      <w:pPr>
        <w:spacing w:after="40" w:before="40"/>
        <w:ind w:left="720"/>
      </w:pPr>
      <w:hyperlink w:anchor="Gold_Tables">
        <w:r>
          <w:rPr>
            <w:color w:val="0000FF"/>
            <w:u w:val="single"/>
          </w:rPr>
          <w:t>Gold Tables</w:t>
        </w:r>
      </w:hyperlink>
    </w:p>
    <w:p>
      <w:pPr>
        <w:spacing w:after="40" w:before="40"/>
        <w:ind w:left="720"/>
      </w:pPr>
      <w:hyperlink w:anchor="Silver_Tables">
        <w:r>
          <w:rPr>
            <w:color w:val="0000FF"/>
            <w:u w:val="single"/>
          </w:rPr>
          <w:t>Silver Tables</w:t>
        </w:r>
      </w:hyperlink>
    </w:p>
    <w:p>
      <w:pPr>
        <w:spacing w:after="40" w:before="40"/>
        <w:ind w:left="720"/>
      </w:pPr>
      <w:hyperlink w:anchor="Bronze_Tables__Raw_Ingestion_">
        <w:r>
          <w:rPr>
            <w:color w:val="0000FF"/>
            <w:u w:val="single"/>
          </w:rPr>
          <w:t>Bronze Tables (Raw Ingestion)</w:t>
        </w:r>
      </w:hyperlink>
    </w:p>
    <w:p>
      <w:pPr>
        <w:spacing w:after="40" w:before="40"/>
        <w:ind w:left="360"/>
      </w:pPr>
      <w:hyperlink w:anchor="Sample_Data_Columns">
        <w:r>
          <w:rPr>
            <w:color w:val="0000FF"/>
            <w:u w:val="single"/>
          </w:rPr>
          <w:t>Sample Data Columns</w:t>
        </w:r>
      </w:hyperlink>
    </w:p>
    <w:p>
      <w:pPr>
        <w:spacing w:after="40" w:before="40"/>
        <w:ind w:left="720"/>
      </w:pPr>
      <w:hyperlink w:anchor="From_serial_data___csv">
        <w:r>
          <w:rPr>
            <w:color w:val="0000FF"/>
            <w:u w:val="single"/>
          </w:rPr>
          <w:t>From serial_data/*.csv</w:t>
        </w:r>
      </w:hyperlink>
    </w:p>
    <w:p>
      <w:pPr>
        <w:spacing w:after="40" w:before="40"/>
        <w:ind w:left="720"/>
      </w:pPr>
      <w:hyperlink w:anchor="From_Xeburnup2025_csv">
        <w:r>
          <w:rPr>
            <w:color w:val="0000FF"/>
            <w:u w:val="single"/>
          </w:rPr>
          <w:t>From Xeburnup2025.csv</w:t>
        </w:r>
      </w:hyperlink>
    </w:p>
    <w:p>
      <w:pPr>
        <w:spacing w:after="40" w:before="40"/>
        <w:ind w:left="720"/>
      </w:pPr>
      <w:hyperlink w:anchor="From_static_core_20250110BOCin_core_csv">
        <w:r>
          <w:rPr>
            <w:color w:val="0000FF"/>
            <w:u w:val="single"/>
          </w:rPr>
          <w:t>From static/core/20250110BOCin_core.csv</w:t>
        </w:r>
      </w:hyperlink>
    </w:p>
    <w:p>
      <w:pPr>
        <w:spacing w:after="40" w:before="40"/>
        <w:ind w:left="720"/>
      </w:pPr>
      <w:hyperlink w:anchor="From_rhovsT_csv">
        <w:r>
          <w:rPr>
            <w:color w:val="0000FF"/>
            <w:u w:val="single"/>
          </w:rPr>
          <w:t>From rhovsT.csv</w:t>
        </w:r>
      </w:hyperlink>
    </w:p>
    <w:p>
      <w:pPr>
        <w:spacing w:after="40" w:before="40"/>
        <w:ind w:left="360"/>
      </w:pPr>
      <w:hyperlink w:anchor="Calculated_Metrics">
        <w:r>
          <w:rPr>
            <w:color w:val="0000FF"/>
            <w:u w:val="single"/>
          </w:rPr>
          <w:t>Calculated Metrics</w:t>
        </w:r>
      </w:hyperlink>
    </w:p>
    <w:p>
      <w:pPr>
        <w:spacing w:after="40" w:before="40"/>
        <w:ind w:left="720"/>
      </w:pPr>
      <w:hyperlink w:anchor="Excess_Reactivity">
        <w:r>
          <w:rPr>
            <w:color w:val="0000FF"/>
            <w:u w:val="single"/>
          </w:rPr>
          <w:t>Excess Reactivity</w:t>
        </w:r>
      </w:hyperlink>
    </w:p>
    <w:p>
      <w:pPr>
        <w:spacing w:after="40" w:before="40"/>
        <w:ind w:left="720"/>
      </w:pPr>
      <w:hyperlink w:anchor="Startup_Duration">
        <w:r>
          <w:rPr>
            <w:color w:val="0000FF"/>
            <w:u w:val="single"/>
          </w:rPr>
          <w:t>Startup Duration</w:t>
        </w:r>
      </w:hyperlink>
    </w:p>
    <w:p>
      <w:pPr>
        <w:spacing w:after="40" w:before="40"/>
        <w:ind w:left="360"/>
      </w:pPr>
      <w:hyperlink w:anchor="Data_Joins">
        <w:r>
          <w:rPr>
            <w:color w:val="0000FF"/>
            <w:u w:val="single"/>
          </w:rPr>
          <w:t>Data Joins</w:t>
        </w:r>
      </w:hyperlink>
    </w:p>
    <w:p>
      <w:pPr>
        <w:spacing w:after="40" w:before="40"/>
        <w:ind w:left="360"/>
      </w:pPr>
      <w:hyperlink w:anchor="Acceptance_Criteria">
        <w:r>
          <w:rPr>
            <w:color w:val="0000FF"/>
            <w:u w:val="single"/>
          </w:rPr>
          <w:t>Acceptance Criteria</w:t>
        </w:r>
      </w:hyperlink>
    </w:p>
    <w:p>
      <w:pPr>
        <w:spacing w:after="40" w:before="40"/>
        <w:ind w:left="360"/>
      </w:pPr>
      <w:hyperlink w:anchor="dbt_Tests__Write_First_">
        <w:r>
          <w:rPr>
            <w:color w:val="0000FF"/>
            <w:u w:val="single"/>
          </w:rPr>
          <w:t>dbt Tests (Write First)</w:t>
        </w:r>
      </w:hyperlink>
    </w:p>
    <w:p>
      <w:pPr>
        <w:spacing w:after="40" w:before="40"/>
        <w:ind w:left="360"/>
      </w:pPr>
      <w:hyperlink w:anchor="Implementation_Priority">
        <w:r>
          <w:rPr>
            <w:color w:val="0000FF"/>
            <w:u w:val="single"/>
          </w:rPr>
          <w:t>Implementation Priority</w:t>
        </w:r>
      </w:hyperlink>
    </w:p>
    <w:p>
      <w:pPr>
        <w:spacing w:after="40" w:before="40"/>
        <w:ind w:left="360"/>
      </w:pPr>
      <w:hyperlink w:anchor="Open_Questions">
        <w:r>
          <w:rPr>
            <w:color w:val="0000FF"/>
            <w:u w:val="single"/>
          </w:rPr>
          <w:t>Open Questions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Scenario__Reactor_Performance_Analytics"/>
      <w:r>
        <w:t>Scenario: Reactor Performance Analytics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Draft (hypothetical scenario combining existing data sources)   </w:t>
      </w:r>
      <w:r>
        <w:rPr>
          <w:b/>
        </w:rPr>
        <w:t>Purpose:</w:t>
      </w:r>
      <w:r>
        <w:t xml:space="preserve"> Validate end-to-end data platform by combining multiple data sources</w:t>
      </w:r>
    </w:p>
    <w:p>
      <w:pPr>
        <w:pStyle w:val="Heading2"/>
        <w:spacing w:after="80" w:before="240"/>
      </w:pPr>
      <w:bookmarkStart w:id="1" w:name="User_Story"/>
      <w:r>
        <w:t>User Story</w:t>
      </w:r>
      <w:bookmarkEnd w:id="1"/>
    </w:p>
    <w:p>
      <w:pPr>
        <w:spacing w:after="120" w:before="0"/>
      </w:pPr>
      <w:r>
        <w:t xml:space="preserve">As a </w:t>
      </w:r>
      <w:r>
        <w:rPr>
          <w:b/>
        </w:rPr>
        <w:t>reactor operator or researcher</w:t>
      </w:r>
      <w:r>
        <w:t xml:space="preserve">, I want to </w:t>
      </w:r>
      <w:r>
        <w:rPr>
          <w:b/>
        </w:rPr>
        <w:t>analyze reactor performance over time by correlating power output, xenon poisoning, fuel burnup, and control rod positions</w:t>
      </w:r>
      <w:r>
        <w:t xml:space="preserve"> so that I can </w:t>
      </w:r>
      <w:r>
        <w:rPr>
          <w:b/>
        </w:rPr>
        <w:t>understand operational patterns, optimize startup procedures, and predict reactivity requirements</w:t>
      </w:r>
      <w:r>
        <w:t>.</w:t>
      </w:r>
    </w:p>
    <w:p>
      <w:pPr>
        <w:pStyle w:val="Heading2"/>
        <w:spacing w:after="80" w:before="240"/>
      </w:pPr>
      <w:bookmarkStart w:id="2" w:name="Questions_This_Dashboard_Answers"/>
      <w:r>
        <w:t>Questions This Dashboard Answers</w:t>
      </w:r>
      <w:bookmarkEnd w:id="2"/>
    </w:p>
    <w:p>
      <w:pPr>
        <w:pStyle w:val="ListNumber"/>
        <w:spacing w:after="40" w:before="0"/>
      </w:pPr>
      <w:r>
        <w:t>How does xenon concentration correlate with power history over the past week?</w:t>
      </w:r>
    </w:p>
    <w:p>
      <w:pPr>
        <w:pStyle w:val="ListNumber"/>
        <w:spacing w:after="40" w:before="0"/>
      </w:pPr>
      <w:r>
        <w:t>What is the current excess reactivity given fuel burnup and xenon state?</w:t>
      </w:r>
    </w:p>
    <w:p>
      <w:pPr>
        <w:pStyle w:val="ListNumber"/>
        <w:spacing w:after="40" w:before="0"/>
      </w:pPr>
      <w:r>
        <w:t>How have control rod positions changed relative to power demand?</w:t>
      </w:r>
    </w:p>
    <w:p>
      <w:pPr>
        <w:pStyle w:val="ListNumber"/>
        <w:spacing w:after="40" w:before="0"/>
      </w:pPr>
      <w:r>
        <w:t>Which fuel elements have the highest burnup and may need attention?</w:t>
      </w:r>
    </w:p>
    <w:p>
      <w:pPr>
        <w:pStyle w:val="ListNumber"/>
        <w:spacing w:after="40" w:before="0"/>
      </w:pPr>
      <w:r>
        <w:t>What is the typical startup time from cold critical to full power?</w:t>
      </w:r>
    </w:p>
    <w:p>
      <w:pPr>
        <w:pStyle w:val="Heading2"/>
        <w:spacing w:after="80" w:before="240"/>
      </w:pPr>
      <w:bookmarkStart w:id="3" w:name="Charts"/>
      <w:r>
        <w:t>Charts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Chart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X-Axis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Y-Axis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 Source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&amp; Xenon Timeline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Dual-axis line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(kW), Xe-135 (atoms)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+ Xe_burnup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7-day rolling window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Position vs Power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Scatter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Linear Power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Avg Rod Height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Color by rod (Tran, Shim1, Shim2, Reg)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Burnup Heatmap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Heatmap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Position (A-H rings)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Burnup (g U-235)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Hexagonal core layout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Excess Reactivity Trend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Excess ρ ($)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Calculated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Derived from burnup + Xe + temp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Temperature Correlation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Scatter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Temp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Water Temp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With power color gradient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Startup Time Distribution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Histogram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Minutes to Full Power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Count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Derived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From run analysis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 Energy Production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MWh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Integrated power</w:t>
            </w:r>
          </w:p>
        </w:tc>
      </w:tr>
    </w:tbl>
    <w:p/>
    <w:p>
      <w:pPr>
        <w:pStyle w:val="Heading2"/>
        <w:spacing w:after="80" w:before="240"/>
      </w:pPr>
      <w:bookmarkStart w:id="4" w:name="Filters"/>
      <w:r>
        <w:t>Filters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Filter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 picker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Last 7 days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Threshold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linear_power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Slider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 0 kW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Configuration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config_date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Dropdown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Latest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Selection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rod_name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Multi-select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</w:t>
            </w:r>
          </w:p>
        </w:tc>
      </w:tr>
    </w:tbl>
    <w:p/>
    <w:p>
      <w:pPr>
        <w:pStyle w:val="Heading2"/>
        <w:spacing w:after="80" w:before="240"/>
      </w:pPr>
      <w:bookmarkStart w:id="5" w:name="Data_Requirements"/>
      <w:r>
        <w:t>Data Requirements</w:t>
      </w:r>
      <w:bookmarkEnd w:id="5"/>
    </w:p>
    <w:p>
      <w:pPr>
        <w:pStyle w:val="Heading3"/>
        <w:spacing w:after="80" w:before="240"/>
      </w:pPr>
      <w:bookmarkStart w:id="6" w:name="Gold_Tables"/>
      <w:r>
        <w:t>Gold Tables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Table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Columns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Grain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Refresh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reactor_hourly_metrics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hour, avg_power, max_power, avg_fuel_temp, avg_water_temp, energy_kwh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reactor_timeseries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rod_positions_hourly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hour, rod_name, avg_position, min_position, max_position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 × Rod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reactor_timeseries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xenon_state_hourly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hour, xe_concentration, i_concentration, cumulative_burnup_mwh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xenon_dynamics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fuel_burnup_current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position, element_id, u235_burned_g, burnup_pct, config_date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Element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core_configs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excess_reactivity_daily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date, excess_rho_dollars, xe_worth, temp_worth, burnup_worth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Calculated from above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run_statistics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run_id, start_time, end_time, startup_duration_min, peak_power, total_energy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Run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 completion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Derived from time-series</w:t>
            </w:r>
          </w:p>
        </w:tc>
      </w:tr>
    </w:tbl>
    <w:p/>
    <w:p>
      <w:pPr>
        <w:pStyle w:val="Heading3"/>
        <w:spacing w:after="80" w:before="240"/>
      </w:pPr>
      <w:bookmarkStart w:id="7" w:name="Silver_Tables"/>
      <w:r>
        <w:t>Silver Tables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Transformations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reactor_timeseries_clean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Null handling, outlier flagging, unit normalization, timestamp parsing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serial_data CSVs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xenon_dynamics_clean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Resample to hourly, interpolate gaps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Xe_burnup_2025.csv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core_configs_clean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Parse position codes, calculate burnup percentages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static/core/*.csv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rod_calibration_clean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 with temperature data, calculate worth curves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CRH + rho_vs_T</w:t>
            </w:r>
          </w:p>
        </w:tc>
      </w:tr>
    </w:tbl>
    <w:p/>
    <w:p>
      <w:pPr>
        <w:pStyle w:val="Heading3"/>
        <w:spacing w:after="80" w:before="240"/>
      </w:pPr>
      <w:bookmarkStart w:id="8" w:name="Bronze_Tables__Raw_Ingestion_"/>
      <w:r>
        <w:t>Bronze Tables (Raw Ingestion)</w:t>
      </w:r>
      <w:bookmarkEnd w:id="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 Files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Ingestion Pattern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serial_data_raw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TRIGA_Digital_Twin/.../serial_data/*.csv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 append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xenon_burnup_raw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static/csv/Xe_burnup_2025.csv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reload (simulation output)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core_config_raw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static/core/*.csv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 (on new config)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rod_calibration_raw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static/csv/CRH_*.csv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rho_vs_T.csv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</w:t>
            </w:r>
          </w:p>
        </w:tc>
      </w:tr>
    </w:tbl>
    <w:p/>
    <w:p>
      <w:pPr>
        <w:pStyle w:val="Heading2"/>
        <w:spacing w:after="80" w:before="240"/>
      </w:pPr>
      <w:bookmarkStart w:id="9" w:name="Sample_Data_Columns"/>
      <w:r>
        <w:t>Sample Data Columns</w:t>
      </w:r>
      <w:bookmarkEnd w:id="9"/>
    </w:p>
    <w:p>
      <w:pPr>
        <w:pStyle w:val="Heading3"/>
        <w:spacing w:after="80" w:before="240"/>
      </w:pPr>
      <w:bookmarkStart w:id="10" w:name="From_serial_data___csv"/>
      <w:r>
        <w:t xml:space="preserve">From </w:t>
      </w:r>
      <w:bookmarkEnd w:id="10"/>
      <w:r>
        <w:rPr>
          <w:rFonts w:ascii="Courier New" w:hAnsi="Courier New"/>
          <w:sz w:val="20"/>
        </w:rPr>
        <w:t>serial_data/*.csv</w:t>
      </w:r>
    </w:p>
    <w:p>
      <w:pPr>
        <w:spacing w:after="120" w:before="0"/>
      </w:pPr>
      <w:r>
        <w:rPr>
          <w:rFonts w:ascii="Courier New" w:hAnsi="Courier New"/>
          <w:sz w:val="20"/>
        </w:rPr>
        <w:t>timestamp, Tran, Shim1, Shim2, Reg, FuelTemp1, FuelTemp2, WaterTemp, NM, NPP, NP, LinearPower</w:t>
      </w:r>
    </w:p>
    <w:p>
      <w:pPr>
        <w:pStyle w:val="Heading3"/>
        <w:spacing w:after="80" w:before="240"/>
      </w:pPr>
      <w:bookmarkStart w:id="11" w:name="From_Xeburnup2025_csv"/>
      <w:r>
        <w:t xml:space="preserve">From </w:t>
      </w:r>
      <w:bookmarkEnd w:id="11"/>
      <w:r>
        <w:rPr>
          <w:rFonts w:ascii="Courier New" w:hAnsi="Courier New"/>
          <w:sz w:val="20"/>
        </w:rPr>
        <w:t>Xe_burnup_2025.csv</w:t>
      </w:r>
    </w:p>
    <w:p>
      <w:pPr>
        <w:spacing w:after="120" w:before="0"/>
      </w:pPr>
      <w:r>
        <w:rPr>
          <w:rFonts w:ascii="Courier New" w:hAnsi="Courier New"/>
          <w:sz w:val="20"/>
        </w:rPr>
        <w:t>Time, Xe, I, BU (MWh)</w:t>
      </w:r>
    </w:p>
    <w:p>
      <w:pPr>
        <w:pStyle w:val="Heading3"/>
        <w:spacing w:after="80" w:before="240"/>
      </w:pPr>
      <w:bookmarkStart w:id="12" w:name="From_static_core_20250110BOCin_core_csv"/>
      <w:r>
        <w:t xml:space="preserve">From </w:t>
      </w:r>
      <w:bookmarkEnd w:id="12"/>
      <w:r>
        <w:rPr>
          <w:rFonts w:ascii="Courier New" w:hAnsi="Courier New"/>
          <w:sz w:val="20"/>
        </w:rPr>
        <w:t>static/core/2025_01_10_BOC_in_core.csv</w:t>
      </w:r>
    </w:p>
    <w:p>
      <w:pPr>
        <w:spacing w:after="120" w:before="0"/>
      </w:pPr>
      <w:r>
        <w:rPr>
          <w:rFonts w:ascii="Courier New" w:hAnsi="Courier New"/>
          <w:sz w:val="20"/>
        </w:rPr>
        <w:t>Position, Type, Element, U235 Burned (g)</w:t>
      </w:r>
    </w:p>
    <w:p>
      <w:pPr>
        <w:pStyle w:val="Heading3"/>
        <w:spacing w:after="80" w:before="240"/>
      </w:pPr>
      <w:bookmarkStart w:id="13" w:name="From_rhovsT_csv"/>
      <w:r>
        <w:t xml:space="preserve">From </w:t>
      </w:r>
      <w:bookmarkEnd w:id="13"/>
      <w:r>
        <w:rPr>
          <w:rFonts w:ascii="Courier New" w:hAnsi="Courier New"/>
          <w:sz w:val="20"/>
        </w:rPr>
        <w:t>rho_vs_T.csv</w:t>
      </w:r>
    </w:p>
    <w:p>
      <w:pPr>
        <w:spacing w:after="120" w:before="0"/>
      </w:pPr>
      <w:r>
        <w:rPr>
          <w:rFonts w:ascii="Courier New" w:hAnsi="Courier New"/>
          <w:sz w:val="20"/>
        </w:rPr>
        <w:t>rho, T_fuel, keff</w:t>
      </w:r>
    </w:p>
    <w:p>
      <w:pPr>
        <w:pStyle w:val="Heading2"/>
        <w:spacing w:after="80" w:before="240"/>
      </w:pPr>
      <w:bookmarkStart w:id="14" w:name="Calculated_Metrics"/>
      <w:r>
        <w:t>Calculated Metrics</w:t>
      </w:r>
      <w:bookmarkEnd w:id="14"/>
    </w:p>
    <w:p>
      <w:pPr>
        <w:pStyle w:val="Heading3"/>
        <w:spacing w:after="80" w:before="240"/>
      </w:pPr>
      <w:bookmarkStart w:id="15" w:name="Excess_Reactivity"/>
      <w:r>
        <w:t>Excess Reactivity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excess_rho = (</w:t>
        <w:br/>
        <w:t xml:space="preserve">    initial_excess_rho           # From beginning of cycle</w:t>
        <w:br/>
        <w:t xml:space="preserve">    - burnup_reactivity_loss     # From fuel depletion</w:t>
        <w:br/>
        <w:t xml:space="preserve">    - xenon_worth                # From Xe-135 concentration  </w:t>
        <w:br/>
        <w:t xml:space="preserve">    - temperature_defect         # From rho_vs_T lookup</w:t>
        <w:br/>
        <w:t>)</w:t>
      </w:r>
    </w:p>
    <w:p>
      <w:pPr>
        <w:pStyle w:val="Heading3"/>
        <w:spacing w:after="80" w:before="240"/>
      </w:pPr>
      <w:bookmarkStart w:id="16" w:name="Startup_Duration"/>
      <w:r>
        <w:t>Startup Duration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# Find first timestamp where power &gt; threshold after a gap</w:t>
        <w:br/>
        <w:t>startup_start = first_timestamp_where(power &gt; 1kW AND previous_power == 0)</w:t>
        <w:br/>
        <w:t>startup_end = first_timestamp_where(power &gt; 900kW after startup_start)</w:t>
        <w:br/>
        <w:t>startup_duration = startup_end - startup_start</w:t>
      </w:r>
    </w:p>
    <w:p>
      <w:pPr>
        <w:pStyle w:val="Heading2"/>
        <w:spacing w:after="80" w:before="240"/>
      </w:pPr>
      <w:bookmarkStart w:id="17" w:name="Data_Joins"/>
      <w:r>
        <w:t>Data Joins</w:t>
      </w:r>
      <w:bookmarkEnd w:id="17"/>
    </w:p>
    <w:p>
      <w:pPr>
        <w:spacing w:after="120" w:before="0"/>
      </w:pPr>
      <w:r>
        <w:rPr>
          <w:rFonts w:ascii="Courier New" w:hAnsi="Courier New"/>
          <w:sz w:val="20"/>
        </w:rPr>
        <w:t>reactor_hourly_metrics</w:t>
        <w:br/>
        <w:t xml:space="preserve">    ├── JOIN xenon_state_hourly ON hour</w:t>
        <w:br/>
        <w:t xml:space="preserve">    ├── JOIN rod_positions_hourly ON hour</w:t>
        <w:br/>
        <w:t xml:space="preserve">    └── JOIN fuel_burnup_current ON config_date (latest before hour)</w:t>
        <w:br/>
        <w:t xml:space="preserve">            └── JOIN excess_reactivity_daily ON date(hour)</w:t>
      </w:r>
    </w:p>
    <w:p>
      <w:pPr>
        <w:pStyle w:val="Heading2"/>
        <w:spacing w:after="80" w:before="240"/>
      </w:pPr>
      <w:bookmarkStart w:id="18" w:name="Acceptance_Criteria"/>
      <w:r>
        <w:t>Acceptance Criteria</w:t>
      </w:r>
      <w:bookmarkEnd w:id="18"/>
    </w:p>
    <w:p>
      <w:pPr>
        <w:pStyle w:val="ListBullet"/>
        <w:spacing w:after="40" w:before="0"/>
      </w:pPr>
      <w:r>
        <w:t>[ ] All 7 charts render with real data</w:t>
      </w:r>
    </w:p>
    <w:p>
      <w:pPr>
        <w:pStyle w:val="ListBullet"/>
        <w:spacing w:after="40" w:before="0"/>
      </w:pPr>
      <w:r>
        <w:t>[ ] Date range filter updates all charts simultaneously</w:t>
      </w:r>
    </w:p>
    <w:p>
      <w:pPr>
        <w:pStyle w:val="ListBullet"/>
        <w:spacing w:after="40" w:before="0"/>
      </w:pPr>
      <w:r>
        <w:t>[ ] Power &amp; Xenon timeline shows clear inverse correlation during shutdown</w:t>
      </w:r>
    </w:p>
    <w:p>
      <w:pPr>
        <w:pStyle w:val="ListBullet"/>
        <w:spacing w:after="40" w:before="0"/>
      </w:pPr>
      <w:r>
        <w:t>[ ] Fuel burnup heatmap accurately reflects core geometry (hexagonal)</w:t>
      </w:r>
    </w:p>
    <w:p>
      <w:pPr>
        <w:pStyle w:val="ListBullet"/>
        <w:spacing w:after="40" w:before="0"/>
      </w:pPr>
      <w:r>
        <w:t>[ ] Excess reactivity trend matches operator expectations</w:t>
      </w:r>
    </w:p>
    <w:p>
      <w:pPr>
        <w:pStyle w:val="ListBullet"/>
        <w:spacing w:after="40" w:before="0"/>
      </w:pPr>
      <w:r>
        <w:t>[ ] Dashboard loads in &lt;3s for 7-day view</w:t>
      </w:r>
    </w:p>
    <w:p>
      <w:pPr>
        <w:pStyle w:val="ListBullet"/>
        <w:spacing w:after="40" w:before="0"/>
      </w:pPr>
      <w:r>
        <w:t>[ ] Dashboard loads in &lt;10s for 30-day view</w:t>
      </w:r>
    </w:p>
    <w:p>
      <w:pPr>
        <w:pStyle w:val="Heading2"/>
        <w:spacing w:after="80" w:before="240"/>
      </w:pPr>
      <w:bookmarkStart w:id="19" w:name="dbt_Tests__Write_First_"/>
      <w:r>
        <w:t>dbt Tests (Write First)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# data/dbt/models/gold/schema.yml</w:t>
        <w:br/>
        <w:t>models:</w:t>
        <w:br/>
        <w:t xml:space="preserve">  - name: reactor_hourly_metrics</w:t>
        <w:br/>
        <w:t xml:space="preserve">    tests:</w:t>
        <w:br/>
        <w:t xml:space="preserve">      - dbt_utils.recency:</w:t>
        <w:br/>
        <w:t xml:space="preserve">          datepart: hour</w:t>
        <w:br/>
        <w:t xml:space="preserve">          field: hour</w:t>
        <w:br/>
        <w:t xml:space="preserve">          interval: 4  # Alert if no data in 4 hours during ops</w:t>
        <w:br/>
        <w:t xml:space="preserve">    columns:</w:t>
        <w:br/>
        <w:t xml:space="preserve">      - name: avg_power</w:t>
        <w:br/>
        <w:t xml:space="preserve">        tests:</w:t>
        <w:br/>
        <w:t xml:space="preserve">          - not_null</w:t>
        <w:br/>
        <w:t xml:space="preserve">          - dbt_utils.accepted_range:</w:t>
        <w:br/>
        <w:t xml:space="preserve">              min_value: 0</w:t>
        <w:br/>
        <w:t xml:space="preserve">              max_value: 1500</w:t>
        <w:br/>
        <w:br/>
        <w:t xml:space="preserve">  - name: xenon_state_hourly</w:t>
        <w:br/>
        <w:t xml:space="preserve">    columns:</w:t>
        <w:br/>
        <w:t xml:space="preserve">      - name: xe_concentration</w:t>
        <w:br/>
        <w:t xml:space="preserve">        tests:</w:t>
        <w:br/>
        <w:t xml:space="preserve">          - not_null</w:t>
        <w:br/>
        <w:t xml:space="preserve">          - dbt_utils.accepted_range:</w:t>
        <w:br/>
        <w:t xml:space="preserve">              min_value: 0</w:t>
        <w:br/>
        <w:br/>
        <w:t xml:space="preserve">  - name: fuel_burnup_current</w:t>
        <w:br/>
        <w:t xml:space="preserve">    tests:</w:t>
        <w:br/>
        <w:t xml:space="preserve">      - unique:</w:t>
        <w:br/>
        <w:t xml:space="preserve">          column_name: "position || '-' || config_date"</w:t>
        <w:br/>
        <w:t xml:space="preserve">    columns:</w:t>
        <w:br/>
        <w:t xml:space="preserve">      - name: u235_burned_g</w:t>
        <w:br/>
        <w:t xml:space="preserve">        tests:</w:t>
        <w:br/>
        <w:t xml:space="preserve">          - not_null</w:t>
        <w:br/>
        <w:t xml:space="preserve">          - dbt_utils.accepted_range:</w:t>
        <w:br/>
        <w:t xml:space="preserve">              min_value: 0</w:t>
        <w:br/>
        <w:t xml:space="preserve">              max_value: 40  # Typical TRIGA element ~38g U-235 initial</w:t>
      </w:r>
    </w:p>
    <w:p>
      <w:pPr>
        <w:pStyle w:val="Heading2"/>
        <w:spacing w:after="80" w:before="240"/>
      </w:pPr>
      <w:bookmarkStart w:id="20" w:name="Implementation_Priority"/>
      <w:r>
        <w:t>Implementation Priority</w:t>
      </w:r>
      <w:bookmarkEnd w:id="20"/>
    </w:p>
    <w:p>
      <w:pPr>
        <w:pStyle w:val="ListNumber"/>
        <w:spacing w:after="40" w:before="0"/>
      </w:pPr>
      <w:r>
        <w:rPr>
          <w:b/>
        </w:rPr>
        <w:t>Phase 1a:</w:t>
      </w:r>
      <w:r>
        <w:t xml:space="preserve"> </w:t>
      </w:r>
      <w:r>
        <w:rPr>
          <w:rFonts w:ascii="Courier New" w:hAnsi="Courier New"/>
          <w:sz w:val="20"/>
        </w:rPr>
        <w:t>reactor_hourly_metrics</w:t>
      </w:r>
      <w:r>
        <w:t xml:space="preserve"> + Power chart (validates time-series pipeline)</w:t>
      </w:r>
    </w:p>
    <w:p>
      <w:pPr>
        <w:pStyle w:val="ListNumber"/>
        <w:spacing w:after="40" w:before="0"/>
      </w:pPr>
      <w:r>
        <w:rPr>
          <w:b/>
        </w:rPr>
        <w:t>Phase 1b:</w:t>
      </w:r>
      <w:r>
        <w:t xml:space="preserve"> </w:t>
      </w:r>
      <w:r>
        <w:rPr>
          <w:rFonts w:ascii="Courier New" w:hAnsi="Courier New"/>
          <w:sz w:val="20"/>
        </w:rPr>
        <w:t>xenon_state_hourly</w:t>
      </w:r>
      <w:r>
        <w:t xml:space="preserve"> + join with power (validates multi-source join)</w:t>
      </w:r>
    </w:p>
    <w:p>
      <w:pPr>
        <w:pStyle w:val="ListNumber"/>
        <w:spacing w:after="40" w:before="0"/>
      </w:pPr>
      <w:r>
        <w:rPr>
          <w:b/>
        </w:rPr>
        <w:t>Phase 1c:</w:t>
      </w:r>
      <w:r>
        <w:t xml:space="preserve"> </w:t>
      </w:r>
      <w:r>
        <w:rPr>
          <w:rFonts w:ascii="Courier New" w:hAnsi="Courier New"/>
          <w:sz w:val="20"/>
        </w:rPr>
        <w:t>fuel_burnup_current</w:t>
      </w:r>
      <w:r>
        <w:t xml:space="preserve"> + heatmap (validates spatial visualization)</w:t>
      </w:r>
    </w:p>
    <w:p>
      <w:pPr>
        <w:pStyle w:val="ListNumber"/>
        <w:spacing w:after="40" w:before="0"/>
      </w:pPr>
      <w:r>
        <w:rPr>
          <w:b/>
        </w:rPr>
        <w:t>Phase 2:</w:t>
      </w:r>
      <w:r>
        <w:t xml:space="preserve"> Calculated metrics (excess reactivity, startup duration)</w:t>
      </w:r>
    </w:p>
    <w:p>
      <w:pPr>
        <w:pStyle w:val="ListNumber"/>
        <w:spacing w:after="40" w:before="0"/>
      </w:pPr>
      <w:r>
        <w:rPr>
          <w:b/>
        </w:rPr>
        <w:t>Phase 3:</w:t>
      </w:r>
      <w:r>
        <w:t xml:space="preserve"> Full dashboard with all filters</w:t>
      </w:r>
    </w:p>
    <w:p>
      <w:pPr>
        <w:pStyle w:val="Heading2"/>
        <w:spacing w:after="80" w:before="240"/>
      </w:pPr>
      <w:bookmarkStart w:id="21" w:name="Open_Questions"/>
      <w:r>
        <w:t>Open Questions</w:t>
      </w:r>
      <w:bookmarkEnd w:id="21"/>
    </w:p>
    <w:p>
      <w:pPr>
        <w:pStyle w:val="ListNumber"/>
        <w:spacing w:after="40" w:before="0"/>
      </w:pPr>
      <w:r>
        <w:t>What time resolution is needed? (Current: hourly aggregation, raw is per-second)</w:t>
      </w:r>
    </w:p>
    <w:p>
      <w:pPr>
        <w:pStyle w:val="ListNumber"/>
        <w:spacing w:after="40" w:before="0"/>
      </w:pPr>
      <w:r>
        <w:t>Should we include MPACT shadow predictions alongside measured data?</w:t>
      </w:r>
    </w:p>
    <w:p>
      <w:pPr>
        <w:pStyle w:val="ListNumber"/>
        <w:spacing w:after="40" w:before="0"/>
      </w:pPr>
      <w:r>
        <w:t>What alert thresholds should trigger notifications? (e.g., Xe &gt; X, burnup &gt; Y)</w:t>
      </w:r>
    </w:p>
    <w:p>
      <w:pPr>
        <w:pStyle w:val="ListNumber"/>
        <w:spacing w:after="40" w:before="0"/>
      </w:pPr>
      <w:r>
        <w:t>How far back should historical data be loaded? (All available vs. rolling window)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