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BADB37" w14:textId="77777777" w:rsidR="00D62700" w:rsidRDefault="00B30375">
      <w:pPr>
        <w:pStyle w:val="normal0"/>
        <w:jc w:val="center"/>
      </w:pPr>
      <w:r>
        <w:rPr>
          <w:b/>
          <w:sz w:val="32"/>
        </w:rPr>
        <w:t>Product Design</w:t>
      </w:r>
    </w:p>
    <w:tbl>
      <w:tblPr>
        <w:tblW w:w="0" w:type="auto"/>
        <w:tblInd w:w="60" w:type="dxa"/>
        <w:tblCellMar>
          <w:left w:w="10" w:type="dxa"/>
          <w:right w:w="10" w:type="dxa"/>
        </w:tblCellMar>
        <w:tblLook w:val="04A0" w:firstRow="1" w:lastRow="0" w:firstColumn="1" w:lastColumn="0" w:noHBand="0" w:noVBand="1"/>
      </w:tblPr>
      <w:tblGrid>
        <w:gridCol w:w="860"/>
        <w:gridCol w:w="5149"/>
      </w:tblGrid>
      <w:tr w:rsidR="00D62700" w14:paraId="081C5534" w14:textId="77777777">
        <w:tc>
          <w:tcPr>
            <w:tcW w:w="0" w:type="auto"/>
            <w:tcMar>
              <w:top w:w="100" w:type="dxa"/>
              <w:left w:w="70" w:type="dxa"/>
              <w:bottom w:w="100" w:type="dxa"/>
              <w:right w:w="70" w:type="dxa"/>
            </w:tcMar>
          </w:tcPr>
          <w:p w14:paraId="1478B4E9" w14:textId="77777777" w:rsidR="00D62700" w:rsidRDefault="00B30375">
            <w:pPr>
              <w:pStyle w:val="normal0"/>
              <w:spacing w:after="0"/>
              <w:jc w:val="left"/>
            </w:pPr>
            <w:r>
              <w:rPr>
                <w:b/>
                <w:sz w:val="24"/>
              </w:rPr>
              <w:t>Team</w:t>
            </w:r>
          </w:p>
        </w:tc>
        <w:tc>
          <w:tcPr>
            <w:tcW w:w="0" w:type="auto"/>
            <w:tcMar>
              <w:top w:w="100" w:type="dxa"/>
              <w:left w:w="70" w:type="dxa"/>
              <w:bottom w:w="100" w:type="dxa"/>
              <w:right w:w="70" w:type="dxa"/>
            </w:tcMar>
          </w:tcPr>
          <w:p w14:paraId="75C0FFA5" w14:textId="77777777" w:rsidR="00D62700" w:rsidRDefault="00B30375">
            <w:pPr>
              <w:pStyle w:val="normal0"/>
              <w:spacing w:after="0"/>
              <w:jc w:val="left"/>
            </w:pPr>
            <w:r>
              <w:rPr>
                <w:sz w:val="24"/>
              </w:rPr>
              <w:t xml:space="preserve">                      Group S361-02A </w:t>
            </w:r>
            <w:proofErr w:type="spellStart"/>
            <w:r>
              <w:rPr>
                <w:b/>
                <w:sz w:val="24"/>
              </w:rPr>
              <w:t>Chalupas</w:t>
            </w:r>
            <w:proofErr w:type="spellEnd"/>
          </w:p>
        </w:tc>
      </w:tr>
    </w:tbl>
    <w:p w14:paraId="41FD73E6" w14:textId="77777777" w:rsidR="00D62700" w:rsidRDefault="00B30375">
      <w:pPr>
        <w:pStyle w:val="Heading1"/>
      </w:pPr>
      <w:r>
        <w:t xml:space="preserve">Architectural Model </w:t>
      </w:r>
    </w:p>
    <w:p w14:paraId="33540763" w14:textId="77777777" w:rsidR="00D62700" w:rsidRDefault="00B30375">
      <w:pPr>
        <w:pStyle w:val="normal0"/>
        <w:jc w:val="left"/>
      </w:pPr>
      <w:r>
        <w:t xml:space="preserve">This diagram represents the major subsystems of the product. Initially </w:t>
      </w:r>
      <w:r w:rsidR="0056371F">
        <w:t xml:space="preserve">we want to </w:t>
      </w:r>
      <w:r>
        <w:t>focus on the domain layer and its components before decomposing the user interface component. Note that a common interface allows both the GUI and a Command Line Interface to access the domain model in the same manner without regard to the type of presentation technique.</w:t>
      </w:r>
      <w:r w:rsidRPr="0056371F">
        <w:rPr>
          <w:noProof/>
          <w:vertAlign w:val="subscript"/>
          <w:lang w:eastAsia="en-US"/>
        </w:rPr>
        <w:drawing>
          <wp:inline distT="0" distB="0" distL="0" distR="0" wp14:anchorId="1A85CC46" wp14:editId="19FA602A">
            <wp:extent cx="6248400" cy="470637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6248400" cy="4706378"/>
                    </a:xfrm>
                    <a:prstGeom prst="rect">
                      <a:avLst/>
                    </a:prstGeom>
                  </pic:spPr>
                </pic:pic>
              </a:graphicData>
            </a:graphic>
          </wp:inline>
        </w:drawing>
      </w:r>
    </w:p>
    <w:p w14:paraId="39AC29B9" w14:textId="77777777" w:rsidR="00D62700" w:rsidRDefault="00D62700">
      <w:pPr>
        <w:pStyle w:val="normal0"/>
        <w:jc w:val="left"/>
      </w:pPr>
    </w:p>
    <w:p w14:paraId="1CC95FFF" w14:textId="77777777" w:rsidR="00D62700" w:rsidRDefault="00D62700">
      <w:pPr>
        <w:pStyle w:val="normal0"/>
        <w:jc w:val="left"/>
      </w:pPr>
    </w:p>
    <w:p w14:paraId="07EE170D" w14:textId="77777777" w:rsidR="00D62700" w:rsidRDefault="00D62700">
      <w:pPr>
        <w:pStyle w:val="normal0"/>
        <w:jc w:val="left"/>
      </w:pPr>
    </w:p>
    <w:p w14:paraId="53F70325" w14:textId="77777777" w:rsidR="00D62700" w:rsidRDefault="00B30375">
      <w:pPr>
        <w:pStyle w:val="normal0"/>
        <w:jc w:val="left"/>
      </w:pPr>
      <w:r>
        <w:rPr>
          <w:b/>
        </w:rPr>
        <w:lastRenderedPageBreak/>
        <w:t>Components and Functions</w:t>
      </w:r>
    </w:p>
    <w:p w14:paraId="46408FD6" w14:textId="77777777" w:rsidR="00D62700" w:rsidRDefault="00B30375">
      <w:pPr>
        <w:pStyle w:val="normal0"/>
        <w:jc w:val="left"/>
      </w:pPr>
      <w:r>
        <w:rPr>
          <w:i/>
          <w:color w:val="0000FF"/>
        </w:rPr>
        <w:t>Identify the components (logical groupings of software modules that provide a related set of services). For each component, specify the information it maintains and the functionality it provides. Provide sufficient detail so that the purpose of each component in the design is clear, and so your instructor can assess each component’s appropriateness for the problem at hand.</w:t>
      </w:r>
    </w:p>
    <w:tbl>
      <w:tblPr>
        <w:tblW w:w="9054"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148"/>
        <w:gridCol w:w="6906"/>
      </w:tblGrid>
      <w:tr w:rsidR="00D62700" w14:paraId="69953BE9" w14:textId="77777777">
        <w:tc>
          <w:tcPr>
            <w:tcW w:w="2148" w:type="dxa"/>
            <w:tcMar>
              <w:top w:w="100" w:type="dxa"/>
              <w:left w:w="108" w:type="dxa"/>
              <w:bottom w:w="100" w:type="dxa"/>
              <w:right w:w="108" w:type="dxa"/>
            </w:tcMar>
          </w:tcPr>
          <w:p w14:paraId="35DAE613" w14:textId="77777777" w:rsidR="00D62700" w:rsidRDefault="00B30375">
            <w:pPr>
              <w:pStyle w:val="normal0"/>
              <w:jc w:val="center"/>
            </w:pPr>
            <w:r>
              <w:rPr>
                <w:sz w:val="18"/>
              </w:rPr>
              <w:t>Vending Machine Application</w:t>
            </w:r>
          </w:p>
        </w:tc>
        <w:tc>
          <w:tcPr>
            <w:tcW w:w="6906" w:type="dxa"/>
            <w:tcMar>
              <w:top w:w="100" w:type="dxa"/>
              <w:left w:w="108" w:type="dxa"/>
              <w:bottom w:w="100" w:type="dxa"/>
              <w:right w:w="108" w:type="dxa"/>
            </w:tcMar>
          </w:tcPr>
          <w:p w14:paraId="29B93EDF" w14:textId="77777777" w:rsidR="00D62700" w:rsidRDefault="00B30375">
            <w:pPr>
              <w:pStyle w:val="normal0"/>
              <w:spacing w:after="0"/>
              <w:jc w:val="left"/>
            </w:pPr>
            <w:r>
              <w:rPr>
                <w:sz w:val="18"/>
              </w:rPr>
              <w:t>Component State</w:t>
            </w:r>
            <w:r>
              <w:rPr>
                <w:sz w:val="18"/>
              </w:rPr>
              <w:br/>
            </w:r>
          </w:p>
          <w:p w14:paraId="42ADADEE" w14:textId="77777777" w:rsidR="00D62700" w:rsidRDefault="00B30375">
            <w:pPr>
              <w:pStyle w:val="normal0"/>
              <w:numPr>
                <w:ilvl w:val="0"/>
                <w:numId w:val="1"/>
              </w:numPr>
              <w:spacing w:after="0"/>
              <w:ind w:left="372" w:hanging="179"/>
              <w:jc w:val="left"/>
            </w:pPr>
            <w:r>
              <w:rPr>
                <w:sz w:val="18"/>
              </w:rPr>
              <w:t>Maintains a collection of items in the vending machine.</w:t>
            </w:r>
            <w:r>
              <w:rPr>
                <w:sz w:val="18"/>
              </w:rPr>
              <w:br/>
            </w:r>
          </w:p>
          <w:p w14:paraId="1BF650CA" w14:textId="77777777" w:rsidR="00D62700" w:rsidRDefault="00B30375">
            <w:pPr>
              <w:pStyle w:val="normal0"/>
              <w:numPr>
                <w:ilvl w:val="0"/>
                <w:numId w:val="1"/>
              </w:numPr>
              <w:spacing w:after="0"/>
              <w:ind w:left="372" w:hanging="179"/>
              <w:jc w:val="left"/>
            </w:pPr>
            <w:r>
              <w:rPr>
                <w:sz w:val="18"/>
              </w:rPr>
              <w:t>E.g., a printing subsystem might hold the current status of all the printers it controls as well as the queue of print jobs waiting to be printed.</w:t>
            </w:r>
            <w:r>
              <w:rPr>
                <w:sz w:val="18"/>
              </w:rPr>
              <w:br/>
            </w:r>
          </w:p>
          <w:p w14:paraId="53861A3E" w14:textId="77777777" w:rsidR="00D62700" w:rsidRDefault="00B30375">
            <w:pPr>
              <w:pStyle w:val="normal0"/>
              <w:spacing w:after="0"/>
              <w:jc w:val="left"/>
            </w:pPr>
            <w:r>
              <w:rPr>
                <w:sz w:val="18"/>
              </w:rPr>
              <w:t>Component behavior</w:t>
            </w:r>
            <w:r>
              <w:rPr>
                <w:sz w:val="18"/>
              </w:rPr>
              <w:br/>
            </w:r>
          </w:p>
          <w:p w14:paraId="5AA99397" w14:textId="77777777" w:rsidR="00D62700" w:rsidRDefault="00B30375">
            <w:pPr>
              <w:pStyle w:val="normal0"/>
              <w:numPr>
                <w:ilvl w:val="0"/>
                <w:numId w:val="1"/>
              </w:numPr>
              <w:spacing w:after="0"/>
              <w:ind w:left="372" w:hanging="179"/>
              <w:jc w:val="left"/>
            </w:pPr>
            <w:r>
              <w:rPr>
                <w:sz w:val="18"/>
              </w:rPr>
              <w:t>Execute sales -&gt; update its collection of items</w:t>
            </w:r>
          </w:p>
          <w:p w14:paraId="368FE43E" w14:textId="77777777" w:rsidR="00D62700" w:rsidRDefault="00B30375">
            <w:pPr>
              <w:pStyle w:val="normal0"/>
              <w:numPr>
                <w:ilvl w:val="0"/>
                <w:numId w:val="1"/>
              </w:numPr>
              <w:spacing w:after="0"/>
              <w:ind w:left="372" w:hanging="179"/>
              <w:jc w:val="left"/>
            </w:pPr>
            <w:r>
              <w:rPr>
                <w:sz w:val="18"/>
              </w:rPr>
              <w:t>Simulates time</w:t>
            </w:r>
            <w:r>
              <w:rPr>
                <w:sz w:val="18"/>
              </w:rPr>
              <w:br/>
            </w:r>
          </w:p>
          <w:p w14:paraId="4933F6F0" w14:textId="77777777" w:rsidR="00D62700" w:rsidRDefault="00B30375">
            <w:pPr>
              <w:pStyle w:val="normal0"/>
              <w:numPr>
                <w:ilvl w:val="0"/>
                <w:numId w:val="1"/>
              </w:numPr>
              <w:spacing w:after="0"/>
              <w:ind w:left="372" w:hanging="179"/>
              <w:jc w:val="left"/>
            </w:pPr>
            <w:r>
              <w:rPr>
                <w:sz w:val="18"/>
              </w:rPr>
              <w:t>E.g., the printing subsystem might support the queuing up of new jobs, estimating the time until a given job completes, or emailing status information at the end of a job.</w:t>
            </w:r>
          </w:p>
        </w:tc>
      </w:tr>
      <w:tr w:rsidR="00D62700" w14:paraId="635356EE" w14:textId="77777777">
        <w:tc>
          <w:tcPr>
            <w:tcW w:w="2148" w:type="dxa"/>
            <w:tcMar>
              <w:top w:w="100" w:type="dxa"/>
              <w:left w:w="108" w:type="dxa"/>
              <w:bottom w:w="100" w:type="dxa"/>
              <w:right w:w="108" w:type="dxa"/>
            </w:tcMar>
          </w:tcPr>
          <w:p w14:paraId="1D285AF9" w14:textId="77777777" w:rsidR="00D62700" w:rsidRDefault="00B30375">
            <w:pPr>
              <w:pStyle w:val="normal0"/>
              <w:jc w:val="center"/>
            </w:pPr>
            <w:proofErr w:type="spellStart"/>
            <w:r>
              <w:rPr>
                <w:sz w:val="18"/>
              </w:rPr>
              <w:t>Restocker</w:t>
            </w:r>
            <w:proofErr w:type="spellEnd"/>
            <w:r>
              <w:rPr>
                <w:sz w:val="18"/>
              </w:rPr>
              <w:t xml:space="preserve"> Application</w:t>
            </w:r>
          </w:p>
        </w:tc>
        <w:tc>
          <w:tcPr>
            <w:tcW w:w="6906" w:type="dxa"/>
            <w:tcMar>
              <w:top w:w="100" w:type="dxa"/>
              <w:left w:w="108" w:type="dxa"/>
              <w:bottom w:w="100" w:type="dxa"/>
              <w:right w:w="108" w:type="dxa"/>
            </w:tcMar>
          </w:tcPr>
          <w:p w14:paraId="3036C991" w14:textId="77777777" w:rsidR="00D62700" w:rsidRDefault="00B30375">
            <w:pPr>
              <w:pStyle w:val="normal0"/>
              <w:spacing w:after="0"/>
              <w:jc w:val="left"/>
            </w:pPr>
            <w:r>
              <w:rPr>
                <w:sz w:val="18"/>
              </w:rPr>
              <w:t>Component State</w:t>
            </w:r>
            <w:r>
              <w:rPr>
                <w:color w:val="0000FF"/>
                <w:sz w:val="18"/>
              </w:rPr>
              <w:br/>
            </w:r>
          </w:p>
          <w:p w14:paraId="40DF819D" w14:textId="77777777" w:rsidR="00D62700" w:rsidRDefault="00B30375">
            <w:pPr>
              <w:pStyle w:val="normal0"/>
              <w:numPr>
                <w:ilvl w:val="0"/>
                <w:numId w:val="1"/>
              </w:numPr>
              <w:spacing w:after="0"/>
              <w:ind w:left="372" w:hanging="179"/>
              <w:jc w:val="left"/>
            </w:pPr>
            <w:r>
              <w:rPr>
                <w:sz w:val="18"/>
              </w:rPr>
              <w:t>Current Stock of Current Vending Machine</w:t>
            </w:r>
          </w:p>
          <w:p w14:paraId="597C37E1" w14:textId="77777777" w:rsidR="00D62700" w:rsidRDefault="00B30375">
            <w:pPr>
              <w:pStyle w:val="normal0"/>
              <w:numPr>
                <w:ilvl w:val="0"/>
                <w:numId w:val="1"/>
              </w:numPr>
              <w:spacing w:after="0"/>
              <w:ind w:left="372" w:hanging="179"/>
              <w:jc w:val="left"/>
            </w:pPr>
            <w:r>
              <w:rPr>
                <w:sz w:val="18"/>
              </w:rPr>
              <w:t xml:space="preserve">List of Expired Items in Current </w:t>
            </w:r>
            <w:proofErr w:type="spellStart"/>
            <w:r>
              <w:rPr>
                <w:sz w:val="18"/>
              </w:rPr>
              <w:t>Vendingg</w:t>
            </w:r>
            <w:proofErr w:type="spellEnd"/>
            <w:r>
              <w:rPr>
                <w:sz w:val="18"/>
              </w:rPr>
              <w:t xml:space="preserve"> Machine</w:t>
            </w:r>
          </w:p>
          <w:p w14:paraId="0D789665" w14:textId="77777777" w:rsidR="00D62700" w:rsidRDefault="00B30375">
            <w:pPr>
              <w:pStyle w:val="normal0"/>
              <w:numPr>
                <w:ilvl w:val="0"/>
                <w:numId w:val="1"/>
              </w:numPr>
              <w:spacing w:after="0"/>
              <w:ind w:left="372" w:hanging="179"/>
              <w:jc w:val="left"/>
            </w:pPr>
            <w:r>
              <w:rPr>
                <w:sz w:val="18"/>
              </w:rPr>
              <w:t>List of Recalled Items in Current Vending Machine</w:t>
            </w:r>
          </w:p>
          <w:p w14:paraId="662E6A7E" w14:textId="77777777" w:rsidR="00D62700" w:rsidRDefault="00B30375">
            <w:pPr>
              <w:pStyle w:val="normal0"/>
              <w:numPr>
                <w:ilvl w:val="0"/>
                <w:numId w:val="1"/>
              </w:numPr>
              <w:spacing w:after="0"/>
              <w:ind w:left="372" w:hanging="179"/>
              <w:jc w:val="left"/>
            </w:pPr>
            <w:r>
              <w:rPr>
                <w:sz w:val="18"/>
              </w:rPr>
              <w:t>List of Purchased Items in Current Vending Machine</w:t>
            </w:r>
            <w:r>
              <w:rPr>
                <w:sz w:val="18"/>
              </w:rPr>
              <w:br/>
            </w:r>
          </w:p>
          <w:p w14:paraId="1DB860C2" w14:textId="77777777" w:rsidR="00D62700" w:rsidRDefault="00B30375">
            <w:pPr>
              <w:pStyle w:val="normal0"/>
              <w:spacing w:after="0"/>
              <w:jc w:val="left"/>
            </w:pPr>
            <w:r>
              <w:rPr>
                <w:sz w:val="18"/>
              </w:rPr>
              <w:t>Component behavior</w:t>
            </w:r>
            <w:r>
              <w:rPr>
                <w:sz w:val="18"/>
              </w:rPr>
              <w:br/>
            </w:r>
          </w:p>
          <w:p w14:paraId="4564A50E" w14:textId="77777777" w:rsidR="00D62700" w:rsidRDefault="00B30375">
            <w:pPr>
              <w:pStyle w:val="normal0"/>
              <w:numPr>
                <w:ilvl w:val="0"/>
                <w:numId w:val="1"/>
              </w:numPr>
              <w:spacing w:after="0"/>
              <w:ind w:left="372" w:hanging="179"/>
              <w:jc w:val="left"/>
            </w:pPr>
            <w:r>
              <w:rPr>
                <w:sz w:val="18"/>
              </w:rPr>
              <w:t>Removes Recalled or Expired items in the current vending machine.</w:t>
            </w:r>
          </w:p>
          <w:p w14:paraId="411CD4DD" w14:textId="77777777" w:rsidR="00D62700" w:rsidRDefault="00B30375">
            <w:pPr>
              <w:pStyle w:val="normal0"/>
              <w:numPr>
                <w:ilvl w:val="0"/>
                <w:numId w:val="1"/>
              </w:numPr>
              <w:spacing w:after="0"/>
              <w:ind w:left="372" w:hanging="179"/>
              <w:jc w:val="left"/>
            </w:pPr>
            <w:r>
              <w:rPr>
                <w:sz w:val="18"/>
              </w:rPr>
              <w:t>Rearranges the Vending Machine, if demanded by Manager</w:t>
            </w:r>
          </w:p>
          <w:p w14:paraId="0A1F06C5" w14:textId="77777777" w:rsidR="00D62700" w:rsidRDefault="00B30375">
            <w:pPr>
              <w:pStyle w:val="normal0"/>
              <w:numPr>
                <w:ilvl w:val="0"/>
                <w:numId w:val="1"/>
              </w:numPr>
              <w:spacing w:after="0"/>
              <w:ind w:left="372" w:hanging="179"/>
              <w:jc w:val="left"/>
            </w:pPr>
            <w:r>
              <w:rPr>
                <w:sz w:val="18"/>
              </w:rPr>
              <w:t>Refills Current Vending Machine with fresh items.</w:t>
            </w:r>
          </w:p>
        </w:tc>
      </w:tr>
      <w:tr w:rsidR="00D62700" w14:paraId="64103F1A" w14:textId="77777777">
        <w:tc>
          <w:tcPr>
            <w:tcW w:w="2148" w:type="dxa"/>
            <w:tcMar>
              <w:top w:w="100" w:type="dxa"/>
              <w:left w:w="108" w:type="dxa"/>
              <w:bottom w:w="100" w:type="dxa"/>
              <w:right w:w="108" w:type="dxa"/>
            </w:tcMar>
          </w:tcPr>
          <w:p w14:paraId="0F3ADE7A" w14:textId="77777777" w:rsidR="00D62700" w:rsidRDefault="00B30375">
            <w:pPr>
              <w:pStyle w:val="normal0"/>
              <w:jc w:val="center"/>
            </w:pPr>
            <w:r>
              <w:rPr>
                <w:sz w:val="18"/>
              </w:rPr>
              <w:t>Manager Application</w:t>
            </w:r>
          </w:p>
        </w:tc>
        <w:tc>
          <w:tcPr>
            <w:tcW w:w="6906" w:type="dxa"/>
            <w:tcMar>
              <w:top w:w="100" w:type="dxa"/>
              <w:left w:w="108" w:type="dxa"/>
              <w:bottom w:w="100" w:type="dxa"/>
              <w:right w:w="108" w:type="dxa"/>
            </w:tcMar>
          </w:tcPr>
          <w:p w14:paraId="6075A504" w14:textId="77777777" w:rsidR="00D62700" w:rsidRDefault="00B30375">
            <w:pPr>
              <w:pStyle w:val="normal0"/>
              <w:spacing w:after="0"/>
              <w:jc w:val="left"/>
            </w:pPr>
            <w:r>
              <w:rPr>
                <w:sz w:val="18"/>
              </w:rPr>
              <w:t>Component state</w:t>
            </w:r>
            <w:r>
              <w:rPr>
                <w:color w:val="0000FF"/>
                <w:sz w:val="18"/>
              </w:rPr>
              <w:br/>
            </w:r>
          </w:p>
          <w:p w14:paraId="1C487B39" w14:textId="77777777" w:rsidR="00D62700" w:rsidRDefault="00B30375">
            <w:pPr>
              <w:pStyle w:val="normal0"/>
              <w:numPr>
                <w:ilvl w:val="0"/>
                <w:numId w:val="1"/>
              </w:numPr>
              <w:spacing w:after="0"/>
              <w:ind w:left="372" w:hanging="179"/>
              <w:jc w:val="left"/>
            </w:pPr>
            <w:r>
              <w:rPr>
                <w:sz w:val="18"/>
              </w:rPr>
              <w:t>List of all vending machines currently in operation</w:t>
            </w:r>
            <w:r>
              <w:rPr>
                <w:color w:val="0000FF"/>
                <w:sz w:val="18"/>
              </w:rPr>
              <w:br/>
            </w:r>
          </w:p>
          <w:p w14:paraId="23ABFB59" w14:textId="77777777" w:rsidR="00D62700" w:rsidRDefault="00B30375">
            <w:pPr>
              <w:pStyle w:val="normal0"/>
              <w:spacing w:after="0"/>
              <w:jc w:val="left"/>
            </w:pPr>
            <w:r>
              <w:rPr>
                <w:sz w:val="18"/>
              </w:rPr>
              <w:t>Component behavior</w:t>
            </w:r>
            <w:r>
              <w:rPr>
                <w:color w:val="0000FF"/>
                <w:sz w:val="18"/>
              </w:rPr>
              <w:br/>
            </w:r>
          </w:p>
          <w:p w14:paraId="17D63D4E" w14:textId="77777777" w:rsidR="00D62700" w:rsidRDefault="00B30375">
            <w:pPr>
              <w:pStyle w:val="normal0"/>
              <w:numPr>
                <w:ilvl w:val="0"/>
                <w:numId w:val="1"/>
              </w:numPr>
              <w:spacing w:after="0"/>
              <w:ind w:left="372" w:hanging="179"/>
              <w:jc w:val="left"/>
            </w:pPr>
            <w:r>
              <w:rPr>
                <w:sz w:val="18"/>
              </w:rPr>
              <w:t>Reads Analytical data from Vending Machine</w:t>
            </w:r>
          </w:p>
          <w:p w14:paraId="10FAA71D" w14:textId="77777777" w:rsidR="00D62700" w:rsidRDefault="00B30375">
            <w:pPr>
              <w:pStyle w:val="normal0"/>
              <w:numPr>
                <w:ilvl w:val="0"/>
                <w:numId w:val="1"/>
              </w:numPr>
              <w:spacing w:after="0"/>
              <w:ind w:left="372" w:hanging="179"/>
              <w:jc w:val="left"/>
            </w:pPr>
            <w:r>
              <w:rPr>
                <w:sz w:val="18"/>
              </w:rPr>
              <w:t>Rearranges item placement based on sales</w:t>
            </w:r>
          </w:p>
          <w:p w14:paraId="7AE9CBD6" w14:textId="77777777" w:rsidR="00D62700" w:rsidRDefault="00B30375">
            <w:pPr>
              <w:pStyle w:val="normal0"/>
              <w:numPr>
                <w:ilvl w:val="0"/>
                <w:numId w:val="1"/>
              </w:numPr>
              <w:spacing w:after="0"/>
              <w:ind w:left="372" w:hanging="179"/>
              <w:jc w:val="left"/>
            </w:pPr>
            <w:r>
              <w:rPr>
                <w:sz w:val="18"/>
              </w:rPr>
              <w:t xml:space="preserve">Sends updated data back out to </w:t>
            </w:r>
            <w:proofErr w:type="spellStart"/>
            <w:r>
              <w:rPr>
                <w:sz w:val="18"/>
              </w:rPr>
              <w:t>Restocker</w:t>
            </w:r>
            <w:proofErr w:type="spellEnd"/>
            <w:r>
              <w:rPr>
                <w:sz w:val="18"/>
              </w:rPr>
              <w:t xml:space="preserve"> application.</w:t>
            </w:r>
          </w:p>
          <w:p w14:paraId="763DDBCE" w14:textId="77777777" w:rsidR="00D62700" w:rsidRDefault="00B30375">
            <w:pPr>
              <w:pStyle w:val="normal0"/>
              <w:numPr>
                <w:ilvl w:val="0"/>
                <w:numId w:val="1"/>
              </w:numPr>
              <w:spacing w:after="0"/>
              <w:ind w:left="372" w:hanging="179"/>
              <w:jc w:val="left"/>
            </w:pPr>
            <w:r>
              <w:rPr>
                <w:sz w:val="18"/>
              </w:rPr>
              <w:t xml:space="preserve">Can request a </w:t>
            </w:r>
            <w:proofErr w:type="spellStart"/>
            <w:r>
              <w:rPr>
                <w:sz w:val="18"/>
              </w:rPr>
              <w:t>Restocker</w:t>
            </w:r>
            <w:proofErr w:type="spellEnd"/>
            <w:r>
              <w:rPr>
                <w:sz w:val="18"/>
              </w:rPr>
              <w:t xml:space="preserve"> to a location, if stocks are too low.</w:t>
            </w:r>
          </w:p>
          <w:p w14:paraId="3E2672D6" w14:textId="77777777" w:rsidR="00D62700" w:rsidRDefault="00B30375">
            <w:pPr>
              <w:pStyle w:val="normal0"/>
              <w:numPr>
                <w:ilvl w:val="0"/>
                <w:numId w:val="1"/>
              </w:numPr>
              <w:spacing w:after="0"/>
              <w:ind w:left="372" w:hanging="179"/>
              <w:jc w:val="left"/>
            </w:pPr>
            <w:r>
              <w:rPr>
                <w:sz w:val="18"/>
              </w:rPr>
              <w:lastRenderedPageBreak/>
              <w:t>Can add and remove vending machines from the network.</w:t>
            </w:r>
          </w:p>
        </w:tc>
      </w:tr>
    </w:tbl>
    <w:p w14:paraId="5E51AD99" w14:textId="77777777" w:rsidR="00D62700" w:rsidRDefault="00D62700">
      <w:pPr>
        <w:pStyle w:val="normal0"/>
        <w:jc w:val="left"/>
      </w:pPr>
    </w:p>
    <w:p w14:paraId="7E7DA8A9" w14:textId="77777777" w:rsidR="00D62700" w:rsidRDefault="00D62700">
      <w:pPr>
        <w:pStyle w:val="normal0"/>
      </w:pPr>
    </w:p>
    <w:p w14:paraId="35BC52AE" w14:textId="77777777" w:rsidR="00D62700" w:rsidRDefault="00D62700">
      <w:pPr>
        <w:pStyle w:val="normal0"/>
      </w:pPr>
    </w:p>
    <w:p w14:paraId="14BCBDA6" w14:textId="77777777" w:rsidR="00D62700" w:rsidRDefault="00D62700">
      <w:pPr>
        <w:pStyle w:val="normal0"/>
      </w:pPr>
    </w:p>
    <w:p w14:paraId="27C43404" w14:textId="77777777" w:rsidR="00D62700" w:rsidRDefault="00D62700">
      <w:pPr>
        <w:pStyle w:val="normal0"/>
      </w:pPr>
    </w:p>
    <w:p w14:paraId="2D0C4576" w14:textId="77777777" w:rsidR="00D62700" w:rsidRDefault="00B30375">
      <w:pPr>
        <w:pStyle w:val="Heading1"/>
      </w:pPr>
      <w:r>
        <w:t>Class Diagram(s)</w:t>
      </w:r>
    </w:p>
    <w:p w14:paraId="4AD188B2" w14:textId="77777777" w:rsidR="00D62700" w:rsidRDefault="00B30375">
      <w:pPr>
        <w:pStyle w:val="normal0"/>
        <w:spacing w:before="100" w:after="100"/>
        <w:jc w:val="left"/>
      </w:pPr>
      <w:r>
        <w:rPr>
          <w:noProof/>
          <w:lang w:eastAsia="en-US"/>
        </w:rPr>
        <w:drawing>
          <wp:inline distT="0" distB="0" distL="0" distR="0" wp14:anchorId="3547F0B8" wp14:editId="23EA84EF">
            <wp:extent cx="6419850" cy="42957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6419850" cy="4295775"/>
                    </a:xfrm>
                    <a:prstGeom prst="rect">
                      <a:avLst/>
                    </a:prstGeom>
                  </pic:spPr>
                </pic:pic>
              </a:graphicData>
            </a:graphic>
          </wp:inline>
        </w:drawing>
      </w:r>
    </w:p>
    <w:p w14:paraId="637603C8" w14:textId="77777777" w:rsidR="00D62700" w:rsidRDefault="00D62700">
      <w:pPr>
        <w:pStyle w:val="normal0"/>
        <w:spacing w:after="0"/>
        <w:jc w:val="left"/>
      </w:pPr>
    </w:p>
    <w:p w14:paraId="417BF7CF" w14:textId="77777777" w:rsidR="00D62700" w:rsidRDefault="00B30375">
      <w:pPr>
        <w:pStyle w:val="normal0"/>
        <w:spacing w:after="0"/>
        <w:jc w:val="left"/>
      </w:pPr>
      <w:r>
        <w:rPr>
          <w:color w:val="FF0000"/>
        </w:rPr>
        <w:t>MANAGER UPDATE: Make sure to include the list of vending machines as an ATTRIBUTE of the Manager application. Manager needs to be able to add/remove vending machines, specify rows, columns, and items per slot if adding.</w:t>
      </w:r>
    </w:p>
    <w:p w14:paraId="4BDE861B" w14:textId="77777777" w:rsidR="00D62700" w:rsidRDefault="00D62700">
      <w:pPr>
        <w:pStyle w:val="normal0"/>
        <w:spacing w:after="0"/>
        <w:jc w:val="left"/>
      </w:pPr>
    </w:p>
    <w:p w14:paraId="32CBA5B5" w14:textId="77777777" w:rsidR="00D62700" w:rsidRDefault="00B30375">
      <w:pPr>
        <w:pStyle w:val="normal0"/>
        <w:spacing w:after="0"/>
        <w:jc w:val="left"/>
      </w:pPr>
      <w:r>
        <w:rPr>
          <w:color w:val="FF0000"/>
        </w:rPr>
        <w:t>ADD MULTIPLICITY</w:t>
      </w:r>
    </w:p>
    <w:p w14:paraId="49A0D9CF" w14:textId="77777777" w:rsidR="00D62700" w:rsidRDefault="00D62700">
      <w:pPr>
        <w:pStyle w:val="normal0"/>
        <w:spacing w:after="0"/>
        <w:jc w:val="left"/>
      </w:pPr>
    </w:p>
    <w:p w14:paraId="3AD0B7DC" w14:textId="77777777" w:rsidR="00D62700" w:rsidRDefault="00B30375">
      <w:pPr>
        <w:pStyle w:val="Heading1"/>
      </w:pPr>
      <w:r>
        <w:lastRenderedPageBreak/>
        <w:t>Sequence Diagram(s)</w:t>
      </w:r>
    </w:p>
    <w:p w14:paraId="742A4EB5" w14:textId="77777777" w:rsidR="00D62700" w:rsidRDefault="00B30375">
      <w:pPr>
        <w:pStyle w:val="normal0"/>
        <w:spacing w:before="100" w:after="100"/>
        <w:jc w:val="left"/>
      </w:pPr>
      <w:r>
        <w:rPr>
          <w:color w:val="6666FF"/>
        </w:rPr>
        <w:t>UML sequence diagram for the agreed significant use case.</w:t>
      </w:r>
      <w:bookmarkStart w:id="0" w:name="_GoBack"/>
      <w:bookmarkEnd w:id="0"/>
    </w:p>
    <w:p w14:paraId="161A6327" w14:textId="77777777" w:rsidR="00D62700" w:rsidRDefault="00B30375">
      <w:pPr>
        <w:pStyle w:val="normal0"/>
        <w:spacing w:before="100" w:after="100"/>
        <w:jc w:val="left"/>
      </w:pPr>
      <w:r>
        <w:rPr>
          <w:i/>
          <w:color w:val="0000FF"/>
        </w:rPr>
        <w:t xml:space="preserve">While you may reference an external file here, most instructors </w:t>
      </w:r>
      <w:r>
        <w:rPr>
          <w:b/>
          <w:i/>
          <w:color w:val="0000FF"/>
        </w:rPr>
        <w:t>strongly</w:t>
      </w:r>
      <w:r>
        <w:rPr>
          <w:i/>
          <w:color w:val="0000FF"/>
        </w:rPr>
        <w:t xml:space="preserve"> prefer embedded images, or, failing that, external files in generic formats such as JPEG, PNG or PDF.</w:t>
      </w:r>
    </w:p>
    <w:p w14:paraId="0D5A8A24" w14:textId="77777777" w:rsidR="00D62700" w:rsidRDefault="00D62700">
      <w:pPr>
        <w:pStyle w:val="normal0"/>
        <w:spacing w:after="0"/>
        <w:jc w:val="left"/>
      </w:pPr>
    </w:p>
    <w:p w14:paraId="657238AE" w14:textId="77777777" w:rsidR="00D62700" w:rsidRDefault="00B30375">
      <w:pPr>
        <w:pStyle w:val="normal0"/>
        <w:spacing w:after="0"/>
        <w:jc w:val="left"/>
      </w:pPr>
      <w:r>
        <w:rPr>
          <w:color w:val="FF0000"/>
        </w:rPr>
        <w:t xml:space="preserve">CREATE A SEQUENCE DIAGRAM BASED ON CUSTOMER INTERACTION. </w:t>
      </w:r>
    </w:p>
    <w:p w14:paraId="69F54E7D" w14:textId="77777777" w:rsidR="00D62700" w:rsidRDefault="00B30375">
      <w:pPr>
        <w:pStyle w:val="normal0"/>
        <w:spacing w:after="0"/>
        <w:jc w:val="left"/>
      </w:pPr>
      <w:r>
        <w:rPr>
          <w:color w:val="FF0000"/>
        </w:rPr>
        <w:t>We think that the customer interaction is the most significant use case, and it will be used much more often than the manager or restocking application.</w:t>
      </w:r>
    </w:p>
    <w:p w14:paraId="02D1051A" w14:textId="77777777" w:rsidR="00D62700" w:rsidRDefault="00D62700">
      <w:pPr>
        <w:pStyle w:val="normal0"/>
        <w:spacing w:after="0"/>
        <w:jc w:val="left"/>
      </w:pPr>
    </w:p>
    <w:p w14:paraId="27BD7B4E" w14:textId="21AE59F5" w:rsidR="00D62700" w:rsidRDefault="00076D64">
      <w:pPr>
        <w:pStyle w:val="normal0"/>
        <w:spacing w:after="0"/>
        <w:jc w:val="left"/>
      </w:pPr>
      <w:r>
        <w:rPr>
          <w:noProof/>
          <w:lang w:eastAsia="en-US"/>
        </w:rPr>
        <w:drawing>
          <wp:inline distT="0" distB="0" distL="0" distR="0" wp14:anchorId="38BDCEB1" wp14:editId="07559BE3">
            <wp:extent cx="4254330" cy="5563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aw.jpeg"/>
                    <pic:cNvPicPr/>
                  </pic:nvPicPr>
                  <pic:blipFill>
                    <a:blip r:embed="rId10">
                      <a:extLst>
                        <a:ext uri="{28A0092B-C50C-407E-A947-70E740481C1C}">
                          <a14:useLocalDpi xmlns:a14="http://schemas.microsoft.com/office/drawing/2010/main" val="0"/>
                        </a:ext>
                      </a:extLst>
                    </a:blip>
                    <a:stretch>
                      <a:fillRect/>
                    </a:stretch>
                  </pic:blipFill>
                  <pic:spPr>
                    <a:xfrm>
                      <a:off x="0" y="0"/>
                      <a:ext cx="4254330" cy="5563354"/>
                    </a:xfrm>
                    <a:prstGeom prst="rect">
                      <a:avLst/>
                    </a:prstGeom>
                  </pic:spPr>
                </pic:pic>
              </a:graphicData>
            </a:graphic>
          </wp:inline>
        </w:drawing>
      </w:r>
    </w:p>
    <w:p w14:paraId="2B303668" w14:textId="77777777" w:rsidR="00D62700" w:rsidRDefault="00D62700">
      <w:pPr>
        <w:pStyle w:val="normal0"/>
        <w:spacing w:after="0"/>
        <w:jc w:val="left"/>
      </w:pPr>
    </w:p>
    <w:p w14:paraId="73A400CE" w14:textId="77777777" w:rsidR="00D62700" w:rsidRDefault="00D62700">
      <w:pPr>
        <w:pStyle w:val="normal0"/>
        <w:spacing w:after="0"/>
        <w:jc w:val="left"/>
      </w:pPr>
    </w:p>
    <w:p w14:paraId="75BFD48C" w14:textId="77777777" w:rsidR="00D62700" w:rsidRDefault="00D62700">
      <w:pPr>
        <w:pStyle w:val="normal0"/>
        <w:spacing w:after="0"/>
        <w:jc w:val="left"/>
      </w:pPr>
    </w:p>
    <w:p w14:paraId="5B49E67C" w14:textId="77777777" w:rsidR="00D62700" w:rsidRDefault="00D62700">
      <w:pPr>
        <w:pStyle w:val="normal0"/>
        <w:spacing w:after="0"/>
        <w:jc w:val="left"/>
      </w:pPr>
    </w:p>
    <w:p w14:paraId="3D1C04FB" w14:textId="77777777" w:rsidR="00D62700" w:rsidRDefault="00D62700">
      <w:pPr>
        <w:pStyle w:val="normal0"/>
        <w:spacing w:after="0"/>
        <w:jc w:val="left"/>
      </w:pPr>
    </w:p>
    <w:p w14:paraId="76F7D42B" w14:textId="77777777" w:rsidR="00D62700" w:rsidRDefault="00D62700">
      <w:pPr>
        <w:pStyle w:val="normal0"/>
        <w:spacing w:after="0"/>
        <w:jc w:val="left"/>
      </w:pPr>
    </w:p>
    <w:p w14:paraId="1C935E4C" w14:textId="77777777" w:rsidR="00D62700" w:rsidRDefault="00D62700">
      <w:pPr>
        <w:pStyle w:val="normal0"/>
        <w:spacing w:after="0"/>
        <w:jc w:val="left"/>
      </w:pPr>
    </w:p>
    <w:p w14:paraId="5C955A02" w14:textId="77777777" w:rsidR="00D62700" w:rsidRDefault="00D62700">
      <w:pPr>
        <w:pStyle w:val="normal0"/>
        <w:spacing w:after="0"/>
        <w:jc w:val="left"/>
      </w:pPr>
    </w:p>
    <w:p w14:paraId="68AAD4BE" w14:textId="35306FDD" w:rsidR="00D62700" w:rsidRDefault="00076D64">
      <w:pPr>
        <w:pStyle w:val="normal0"/>
        <w:spacing w:after="0"/>
        <w:jc w:val="left"/>
      </w:pPr>
      <w:r>
        <w:t xml:space="preserve">CODE FOR EDITING AT </w:t>
      </w:r>
      <w:hyperlink r:id="rId11" w:history="1">
        <w:r w:rsidRPr="00E93197">
          <w:rPr>
            <w:rStyle w:val="Hyperlink"/>
            <w:rFonts w:hint="eastAsia"/>
          </w:rPr>
          <w:t>http://www.websequencediagrams.com/#</w:t>
        </w:r>
      </w:hyperlink>
      <w:r>
        <w:t xml:space="preserve"> REMOVE BEFORE SUBMISSION</w:t>
      </w:r>
    </w:p>
    <w:p w14:paraId="7CB06AF1" w14:textId="77777777" w:rsidR="00D62700" w:rsidRDefault="00D62700">
      <w:pPr>
        <w:pStyle w:val="normal0"/>
        <w:spacing w:after="0"/>
        <w:jc w:val="left"/>
      </w:pPr>
    </w:p>
    <w:p w14:paraId="17038B4D" w14:textId="77777777" w:rsidR="00D62700" w:rsidRDefault="00B30375">
      <w:pPr>
        <w:pStyle w:val="Heading1"/>
      </w:pPr>
      <w:r>
        <w:t>Design Rationale</w:t>
      </w:r>
    </w:p>
    <w:p w14:paraId="7E03C43D" w14:textId="77777777" w:rsidR="00D62700" w:rsidRDefault="00B30375">
      <w:pPr>
        <w:pStyle w:val="normal0"/>
      </w:pPr>
      <w:r>
        <w:rPr>
          <w:i/>
        </w:rPr>
        <w:t>Currently chosen concept is in bold.</w:t>
      </w:r>
    </w:p>
    <w:p w14:paraId="718C4BFF" w14:textId="77777777" w:rsidR="00D62700" w:rsidRDefault="00B30375">
      <w:pPr>
        <w:pStyle w:val="normal0"/>
        <w:numPr>
          <w:ilvl w:val="0"/>
          <w:numId w:val="2"/>
        </w:numPr>
        <w:ind w:hanging="359"/>
      </w:pPr>
      <w:r>
        <w:t>Data management</w:t>
      </w:r>
    </w:p>
    <w:p w14:paraId="2E4C6EF2" w14:textId="77777777" w:rsidR="00D62700" w:rsidRDefault="00B30375">
      <w:pPr>
        <w:pStyle w:val="normal0"/>
        <w:numPr>
          <w:ilvl w:val="1"/>
          <w:numId w:val="2"/>
        </w:numPr>
        <w:ind w:hanging="359"/>
      </w:pPr>
      <w:r>
        <w:t>Concept A: Store all data for every vending machine in a single file</w:t>
      </w:r>
    </w:p>
    <w:p w14:paraId="454916C0" w14:textId="77777777" w:rsidR="00D62700" w:rsidRDefault="00B30375">
      <w:pPr>
        <w:pStyle w:val="normal0"/>
        <w:numPr>
          <w:ilvl w:val="2"/>
          <w:numId w:val="2"/>
        </w:numPr>
        <w:ind w:hanging="359"/>
      </w:pPr>
      <w:r>
        <w:t>Pros: Easy to manage a single file</w:t>
      </w:r>
    </w:p>
    <w:p w14:paraId="1FFA9F9D" w14:textId="052C9A0D" w:rsidR="00D62700" w:rsidRDefault="00B30375">
      <w:pPr>
        <w:pStyle w:val="normal0"/>
        <w:numPr>
          <w:ilvl w:val="2"/>
          <w:numId w:val="2"/>
        </w:numPr>
        <w:ind w:hanging="359"/>
      </w:pPr>
      <w:r>
        <w:t xml:space="preserve">Cons: If any of the applications needs to make a change to any vending machine they have to lock the </w:t>
      </w:r>
      <w:r w:rsidR="00041191">
        <w:t>entire</w:t>
      </w:r>
      <w:r>
        <w:t>. Corruption affects every vending machine’s data</w:t>
      </w:r>
      <w:r w:rsidR="00041191">
        <w:t xml:space="preserve">, and only one machine can alter it at once.  </w:t>
      </w:r>
    </w:p>
    <w:p w14:paraId="6CCA1808" w14:textId="77777777" w:rsidR="00D62700" w:rsidRPr="00EC0470" w:rsidRDefault="00B30375">
      <w:pPr>
        <w:pStyle w:val="normal0"/>
        <w:numPr>
          <w:ilvl w:val="1"/>
          <w:numId w:val="2"/>
        </w:numPr>
        <w:ind w:hanging="359"/>
        <w:rPr>
          <w:b/>
        </w:rPr>
      </w:pPr>
      <w:r w:rsidRPr="00EC0470">
        <w:rPr>
          <w:b/>
        </w:rPr>
        <w:t>Concept B: Store data for each vending machine in a separate file. Store data for each vending machine in a separate file. Store vending machine metadata for all vending machines in a single file.</w:t>
      </w:r>
    </w:p>
    <w:p w14:paraId="2008EE7C" w14:textId="345D2034" w:rsidR="00D62700" w:rsidRDefault="00B30375">
      <w:pPr>
        <w:pStyle w:val="normal0"/>
        <w:numPr>
          <w:ilvl w:val="2"/>
          <w:numId w:val="2"/>
        </w:numPr>
        <w:ind w:hanging="359"/>
      </w:pPr>
      <w:r>
        <w:t xml:space="preserve">Pros: Modifying one vending machine’s information does not require locking every vending machine’s data. Corruption of one vending machine’s data does not </w:t>
      </w:r>
      <w:r w:rsidR="00EC0470">
        <w:t>affect</w:t>
      </w:r>
      <w:r>
        <w:t xml:space="preserve"> any other data. Locking can be managed in a separate layer (metadata) than the actual data.</w:t>
      </w:r>
      <w:r w:rsidR="00EC0470">
        <w:t xml:space="preserve">  Can run multiple vending machines at once, as you would in the real world.</w:t>
      </w:r>
    </w:p>
    <w:p w14:paraId="6AAD6EF0" w14:textId="0B5CF96B" w:rsidR="00D62700" w:rsidRDefault="00B30375" w:rsidP="00EC0470">
      <w:pPr>
        <w:pStyle w:val="normal0"/>
        <w:numPr>
          <w:ilvl w:val="2"/>
          <w:numId w:val="2"/>
        </w:numPr>
        <w:ind w:hanging="359"/>
      </w:pPr>
      <w:r>
        <w:t>Cons: Lots of files to keep track of. More complicated coordination.</w:t>
      </w:r>
    </w:p>
    <w:sectPr w:rsidR="00D62700">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0C4AE" w14:textId="77777777" w:rsidR="009E31D9" w:rsidRDefault="00B30375">
      <w:pPr>
        <w:rPr>
          <w:rFonts w:hint="eastAsia"/>
        </w:rPr>
      </w:pPr>
      <w:r>
        <w:separator/>
      </w:r>
    </w:p>
  </w:endnote>
  <w:endnote w:type="continuationSeparator" w:id="0">
    <w:p w14:paraId="5D10E492" w14:textId="77777777" w:rsidR="009E31D9" w:rsidRDefault="00B3037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notTrueType/>
    <w:pitch w:val="variable"/>
    <w:sig w:usb0="00000003" w:usb1="00000000" w:usb2="00000000" w:usb3="00000000" w:csb0="00000001"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1EEB6" w14:textId="77777777" w:rsidR="00D62700" w:rsidRDefault="00D62700">
    <w:pPr>
      <w:pStyle w:val="normal0"/>
      <w:spacing w:after="200" w:line="276" w:lineRule="auto"/>
      <w:jc w:val="left"/>
    </w:pPr>
  </w:p>
  <w:tbl>
    <w:tblPr>
      <w:tblW w:w="0" w:type="auto"/>
      <w:tblInd w:w="98" w:type="dxa"/>
      <w:tblCellMar>
        <w:left w:w="10" w:type="dxa"/>
        <w:right w:w="10" w:type="dxa"/>
      </w:tblCellMar>
      <w:tblLook w:val="04A0" w:firstRow="1" w:lastRow="0" w:firstColumn="1" w:lastColumn="0" w:noHBand="0" w:noVBand="1"/>
    </w:tblPr>
    <w:tblGrid>
      <w:gridCol w:w="1386"/>
      <w:gridCol w:w="772"/>
    </w:tblGrid>
    <w:tr w:rsidR="00D62700" w14:paraId="2B3D52C6" w14:textId="77777777">
      <w:tc>
        <w:tcPr>
          <w:tcW w:w="0" w:type="auto"/>
          <w:tcMar>
            <w:top w:w="100" w:type="dxa"/>
            <w:left w:w="108" w:type="dxa"/>
            <w:bottom w:w="100" w:type="dxa"/>
            <w:right w:w="108" w:type="dxa"/>
          </w:tcMar>
        </w:tcPr>
        <w:p w14:paraId="5EDF9E7F" w14:textId="77777777" w:rsidR="00D62700" w:rsidRDefault="00B30375">
          <w:pPr>
            <w:pStyle w:val="normal0"/>
            <w:tabs>
              <w:tab w:val="center" w:pos="4252"/>
              <w:tab w:val="right" w:pos="8504"/>
            </w:tabs>
            <w:spacing w:after="0"/>
            <w:jc w:val="left"/>
          </w:pPr>
          <w:r>
            <w:rPr>
              <w:sz w:val="16"/>
            </w:rPr>
            <w:t>Product Design</w:t>
          </w:r>
        </w:p>
      </w:tc>
      <w:tc>
        <w:tcPr>
          <w:tcW w:w="0" w:type="auto"/>
          <w:tcMar>
            <w:top w:w="100" w:type="dxa"/>
            <w:left w:w="108" w:type="dxa"/>
            <w:bottom w:w="100" w:type="dxa"/>
            <w:right w:w="108" w:type="dxa"/>
          </w:tcMar>
        </w:tcPr>
        <w:p w14:paraId="43D05AEF" w14:textId="77777777" w:rsidR="00D62700" w:rsidRDefault="00B30375">
          <w:pPr>
            <w:pStyle w:val="normal0"/>
            <w:tabs>
              <w:tab w:val="center" w:pos="4252"/>
              <w:tab w:val="right" w:pos="8504"/>
            </w:tabs>
            <w:spacing w:after="0"/>
            <w:jc w:val="right"/>
          </w:pPr>
          <w:r>
            <w:rPr>
              <w:sz w:val="16"/>
            </w:rPr>
            <w:t xml:space="preserve">Page </w:t>
          </w:r>
          <w:r>
            <w:fldChar w:fldCharType="begin"/>
          </w:r>
          <w:r>
            <w:instrText>PAGE</w:instrText>
          </w:r>
          <w:r>
            <w:fldChar w:fldCharType="separate"/>
          </w:r>
          <w:r w:rsidR="00076D64">
            <w:rPr>
              <w:noProof/>
            </w:rPr>
            <w:t>4</w:t>
          </w:r>
          <w:r>
            <w:fldChar w:fldCharType="end"/>
          </w:r>
        </w:p>
      </w:tc>
    </w:tr>
  </w:tbl>
  <w:p w14:paraId="6A9D4880" w14:textId="77777777" w:rsidR="00D62700" w:rsidRDefault="00D62700">
    <w:pPr>
      <w:pStyle w:val="normal0"/>
      <w:tabs>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A803D" w14:textId="77777777" w:rsidR="009E31D9" w:rsidRDefault="00B30375">
      <w:pPr>
        <w:rPr>
          <w:rFonts w:hint="eastAsia"/>
        </w:rPr>
      </w:pPr>
      <w:r>
        <w:separator/>
      </w:r>
    </w:p>
  </w:footnote>
  <w:footnote w:type="continuationSeparator" w:id="0">
    <w:p w14:paraId="16E8B2BE" w14:textId="77777777" w:rsidR="009E31D9" w:rsidRDefault="00B30375">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FD1B4" w14:textId="77777777" w:rsidR="00D62700" w:rsidRDefault="00D62700">
    <w:pPr>
      <w:pStyle w:val="normal0"/>
      <w:spacing w:after="200" w:line="276" w:lineRule="auto"/>
      <w:jc w:val="left"/>
    </w:pPr>
  </w:p>
  <w:tbl>
    <w:tblPr>
      <w:tblW w:w="0" w:type="auto"/>
      <w:tblInd w:w="98" w:type="dxa"/>
      <w:tblCellMar>
        <w:left w:w="10" w:type="dxa"/>
        <w:right w:w="10" w:type="dxa"/>
      </w:tblCellMar>
      <w:tblLook w:val="04A0" w:firstRow="1" w:lastRow="0" w:firstColumn="1" w:lastColumn="0" w:noHBand="0" w:noVBand="1"/>
    </w:tblPr>
    <w:tblGrid>
      <w:gridCol w:w="2846"/>
      <w:gridCol w:w="2823"/>
    </w:tblGrid>
    <w:tr w:rsidR="00D62700" w14:paraId="6C2BA880" w14:textId="77777777">
      <w:tc>
        <w:tcPr>
          <w:tcW w:w="0" w:type="auto"/>
          <w:tcMar>
            <w:top w:w="100" w:type="dxa"/>
            <w:left w:w="108" w:type="dxa"/>
            <w:bottom w:w="100" w:type="dxa"/>
            <w:right w:w="108" w:type="dxa"/>
          </w:tcMar>
        </w:tcPr>
        <w:p w14:paraId="338CB0F2" w14:textId="77777777" w:rsidR="00D62700" w:rsidRDefault="00B30375">
          <w:pPr>
            <w:pStyle w:val="normal0"/>
            <w:tabs>
              <w:tab w:val="center" w:pos="4252"/>
              <w:tab w:val="right" w:pos="8504"/>
            </w:tabs>
            <w:spacing w:after="0"/>
            <w:jc w:val="left"/>
          </w:pPr>
          <w:r>
            <w:rPr>
              <w:sz w:val="16"/>
            </w:rPr>
            <w:t>Rochester Institute of Technology</w:t>
          </w:r>
        </w:p>
      </w:tc>
      <w:tc>
        <w:tcPr>
          <w:tcW w:w="0" w:type="auto"/>
          <w:tcMar>
            <w:top w:w="100" w:type="dxa"/>
            <w:left w:w="108" w:type="dxa"/>
            <w:bottom w:w="100" w:type="dxa"/>
            <w:right w:w="108" w:type="dxa"/>
          </w:tcMar>
        </w:tcPr>
        <w:p w14:paraId="376D037D" w14:textId="77777777" w:rsidR="00D62700" w:rsidRDefault="00B30375">
          <w:pPr>
            <w:pStyle w:val="normal0"/>
            <w:tabs>
              <w:tab w:val="center" w:pos="4252"/>
              <w:tab w:val="right" w:pos="8504"/>
            </w:tabs>
            <w:spacing w:after="0"/>
            <w:jc w:val="right"/>
          </w:pPr>
          <w:r>
            <w:rPr>
              <w:sz w:val="16"/>
            </w:rPr>
            <w:t>Software Engineering Department</w:t>
          </w:r>
        </w:p>
      </w:tc>
    </w:tr>
  </w:tbl>
  <w:p w14:paraId="61EC2B63" w14:textId="77777777" w:rsidR="00D62700" w:rsidRDefault="00D62700">
    <w:pPr>
      <w:pStyle w:val="normal0"/>
      <w:tabs>
        <w:tab w:val="center" w:pos="4252"/>
        <w:tab w:val="right" w:pos="8504"/>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0271A"/>
    <w:multiLevelType w:val="multilevel"/>
    <w:tmpl w:val="80F828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ADC1C7F"/>
    <w:multiLevelType w:val="multilevel"/>
    <w:tmpl w:val="C0E470A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62700"/>
    <w:rsid w:val="00041191"/>
    <w:rsid w:val="00076D64"/>
    <w:rsid w:val="0056371F"/>
    <w:rsid w:val="009E31D9"/>
    <w:rsid w:val="00B30375"/>
    <w:rsid w:val="00D62700"/>
    <w:rsid w:val="00EC0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09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120"/>
      <w:jc w:val="left"/>
      <w:outlineLvl w:val="0"/>
    </w:pPr>
    <w:rPr>
      <w:b/>
      <w:sz w:val="24"/>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40"/>
      <w:jc w:val="both"/>
    </w:pPr>
    <w:rPr>
      <w:rFonts w:ascii="Arial" w:eastAsia="Arial" w:hAnsi="Arial" w:cs="Arial"/>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63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71F"/>
    <w:rPr>
      <w:rFonts w:ascii="Lucida Grande" w:hAnsi="Lucida Grande" w:cs="Lucida Grande"/>
      <w:sz w:val="18"/>
      <w:szCs w:val="18"/>
    </w:rPr>
  </w:style>
  <w:style w:type="character" w:styleId="Hyperlink">
    <w:name w:val="Hyperlink"/>
    <w:basedOn w:val="DefaultParagraphFont"/>
    <w:uiPriority w:val="99"/>
    <w:unhideWhenUsed/>
    <w:rsid w:val="00076D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after="120"/>
      <w:jc w:val="left"/>
      <w:outlineLvl w:val="0"/>
    </w:pPr>
    <w:rPr>
      <w:b/>
      <w:sz w:val="24"/>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40"/>
      <w:jc w:val="both"/>
    </w:pPr>
    <w:rPr>
      <w:rFonts w:ascii="Arial" w:eastAsia="Arial" w:hAnsi="Arial" w:cs="Arial"/>
      <w:color w:val="000000"/>
      <w:sz w:val="2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63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71F"/>
    <w:rPr>
      <w:rFonts w:ascii="Lucida Grande" w:hAnsi="Lucida Grande" w:cs="Lucida Grande"/>
      <w:sz w:val="18"/>
      <w:szCs w:val="18"/>
    </w:rPr>
  </w:style>
  <w:style w:type="character" w:styleId="Hyperlink">
    <w:name w:val="Hyperlink"/>
    <w:basedOn w:val="DefaultParagraphFont"/>
    <w:uiPriority w:val="99"/>
    <w:unhideWhenUsed/>
    <w:rsid w:val="00076D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equencediagrams.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595</Words>
  <Characters>3398</Characters>
  <Application>Microsoft Macintosh Word</Application>
  <DocSecurity>0</DocSecurity>
  <Lines>28</Lines>
  <Paragraphs>7</Paragraphs>
  <ScaleCrop>false</ScaleCrop>
  <Company>Angry Puppet Software</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Design.doc.docx</dc:title>
  <cp:lastModifiedBy>Ben Cohen</cp:lastModifiedBy>
  <cp:revision>6</cp:revision>
  <dcterms:created xsi:type="dcterms:W3CDTF">2013-03-28T06:40:00Z</dcterms:created>
  <dcterms:modified xsi:type="dcterms:W3CDTF">2013-03-28T12:53:00Z</dcterms:modified>
</cp:coreProperties>
</file>