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6FBD5" w14:textId="77777777" w:rsidR="008D736C" w:rsidRDefault="00E6234F">
      <w:pPr>
        <w:spacing w:after="0" w:line="240" w:lineRule="auto"/>
        <w:ind w:left="3" w:hanging="5"/>
        <w:jc w:val="center"/>
        <w:rPr>
          <w:b/>
          <w:color w:val="003F6C"/>
          <w:sz w:val="48"/>
          <w:szCs w:val="48"/>
        </w:rPr>
      </w:pPr>
      <w:bookmarkStart w:id="0" w:name="_heading=h.gjdgxs" w:colFirst="0" w:colLast="0"/>
      <w:bookmarkEnd w:id="0"/>
      <w:r>
        <w:rPr>
          <w:b/>
          <w:color w:val="003F6C"/>
          <w:sz w:val="48"/>
          <w:szCs w:val="48"/>
        </w:rPr>
        <w:t>Acta de Constitución del Proyecto</w:t>
      </w:r>
    </w:p>
    <w:p w14:paraId="0737FDF6" w14:textId="77777777" w:rsidR="008D736C" w:rsidRDefault="00E6234F">
      <w:pPr>
        <w:pStyle w:val="Ttulo1"/>
        <w:spacing w:before="280" w:after="280"/>
        <w:ind w:left="1" w:hanging="3"/>
        <w:rPr>
          <w:color w:val="005693"/>
        </w:rPr>
      </w:pPr>
      <w:bookmarkStart w:id="1" w:name="_heading=h.30j0zll" w:colFirst="0" w:colLast="0"/>
      <w:bookmarkEnd w:id="1"/>
      <w:r>
        <w:rPr>
          <w:color w:val="005693"/>
        </w:rPr>
        <w:t>Información del proyecto</w:t>
      </w:r>
    </w:p>
    <w:p w14:paraId="0A168935" w14:textId="77777777" w:rsidR="008D736C" w:rsidRDefault="00E6234F">
      <w:pPr>
        <w:pStyle w:val="Ttulo2"/>
        <w:spacing w:before="280" w:after="280"/>
        <w:ind w:hanging="2"/>
        <w:rPr>
          <w:color w:val="666666"/>
        </w:rPr>
      </w:pPr>
      <w:r>
        <w:rPr>
          <w:color w:val="666666"/>
        </w:rPr>
        <w:t>Datos</w:t>
      </w:r>
    </w:p>
    <w:tbl>
      <w:tblPr>
        <w:tblStyle w:val="ab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8D736C" w14:paraId="48F29663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D9A6AA2" w14:textId="77777777" w:rsidR="008D736C" w:rsidRDefault="00E6234F">
            <w:pPr>
              <w:spacing w:after="0" w:line="240" w:lineRule="auto"/>
              <w:ind w:hanging="2"/>
              <w:rPr>
                <w:color w:val="FFFFFF"/>
              </w:rPr>
            </w:pPr>
            <w:r>
              <w:rPr>
                <w:color w:val="FFFFFF"/>
              </w:rPr>
              <w:t>Empresa / Organización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47F97B0E" w14:textId="77777777" w:rsidR="00EF3B8B" w:rsidRDefault="001E25B7">
            <w:r>
              <w:rPr>
                <w:rFonts w:ascii="Calibri" w:hAnsi="Calibri"/>
              </w:rPr>
              <w:t>Duoc UC — Escuela de Informática y Telecomunicaciones, sede Puente Alto</w:t>
            </w:r>
          </w:p>
        </w:tc>
      </w:tr>
      <w:tr w:rsidR="008D736C" w14:paraId="67DA4E00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D8026B0" w14:textId="77777777" w:rsidR="008D736C" w:rsidRDefault="00E6234F">
            <w:pPr>
              <w:spacing w:after="0" w:line="240" w:lineRule="auto"/>
              <w:ind w:hanging="2"/>
              <w:rPr>
                <w:color w:val="FFFFFF"/>
              </w:rPr>
            </w:pPr>
            <w:r>
              <w:rPr>
                <w:color w:val="FFFFFF"/>
              </w:rPr>
              <w:t>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858F5CB" w14:textId="77777777" w:rsidR="00EF3B8B" w:rsidRDefault="001E25B7">
            <w:r>
              <w:rPr>
                <w:rFonts w:ascii="Calibri" w:hAnsi="Calibri"/>
              </w:rPr>
              <w:t>SITRAFO — Sistema Integral de Gestión Comercial y Productiva para Transformadores Eléctricos</w:t>
            </w:r>
          </w:p>
        </w:tc>
      </w:tr>
      <w:tr w:rsidR="008D736C" w14:paraId="60BAD09A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3CEF4D5C" w14:textId="77777777" w:rsidR="008D736C" w:rsidRDefault="00E6234F">
            <w:pPr>
              <w:spacing w:after="0" w:line="240" w:lineRule="auto"/>
              <w:ind w:hanging="2"/>
              <w:rPr>
                <w:color w:val="FFFFFF"/>
              </w:rPr>
            </w:pPr>
            <w:r>
              <w:rPr>
                <w:color w:val="FFFFFF"/>
              </w:rPr>
              <w:t>Fecha de preparación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4377A9D3" w14:textId="6DC55482" w:rsidR="00EF3B8B" w:rsidRDefault="00EF3B8B">
            <w:r>
              <w:t>03-09-2026</w:t>
            </w:r>
          </w:p>
        </w:tc>
      </w:tr>
      <w:tr w:rsidR="008D736C" w14:paraId="76721C42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79E192B0" w14:textId="77777777" w:rsidR="008D736C" w:rsidRDefault="00E6234F">
            <w:pPr>
              <w:spacing w:after="0" w:line="240" w:lineRule="auto"/>
              <w:ind w:hanging="2"/>
              <w:rPr>
                <w:color w:val="FFFFFF"/>
              </w:rPr>
            </w:pPr>
            <w:r>
              <w:rPr>
                <w:color w:val="FFFFFF"/>
              </w:rPr>
              <w:t>Cliente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DC5559C" w14:textId="4647FC0F" w:rsidR="00EF3B8B" w:rsidRDefault="001E25B7">
            <w:r>
              <w:rPr>
                <w:rFonts w:ascii="Calibri" w:hAnsi="Calibri"/>
              </w:rPr>
              <w:t xml:space="preserve">Empresa fabricante y comercializadora de transformadores eléctricos </w:t>
            </w:r>
          </w:p>
        </w:tc>
      </w:tr>
      <w:tr w:rsidR="008D736C" w14:paraId="3DDA3F30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2B300F9" w14:textId="77777777" w:rsidR="008D736C" w:rsidRDefault="00E6234F">
            <w:pPr>
              <w:spacing w:after="0" w:line="240" w:lineRule="auto"/>
              <w:ind w:hanging="2"/>
              <w:rPr>
                <w:color w:val="FFFFFF"/>
              </w:rPr>
            </w:pPr>
            <w:r>
              <w:rPr>
                <w:color w:val="FFFFFF"/>
              </w:rPr>
              <w:t>Patrocinador principal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783900A2" w14:textId="56267104" w:rsidR="00EF3B8B" w:rsidRDefault="001E25B7">
            <w:r>
              <w:rPr>
                <w:rFonts w:ascii="Calibri" w:hAnsi="Calibri"/>
              </w:rPr>
              <w:t>DuocUC</w:t>
            </w:r>
          </w:p>
        </w:tc>
      </w:tr>
      <w:tr w:rsidR="008D736C" w14:paraId="4DBD7D84" w14:textId="77777777">
        <w:trPr>
          <w:trHeight w:val="245"/>
        </w:trPr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78B6E37C" w14:textId="77777777" w:rsidR="008D736C" w:rsidRDefault="00E6234F">
            <w:pPr>
              <w:spacing w:after="0" w:line="240" w:lineRule="auto"/>
              <w:ind w:hanging="2"/>
              <w:rPr>
                <w:color w:val="FFFFFF"/>
              </w:rPr>
            </w:pPr>
            <w:r>
              <w:rPr>
                <w:color w:val="FFFFFF"/>
              </w:rPr>
              <w:t>Gerente de 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1B41FE17" w14:textId="77777777" w:rsidR="00EF3B8B" w:rsidRDefault="001E25B7">
            <w:r>
              <w:rPr>
                <w:rFonts w:ascii="Calibri" w:hAnsi="Calibri"/>
              </w:rPr>
              <w:t xml:space="preserve">Benjamín Delgado Bravo (Líder de Proyecto / Product Owner)</w:t>
            </w:r>
          </w:p>
        </w:tc>
      </w:tr>
    </w:tbl>
    <w:p w14:paraId="7984FD87" w14:textId="77777777" w:rsidR="008D736C" w:rsidRDefault="00E6234F">
      <w:pPr>
        <w:pStyle w:val="Ttulo1"/>
        <w:spacing w:before="280" w:after="280"/>
        <w:ind w:left="1" w:hanging="3"/>
        <w:rPr>
          <w:color w:val="005693"/>
        </w:rPr>
      </w:pPr>
      <w:bookmarkStart w:id="2" w:name="_heading=h.1fob9te" w:colFirst="0" w:colLast="0"/>
      <w:bookmarkEnd w:id="2"/>
      <w:r>
        <w:rPr>
          <w:b w:val="0"/>
        </w:rPr>
        <w:br/>
      </w:r>
      <w:r>
        <w:rPr>
          <w:color w:val="005693"/>
        </w:rPr>
        <w:t>Propósito y justificación del proyecto</w:t>
      </w:r>
    </w:p>
    <w:tbl>
      <w:tblPr>
        <w:tblStyle w:val="ac"/>
        <w:tblW w:w="89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95"/>
      </w:tblGrid>
      <w:tr w:rsidR="008D736C" w14:paraId="3E07AEB0" w14:textId="77777777" w:rsidTr="00B16209">
        <w:tc>
          <w:tcPr>
            <w:tcW w:w="89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FF164E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 xml:space="preserve">En las pequeñas y medianas empresas fabricantes de transformadores eléctricos en Chile, la cadena comercial-productiva se gestiona con herramientas desconectadas entre sí: cotizaciones en planillas, órdenes de compra por correo electrónico y avance de fabricación registrado en papel. Esto genera falta de trazabilidad entre lo cotizado y lo fabricado, costeo impreciso, nula visibilidad del cliente sobre el estado de su pedido, y controles de calidad que se realizan pero no quedan documentados. SITRAFO busca resolver este problema mediante un sistema integral que conecte todo el flujo comercial y productivo, aportando trazabilidad completa, un costeo más preciso y visibilidad del pedido para el cliente.</w:t>
            </w:r>
          </w:p>
        </w:tc>
      </w:tr>
    </w:tbl>
    <w:p w14:paraId="35DA9C85" w14:textId="77777777" w:rsidR="00B16209" w:rsidRDefault="00B16209">
      <w:pPr>
        <w:pStyle w:val="Ttulo1"/>
        <w:spacing w:before="280" w:after="280"/>
        <w:ind w:left="1" w:hanging="3"/>
        <w:rPr>
          <w:b w:val="0"/>
        </w:rPr>
      </w:pPr>
      <w:bookmarkStart w:id="3" w:name="_heading=h.3znysh7" w:colFirst="0" w:colLast="0"/>
      <w:bookmarkEnd w:id="3"/>
    </w:p>
    <w:p w14:paraId="645101A7" w14:textId="77777777" w:rsidR="00B16209" w:rsidRDefault="00B16209">
      <w:pPr>
        <w:pStyle w:val="Ttulo1"/>
        <w:spacing w:before="280" w:after="280"/>
        <w:ind w:left="1" w:hanging="3"/>
        <w:rPr>
          <w:b w:val="0"/>
        </w:rPr>
      </w:pPr>
    </w:p>
    <w:p w14:paraId="47C5759F" w14:textId="1EB36C5E" w:rsidR="008D736C" w:rsidRDefault="00E6234F">
      <w:pPr>
        <w:pStyle w:val="Ttulo1"/>
        <w:spacing w:before="280" w:after="280"/>
        <w:ind w:left="1" w:hanging="3"/>
        <w:rPr>
          <w:color w:val="005693"/>
        </w:rPr>
      </w:pPr>
      <w:r>
        <w:rPr>
          <w:b w:val="0"/>
        </w:rPr>
        <w:lastRenderedPageBreak/>
        <w:br/>
      </w:r>
      <w:r>
        <w:rPr>
          <w:color w:val="005693"/>
        </w:rPr>
        <w:t>Descripción del proyecto y entregables</w:t>
      </w:r>
    </w:p>
    <w:tbl>
      <w:tblPr>
        <w:tblStyle w:val="ad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8D736C" w14:paraId="226159AD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3E2CE0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 xml:space="preserve">El proyecto consiste en desarrollar SITRAFO sobre una arquitectura de tres componentes: una API REST (Django y Django REST Framework sobre PostgreSQL), una aplicación de escritorio (PySide6) para la administración interna, y una aplicación web (Django, Bootstrap 5 y htmx) orientada al cliente. La aplicación de escritorio administra la operación exclusivamente a través de la API REST, sin acceso directo a la base de datos.</w:t>
            </w:r>
          </w:p>
          <w:p w14:paraId="554C7E97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Entregables:</w:t>
            </w:r>
          </w:p>
          <w:p w14:paraId="72A15260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- Especificación de requerimientos (ERS-01) y catálogo de casos de uso (CU-01)</w:t>
            </w:r>
          </w:p>
          <w:p w14:paraId="31E21FD1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- Modelo entidad-relación normalizado (MER-01), 38 a 40 tablas</w:t>
            </w:r>
          </w:p>
          <w:p w14:paraId="4AEB60FA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- API REST documentada</w:t>
            </w:r>
          </w:p>
          <w:p w14:paraId="42F43EAC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- Aplicación de escritorio para administración interna</w:t>
            </w:r>
          </w:p>
          <w:p w14:paraId="2F151CE2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- Aplicación web para el cliente (catálogo, presupuesto, cotización, seguimiento, pago en línea)</w:t>
            </w:r>
          </w:p>
          <w:p w14:paraId="5801E01E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- Documentación de arquitectura y matriz de permisos por rol</w:t>
            </w:r>
          </w:p>
          <w:p w14:paraId="5AFFCCD1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- Evidencia de aplicación de la metodología Scrum (backlog, sprints, tablero, burndown)</w:t>
            </w:r>
          </w:p>
        </w:tc>
      </w:tr>
    </w:tbl>
    <w:p w14:paraId="0BB9FCF8" w14:textId="77777777" w:rsidR="008D736C" w:rsidRDefault="008D736C">
      <w:pPr>
        <w:pStyle w:val="Ttulo1"/>
        <w:spacing w:before="280" w:after="280"/>
        <w:ind w:left="1" w:hanging="3"/>
        <w:rPr>
          <w:b w:val="0"/>
        </w:rPr>
      </w:pPr>
      <w:bookmarkStart w:id="4" w:name="_heading=h.2et92p0" w:colFirst="0" w:colLast="0"/>
      <w:bookmarkEnd w:id="4"/>
    </w:p>
    <w:p w14:paraId="792A75A1" w14:textId="77777777" w:rsidR="008D736C" w:rsidRDefault="008D736C">
      <w:pPr>
        <w:pStyle w:val="Ttulo1"/>
        <w:spacing w:before="280" w:after="280"/>
        <w:ind w:left="1" w:hanging="3"/>
        <w:rPr>
          <w:b w:val="0"/>
        </w:rPr>
      </w:pPr>
      <w:bookmarkStart w:id="5" w:name="_heading=h.gxpomrv7dvk2" w:colFirst="0" w:colLast="0"/>
      <w:bookmarkEnd w:id="5"/>
    </w:p>
    <w:p w14:paraId="6CEFA2E3" w14:textId="77777777" w:rsidR="008D736C" w:rsidRDefault="008D736C">
      <w:pPr>
        <w:pStyle w:val="Ttulo1"/>
        <w:spacing w:before="280" w:after="280"/>
        <w:ind w:left="1" w:hanging="3"/>
        <w:rPr>
          <w:b w:val="0"/>
        </w:rPr>
      </w:pPr>
      <w:bookmarkStart w:id="6" w:name="_heading=h.xj5ndbm79baz" w:colFirst="0" w:colLast="0"/>
      <w:bookmarkEnd w:id="6"/>
    </w:p>
    <w:p w14:paraId="4048D2FB" w14:textId="12B943A7" w:rsidR="008D736C" w:rsidRDefault="008D736C">
      <w:pPr>
        <w:pStyle w:val="Ttulo1"/>
        <w:spacing w:before="280" w:after="280"/>
        <w:ind w:left="1" w:hanging="3"/>
        <w:rPr>
          <w:b w:val="0"/>
        </w:rPr>
      </w:pPr>
      <w:bookmarkStart w:id="7" w:name="_heading=h.owzsqkl4hf2t" w:colFirst="0" w:colLast="0"/>
      <w:bookmarkEnd w:id="7"/>
    </w:p>
    <w:p w14:paraId="68652B4B" w14:textId="0C3ABCFB" w:rsidR="00B16209" w:rsidRDefault="00B16209" w:rsidP="00B16209"/>
    <w:p w14:paraId="4470AFC4" w14:textId="3213D017" w:rsidR="00B16209" w:rsidRDefault="00B16209" w:rsidP="00B16209"/>
    <w:p w14:paraId="3D22CCAF" w14:textId="7B13369A" w:rsidR="00B16209" w:rsidRDefault="00B16209" w:rsidP="00B16209"/>
    <w:p w14:paraId="2B22BAC4" w14:textId="77777777" w:rsidR="00B16209" w:rsidRPr="00B16209" w:rsidRDefault="00B16209" w:rsidP="00B16209"/>
    <w:p w14:paraId="44D2AC0B" w14:textId="77777777" w:rsidR="008D736C" w:rsidRDefault="008D736C">
      <w:pPr>
        <w:pStyle w:val="Ttulo1"/>
        <w:spacing w:before="280" w:after="280"/>
        <w:ind w:left="1" w:hanging="3"/>
        <w:rPr>
          <w:b w:val="0"/>
        </w:rPr>
      </w:pPr>
      <w:bookmarkStart w:id="8" w:name="_heading=h.ir6omt183i2j" w:colFirst="0" w:colLast="0"/>
      <w:bookmarkEnd w:id="8"/>
    </w:p>
    <w:p w14:paraId="611EF910" w14:textId="77777777" w:rsidR="008D736C" w:rsidRDefault="00E6234F">
      <w:pPr>
        <w:pStyle w:val="Ttulo1"/>
        <w:spacing w:before="280" w:after="280"/>
        <w:ind w:left="1" w:hanging="3"/>
        <w:rPr>
          <w:color w:val="005693"/>
        </w:rPr>
      </w:pPr>
      <w:bookmarkStart w:id="9" w:name="_heading=h.u2xnwir3ottz" w:colFirst="0" w:colLast="0"/>
      <w:bookmarkEnd w:id="9"/>
      <w:r>
        <w:rPr>
          <w:color w:val="005693"/>
        </w:rPr>
        <w:lastRenderedPageBreak/>
        <w:t>Objetivos</w:t>
      </w:r>
    </w:p>
    <w:tbl>
      <w:tblPr>
        <w:tblStyle w:val="ae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2"/>
        <w:gridCol w:w="3058"/>
      </w:tblGrid>
      <w:tr w:rsidR="008D736C" w14:paraId="0FE1BF48" w14:textId="77777777">
        <w:trPr>
          <w:trHeight w:val="223"/>
        </w:trPr>
        <w:tc>
          <w:tcPr>
            <w:tcW w:w="5812" w:type="dxa"/>
            <w:tcBorders>
              <w:top w:val="single" w:sz="4" w:space="0" w:color="003F6C"/>
              <w:left w:val="single" w:sz="4" w:space="0" w:color="003F6C"/>
              <w:bottom w:val="single" w:sz="4" w:space="0" w:color="005693"/>
              <w:right w:val="single" w:sz="4" w:space="0" w:color="003F6C"/>
            </w:tcBorders>
            <w:shd w:val="clear" w:color="auto" w:fill="003F6C"/>
          </w:tcPr>
          <w:p w14:paraId="7C45B732" w14:textId="77777777" w:rsidR="008D736C" w:rsidRDefault="00E6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w="3058" w:type="dxa"/>
            <w:tcBorders>
              <w:top w:val="single" w:sz="4" w:space="0" w:color="003F6C"/>
              <w:left w:val="single" w:sz="4" w:space="0" w:color="003F6C"/>
              <w:bottom w:val="single" w:sz="4" w:space="0" w:color="005693"/>
              <w:right w:val="single" w:sz="4" w:space="0" w:color="003F6C"/>
            </w:tcBorders>
            <w:shd w:val="clear" w:color="auto" w:fill="003F6C"/>
          </w:tcPr>
          <w:p w14:paraId="1991F7F2" w14:textId="77777777" w:rsidR="008D736C" w:rsidRDefault="00E6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Indicador de éxito</w:t>
            </w:r>
          </w:p>
        </w:tc>
      </w:tr>
      <w:tr w:rsidR="008D736C" w14:paraId="12A89696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6273E1C1" w14:textId="77777777" w:rsidR="008D736C" w:rsidRDefault="00E6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Alcance</w:t>
            </w:r>
          </w:p>
        </w:tc>
      </w:tr>
      <w:tr w:rsidR="008D736C" w14:paraId="18FC7F7E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A5BA6D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Desarrollar un sistema integral que conecte catálogo, presupuesto, cotización, orden de compra, orden de trabajo, control de calidad, inventario y pago en línea, sobre una arquitectura de API REST, aplicación de escritorio y aplicación web.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EDE1CE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100% de los módulos del núcleo comprometido operativos e integrados al cierre de la Fase 2 (semana 15), con CRUD completo y mínimo 30 tablas normalizadas.</w:t>
            </w:r>
          </w:p>
        </w:tc>
      </w:tr>
      <w:tr w:rsidR="008D736C" w14:paraId="7208DA61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29B3CE94" w14:textId="77777777" w:rsidR="008D736C" w:rsidRDefault="00E6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Cronograma (Tiempo)</w:t>
            </w:r>
          </w:p>
        </w:tc>
      </w:tr>
      <w:tr w:rsidR="008D736C" w14:paraId="5A6D0EC7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AEBA8A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Completar el proyecto dentro de las 18 semanas de la asignatura Capstone, respetando los hitos de cada fase.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37315A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100% de los hitos de Fase 1, Fase 2 y Fase 3 cumplidos en la semana correspondiente del calendario académico.</w:t>
            </w:r>
          </w:p>
        </w:tc>
      </w:tr>
      <w:tr w:rsidR="008D736C" w14:paraId="46C804BA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24DCD444" w14:textId="77777777" w:rsidR="008D736C" w:rsidRDefault="00E6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Costo</w:t>
            </w:r>
          </w:p>
        </w:tc>
      </w:tr>
      <w:tr w:rsidR="008D736C" w14:paraId="53F611C1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6A2D1D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Ejecutar el proyecto utilizando exclusivamente herramientas gratuitas o de uso educacional, sin presupuesto monetario asignado.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516756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100% de las herramientas y servicios utilizados dentro de licencias gratuitas, educacionales o en modo sandbox.</w:t>
            </w:r>
          </w:p>
        </w:tc>
      </w:tr>
      <w:tr w:rsidR="008D736C" w14:paraId="73D7BB3D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2213FCD8" w14:textId="77777777" w:rsidR="008D736C" w:rsidRDefault="00E6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Calidad</w:t>
            </w:r>
          </w:p>
        </w:tc>
      </w:tr>
      <w:tr w:rsidR="008D736C" w14:paraId="1CCFC07B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370C05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Asegurar que la API REST, la aplicación de escritorio y la aplicación web sean seguras, estables y fáciles de usar.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D4F534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Pruebas unitarias, de integración y de seguridad (pytest-django, Selenium, OWASP ZAP) ejecutadas sin hallazgos críticos abiertos al cierre de cada sprint.</w:t>
            </w:r>
          </w:p>
        </w:tc>
      </w:tr>
      <w:tr w:rsidR="008D736C" w14:paraId="57EF66AA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6917FA6F" w14:textId="77777777" w:rsidR="008D736C" w:rsidRDefault="00E6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Otros</w:t>
            </w:r>
          </w:p>
        </w:tc>
      </w:tr>
      <w:tr w:rsidR="008D736C" w14:paraId="1E0304BA" w14:textId="77777777">
        <w:trPr>
          <w:trHeight w:val="300"/>
        </w:trPr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4268A5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Aplicar la metodología Scrum de principio a fin, con evidencia documentada.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B5301A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100% de los sprints con backlog, sprint backlog, tablero Kanban y burndown documentados.</w:t>
            </w:r>
          </w:p>
        </w:tc>
      </w:tr>
      <w:tr w:rsidR="008D736C" w14:paraId="7D073CED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D91EA5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lastRenderedPageBreak/>
              <w:t>Mantener trazabilidad de la contribución individual de cada integrante del equipo.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79A04B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100% de las historias de usuario referenciadas en los mensajes de commit del repositorio.</w:t>
            </w:r>
          </w:p>
        </w:tc>
      </w:tr>
      <w:tr w:rsidR="008D736C" w14:paraId="5ABCEED8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B94E94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Mantener el repositorio de GitHub público y actualizado durante todo el semestre.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084E9E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Repositorio activo y accesible desde la Fase 1 hasta la semana 18.</w:t>
            </w:r>
          </w:p>
        </w:tc>
      </w:tr>
    </w:tbl>
    <w:p w14:paraId="1D23C098" w14:textId="77777777" w:rsidR="008D736C" w:rsidRDefault="00E6234F">
      <w:pPr>
        <w:pStyle w:val="Ttulo1"/>
        <w:spacing w:before="280" w:after="280"/>
        <w:ind w:left="1" w:hanging="3"/>
        <w:rPr>
          <w:color w:val="005693"/>
        </w:rPr>
      </w:pPr>
      <w:bookmarkStart w:id="10" w:name="_heading=h.xl2bkyyil928" w:colFirst="0" w:colLast="0"/>
      <w:bookmarkEnd w:id="10"/>
      <w:r>
        <w:rPr>
          <w:color w:val="005693"/>
        </w:rPr>
        <w:br/>
        <w:t>Riesgos iniciales de alto nivel</w:t>
      </w:r>
    </w:p>
    <w:tbl>
      <w:tblPr>
        <w:tblStyle w:val="af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8D736C" w14:paraId="580DB3ED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A03ED0" w14:textId="77777777" w:rsidR="00EF3B8B" w:rsidRDefault="001E25B7">
            <w:r>
              <w:rPr>
                <w:rFonts w:ascii="Calibri" w:hAnsi="Calibri"/>
              </w:rPr>
              <w:t>-Coordinación de tres integrantes con distintas cargas académicas, lo que puede retrasar el avance de un sprint.</w:t>
            </w:r>
          </w:p>
          <w:p w14:paraId="4196A939" w14:textId="77777777" w:rsidR="00EF3B8B" w:rsidRDefault="001E25B7">
            <w:r>
              <w:rPr>
                <w:rFonts w:ascii="Calibri" w:hAnsi="Calibri"/>
              </w:rPr>
              <w:t>-Dependencia de la disponibilidad y los límites de uso de las APIs externas gratuitas (mindicador.cl, PayPal Sandbox, feriados de Chile).</w:t>
            </w:r>
          </w:p>
          <w:p w14:paraId="4BE6CCB1" w14:textId="77777777" w:rsidR="00EF3B8B" w:rsidRDefault="001E25B7">
            <w:r>
              <w:rPr>
                <w:rFonts w:ascii="Calibri" w:hAnsi="Calibri"/>
              </w:rPr>
              <w:t>-Alcance ambicioso para el tiempo disponible: CRUD completo, mínimo 30 tablas normalizadas, 5 APIs (al menos 2 propias) y dos interfaces de usuario.</w:t>
            </w:r>
          </w:p>
          <w:p w14:paraId="70478C19" w14:textId="77777777" w:rsidR="00EF3B8B" w:rsidRDefault="001E25B7">
            <w:r>
              <w:rPr>
                <w:rFonts w:ascii="Calibri" w:hAnsi="Calibri"/>
              </w:rPr>
              <w:t>-Riesgo de que el modelo de datos inicial (MER-01) requiera ajustes al avanzar el desarrollo, afectando el cronograma de sprints posteriores.</w:t>
            </w:r>
          </w:p>
          <w:p w14:paraId="03D68735" w14:textId="77777777" w:rsidR="00EF3B8B" w:rsidRDefault="001E25B7">
            <w:r>
              <w:rPr>
                <w:rFonts w:ascii="Calibri" w:hAnsi="Calibri"/>
              </w:rPr>
              <w:t>-Falta de experiencia previa del equipo con PySide6 y con la integración entre la aplicación de escritorio y la API REST.</w:t>
            </w:r>
          </w:p>
        </w:tc>
      </w:tr>
    </w:tbl>
    <w:p w14:paraId="20BC635E" w14:textId="77777777" w:rsidR="008D736C" w:rsidRDefault="00E6234F">
      <w:pPr>
        <w:pStyle w:val="Ttulo1"/>
        <w:spacing w:before="280" w:after="280"/>
        <w:ind w:left="1" w:hanging="3"/>
        <w:rPr>
          <w:color w:val="005693"/>
        </w:rPr>
      </w:pPr>
      <w:bookmarkStart w:id="11" w:name="_heading=h.3dy6vkm" w:colFirst="0" w:colLast="0"/>
      <w:bookmarkEnd w:id="11"/>
      <w:r>
        <w:rPr>
          <w:color w:val="005693"/>
        </w:rPr>
        <w:br/>
        <w:t>Cronograma de hitos principales</w:t>
      </w:r>
    </w:p>
    <w:tbl>
      <w:tblPr>
        <w:tblStyle w:val="af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63"/>
        <w:gridCol w:w="2207"/>
      </w:tblGrid>
      <w:tr w:rsidR="008D736C" w14:paraId="55442007" w14:textId="77777777">
        <w:tc>
          <w:tcPr>
            <w:tcW w:w="6663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763CBF92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Hito</w:t>
            </w:r>
          </w:p>
        </w:tc>
        <w:tc>
          <w:tcPr>
            <w:tcW w:w="2207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138E4D9C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Fecha tope</w:t>
            </w:r>
          </w:p>
        </w:tc>
      </w:tr>
      <w:tr w:rsidR="008D736C" w14:paraId="08382071" w14:textId="77777777">
        <w:tc>
          <w:tcPr>
            <w:tcW w:w="6663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8D9BE3" w14:textId="77777777" w:rsidR="00EF3B8B" w:rsidRDefault="001E25B7">
            <w:r>
              <w:rPr>
                <w:rFonts w:ascii="Calibri" w:hAnsi="Calibri"/>
              </w:rPr>
              <w:t>Definición del proyecto (Fase 1)</w:t>
            </w:r>
          </w:p>
        </w:tc>
        <w:tc>
          <w:tcPr>
            <w:tcW w:w="2207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A22A29" w14:textId="77777777" w:rsidR="00EF3B8B" w:rsidRDefault="001E25B7">
            <w:pPr>
              <w:jc w:val="center"/>
            </w:pPr>
            <w:r>
              <w:rPr>
                <w:rFonts w:ascii="Calibri" w:hAnsi="Calibri"/>
              </w:rPr>
              <w:t>Semana 4</w:t>
            </w:r>
          </w:p>
        </w:tc>
      </w:tr>
      <w:tr w:rsidR="008D736C" w14:paraId="0F525808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4155B5" w14:textId="77777777" w:rsidR="00EF3B8B" w:rsidRDefault="001E25B7">
            <w:r>
              <w:rPr>
                <w:rFonts w:ascii="Calibri" w:hAnsi="Calibri"/>
              </w:rPr>
              <w:t>Sprint 0 completado: arquitectura, modelo de datos, repositorio y entorno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81E59C" w14:textId="77777777" w:rsidR="00EF3B8B" w:rsidRDefault="001E25B7">
            <w:pPr>
              <w:jc w:val="center"/>
            </w:pPr>
            <w:r>
              <w:rPr>
                <w:rFonts w:ascii="Calibri" w:hAnsi="Calibri"/>
              </w:rPr>
              <w:t>Semana 6</w:t>
            </w:r>
          </w:p>
        </w:tc>
      </w:tr>
      <w:tr w:rsidR="008D736C" w14:paraId="6E3F3870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07F3E2" w14:textId="77777777" w:rsidR="00EF3B8B" w:rsidRDefault="001E25B7">
            <w:r>
              <w:rPr>
                <w:rFonts w:ascii="Calibri" w:hAnsi="Calibri"/>
              </w:rPr>
              <w:t>Informe de avance (Fase 2)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242227" w14:textId="77777777" w:rsidR="00EF3B8B" w:rsidRDefault="001E25B7">
            <w:pPr>
              <w:jc w:val="center"/>
            </w:pPr>
            <w:r>
              <w:rPr>
                <w:rFonts w:ascii="Calibri" w:hAnsi="Calibri"/>
              </w:rPr>
              <w:t>Semana 10</w:t>
            </w:r>
          </w:p>
        </w:tc>
      </w:tr>
      <w:tr w:rsidR="008D736C" w14:paraId="6038AFC0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650DB6" w14:textId="77777777" w:rsidR="00EF3B8B" w:rsidRDefault="001E25B7">
            <w:r>
              <w:rPr>
                <w:rFonts w:ascii="Calibri" w:hAnsi="Calibri"/>
              </w:rPr>
              <w:t>Informe final e incremento funcional (Fase 2)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CBBDAE" w14:textId="77777777" w:rsidR="00EF3B8B" w:rsidRDefault="001E25B7">
            <w:pPr>
              <w:jc w:val="center"/>
            </w:pPr>
            <w:r>
              <w:rPr>
                <w:rFonts w:ascii="Calibri" w:hAnsi="Calibri"/>
              </w:rPr>
              <w:t>Semana 15</w:t>
            </w:r>
          </w:p>
        </w:tc>
      </w:tr>
      <w:tr w:rsidR="008D736C" w14:paraId="2078C768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BB3608" w14:textId="77777777" w:rsidR="00EF3B8B" w:rsidRDefault="001E25B7">
            <w:r>
              <w:rPr>
                <w:rFonts w:ascii="Calibri" w:hAnsi="Calibri"/>
              </w:rPr>
              <w:lastRenderedPageBreak/>
              <w:t>Defensa individual ante comisión (Fase 3)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14D695" w14:textId="77777777" w:rsidR="00EF3B8B" w:rsidRDefault="001E25B7">
            <w:pPr>
              <w:jc w:val="center"/>
            </w:pPr>
            <w:r>
              <w:rPr>
                <w:rFonts w:ascii="Calibri" w:hAnsi="Calibri"/>
              </w:rPr>
              <w:t>Semanas 17-18</w:t>
            </w:r>
          </w:p>
        </w:tc>
      </w:tr>
    </w:tbl>
    <w:p w14:paraId="548699E0" w14:textId="77777777" w:rsidR="008D736C" w:rsidRDefault="00E6234F">
      <w:pPr>
        <w:pStyle w:val="Ttulo1"/>
        <w:spacing w:before="280" w:after="280"/>
        <w:ind w:left="1" w:hanging="3"/>
        <w:rPr>
          <w:color w:val="003F6C"/>
        </w:rPr>
      </w:pPr>
      <w:bookmarkStart w:id="12" w:name="_heading=h.1t3h5sf" w:colFirst="0" w:colLast="0"/>
      <w:bookmarkEnd w:id="12"/>
      <w:r>
        <w:rPr>
          <w:color w:val="003F6C"/>
        </w:rPr>
        <w:t>Presupuesto inicial asignado</w:t>
      </w:r>
    </w:p>
    <w:tbl>
      <w:tblPr>
        <w:tblStyle w:val="af1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8D736C" w14:paraId="2FA54817" w14:textId="77777777">
        <w:trPr>
          <w:trHeight w:val="870"/>
        </w:trPr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CA0FF3" w14:textId="77777777" w:rsidR="00EF3B8B" w:rsidRDefault="001E25B7">
            <w:r>
              <w:rPr>
                <w:rFonts w:ascii="Calibri" w:hAnsi="Calibri"/>
              </w:rPr>
              <w:t>-Proyecto académico sin presupuesto monetario asignado.</w:t>
            </w:r>
          </w:p>
          <w:p w14:paraId="44D2B47E" w14:textId="77777777" w:rsidR="00EF3B8B" w:rsidRDefault="001E25B7">
            <w:r>
              <w:rPr>
                <w:rFonts w:ascii="Calibri" w:hAnsi="Calibri"/>
              </w:rPr>
              <w:t>-Recursos: herramientas de uso gratuito o educacional — Python, Django, Django REST Framework, PostgreSQL, PySide6, Bootstrap 5, htmx, Git/GitHub, Docker, GitHub Actions.</w:t>
            </w:r>
          </w:p>
          <w:p w14:paraId="62633018" w14:textId="77777777" w:rsidR="00EF3B8B" w:rsidRDefault="001E25B7">
            <w:r>
              <w:rPr>
                <w:rFonts w:ascii="Calibri" w:hAnsi="Calibri"/>
              </w:rPr>
              <w:t>-APIs externas sin costo o en modo sandbox: PayPal Sandbox, mindicador.cl, feriados de Chile (apis.digital.gob.cl), geocodificación, correo transaccional.</w:t>
            </w:r>
          </w:p>
          <w:p w14:paraId="1238FF42" w14:textId="77777777" w:rsidR="00EF3B8B" w:rsidRDefault="001E25B7">
            <w:r>
              <w:rPr>
                <w:rFonts w:ascii="Calibri" w:hAnsi="Calibri"/>
              </w:rPr>
              <w:t>-Despliegue en capa gratuita de Render o Google Cloud Run.</w:t>
            </w:r>
          </w:p>
        </w:tc>
      </w:tr>
    </w:tbl>
    <w:p w14:paraId="72CB6E46" w14:textId="77777777" w:rsidR="008D736C" w:rsidRDefault="00E6234F">
      <w:pPr>
        <w:pStyle w:val="Ttulo1"/>
        <w:spacing w:before="280" w:after="280"/>
        <w:ind w:left="1" w:hanging="3"/>
        <w:rPr>
          <w:color w:val="003F6C"/>
        </w:rPr>
      </w:pPr>
      <w:r>
        <w:rPr>
          <w:b w:val="0"/>
        </w:rPr>
        <w:br/>
      </w:r>
      <w:r>
        <w:rPr>
          <w:color w:val="003F6C"/>
        </w:rPr>
        <w:t>Lista de Interesados (stakeholders)</w:t>
      </w:r>
    </w:p>
    <w:tbl>
      <w:tblPr>
        <w:tblStyle w:val="af2"/>
        <w:tblW w:w="66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2244"/>
        <w:gridCol w:w="2245"/>
      </w:tblGrid>
      <w:tr w:rsidR="008D736C" w14:paraId="661248B8" w14:textId="77777777">
        <w:tc>
          <w:tcPr>
            <w:tcW w:w="2136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01525E0F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w="2244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4FEF04D8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Cargo</w:t>
            </w:r>
          </w:p>
        </w:tc>
        <w:tc>
          <w:tcPr>
            <w:tcW w:w="2245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1F99B06F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Departamento / División</w:t>
            </w:r>
          </w:p>
        </w:tc>
      </w:tr>
      <w:tr w:rsidR="008D736C" w14:paraId="29F59574" w14:textId="77777777">
        <w:tc>
          <w:tcPr>
            <w:tcW w:w="2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7CB619" w14:textId="77777777" w:rsidR="00EF3B8B" w:rsidRDefault="001E25B7">
            <w:r>
              <w:rPr>
                <w:rFonts w:ascii="Calibri" w:hAnsi="Calibri"/>
              </w:rPr>
              <w:t>Docente de la asignatura Capstone</w:t>
            </w:r>
          </w:p>
        </w:tc>
        <w:tc>
          <w:tcPr>
            <w:tcW w:w="2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62D591" w14:textId="77777777" w:rsidR="00EF3B8B" w:rsidRDefault="001E25B7">
            <w:r>
              <w:rPr>
                <w:rFonts w:ascii="Calibri" w:hAnsi="Calibri"/>
              </w:rPr>
              <w:t>Docente / Evaluador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A7F883" w14:textId="77777777" w:rsidR="00EF3B8B" w:rsidRDefault="001E25B7">
            <w:r>
              <w:rPr>
                <w:rFonts w:ascii="Calibri" w:hAnsi="Calibri"/>
              </w:rPr>
              <w:t>Escuela de Informática y Telecomunicaciones</w:t>
            </w:r>
          </w:p>
        </w:tc>
      </w:tr>
      <w:tr w:rsidR="008D736C" w14:paraId="57D9A477" w14:textId="77777777">
        <w:tc>
          <w:tcPr>
            <w:tcW w:w="2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735124" w14:textId="77777777" w:rsidR="00EF3B8B" w:rsidRDefault="001E25B7">
            <w:r>
              <w:rPr>
                <w:rFonts w:ascii="Calibri" w:hAnsi="Calibri"/>
              </w:rPr>
              <w:t>Benjamín Delgado Bravo</w:t>
            </w:r>
          </w:p>
        </w:tc>
        <w:tc>
          <w:tcPr>
            <w:tcW w:w="2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FCAF4A" w14:textId="77777777" w:rsidR="00EF3B8B" w:rsidRDefault="001E25B7">
            <w:r>
              <w:rPr>
                <w:rFonts w:ascii="Calibri" w:hAnsi="Calibri"/>
              </w:rPr>
              <w:t>Líder de Proyecto / Product Owner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DD823A" w14:textId="77777777" w:rsidR="00EF3B8B" w:rsidRDefault="001E25B7">
            <w:r>
              <w:rPr>
                <w:rFonts w:ascii="Calibri" w:hAnsi="Calibri"/>
              </w:rPr>
              <w:t>Equipo SITRAFO</w:t>
            </w:r>
          </w:p>
        </w:tc>
      </w:tr>
      <w:tr w:rsidR="008D736C" w14:paraId="2AEB8926" w14:textId="77777777">
        <w:tc>
          <w:tcPr>
            <w:tcW w:w="2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874850" w14:textId="77777777" w:rsidR="00EF3B8B" w:rsidRDefault="001E25B7">
            <w:r>
              <w:rPr>
                <w:rFonts w:ascii="Calibri" w:hAnsi="Calibri"/>
              </w:rPr>
              <w:t>Camila Olivares</w:t>
            </w:r>
          </w:p>
        </w:tc>
        <w:tc>
          <w:tcPr>
            <w:tcW w:w="2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EE1229" w14:textId="77777777" w:rsidR="00EF3B8B" w:rsidRDefault="001E25B7">
            <w:r>
              <w:rPr>
                <w:rFonts w:ascii="Calibri" w:hAnsi="Calibri"/>
              </w:rPr>
              <w:t>Scrum Master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3B745A" w14:textId="77777777" w:rsidR="00EF3B8B" w:rsidRDefault="001E25B7">
            <w:r>
              <w:rPr>
                <w:rFonts w:ascii="Calibri" w:hAnsi="Calibri"/>
              </w:rPr>
              <w:t>Equipo SITRAFO</w:t>
            </w:r>
          </w:p>
        </w:tc>
      </w:tr>
      <w:tr w:rsidR="008D736C" w14:paraId="63048493" w14:textId="77777777">
        <w:tc>
          <w:tcPr>
            <w:tcW w:w="2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F93239" w14:textId="77777777" w:rsidR="00EF3B8B" w:rsidRDefault="001E25B7">
            <w:r>
              <w:rPr>
                <w:rFonts w:ascii="Calibri" w:hAnsi="Calibri"/>
              </w:rPr>
              <w:t>Milko Soto</w:t>
            </w:r>
          </w:p>
        </w:tc>
        <w:tc>
          <w:tcPr>
            <w:tcW w:w="2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08901E" w14:textId="77777777" w:rsidR="00EF3B8B" w:rsidRDefault="001E25B7">
            <w:r>
              <w:rPr>
                <w:rFonts w:ascii="Calibri" w:hAnsi="Calibri"/>
              </w:rPr>
              <w:t>Desarrollador / Responsable de Calidad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8DBFD2" w14:textId="77777777" w:rsidR="00EF3B8B" w:rsidRDefault="001E25B7">
            <w:r>
              <w:rPr>
                <w:rFonts w:ascii="Calibri" w:hAnsi="Calibri"/>
              </w:rPr>
              <w:t>Equipo SITRAFO</w:t>
            </w:r>
          </w:p>
        </w:tc>
      </w:tr>
      <w:tr w:rsidR="008D736C" w14:paraId="618B4E87" w14:textId="77777777">
        <w:tc>
          <w:tcPr>
            <w:tcW w:w="2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5ED877" w14:textId="3E2F4198" w:rsidR="00EF3B8B" w:rsidRDefault="001E25B7">
            <w:r>
              <w:rPr>
                <w:rFonts w:ascii="Calibri" w:hAnsi="Calibri"/>
              </w:rPr>
              <w:t xml:space="preserve">Cliente simulado </w:t>
            </w:r>
          </w:p>
        </w:tc>
        <w:tc>
          <w:tcPr>
            <w:tcW w:w="2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A317A3" w14:textId="77777777" w:rsidR="00EF3B8B" w:rsidRDefault="001E25B7">
            <w:r>
              <w:rPr>
                <w:rFonts w:ascii="Calibri" w:hAnsi="Calibri"/>
              </w:rPr>
              <w:t>Usuario final del sistema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CE89D9" w14:textId="77777777" w:rsidR="00EF3B8B" w:rsidRDefault="001E25B7">
            <w:r>
              <w:rPr>
                <w:rFonts w:ascii="Calibri" w:hAnsi="Calibri"/>
              </w:rPr>
              <w:t>N/A — rol simulado para el proyecto</w:t>
            </w:r>
          </w:p>
        </w:tc>
      </w:tr>
    </w:tbl>
    <w:p w14:paraId="38508542" w14:textId="77777777" w:rsidR="008D736C" w:rsidRDefault="00E6234F">
      <w:pPr>
        <w:pStyle w:val="Ttulo1"/>
        <w:spacing w:before="280" w:after="280"/>
        <w:ind w:left="1" w:hanging="3"/>
        <w:rPr>
          <w:color w:val="003F6C"/>
        </w:rPr>
      </w:pPr>
      <w:bookmarkStart w:id="13" w:name="_heading=h.2s8eyo1" w:colFirst="0" w:colLast="0"/>
      <w:bookmarkEnd w:id="13"/>
      <w:r>
        <w:rPr>
          <w:b w:val="0"/>
        </w:rPr>
        <w:br/>
      </w:r>
      <w:r>
        <w:rPr>
          <w:color w:val="003F6C"/>
        </w:rPr>
        <w:t>Asignación del gerente de proyecto y nivel de autoridad</w:t>
      </w:r>
    </w:p>
    <w:p w14:paraId="04150441" w14:textId="77777777" w:rsidR="008D736C" w:rsidRDefault="00E6234F">
      <w:pPr>
        <w:pStyle w:val="Ttulo2"/>
        <w:spacing w:before="280" w:after="280"/>
        <w:ind w:hanging="2"/>
        <w:rPr>
          <w:color w:val="666666"/>
        </w:rPr>
      </w:pPr>
      <w:r>
        <w:rPr>
          <w:color w:val="666666"/>
        </w:rPr>
        <w:t>Gerente de proyecto</w:t>
      </w:r>
    </w:p>
    <w:tbl>
      <w:tblPr>
        <w:tblStyle w:val="af3"/>
        <w:tblW w:w="66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2244"/>
        <w:gridCol w:w="2245"/>
      </w:tblGrid>
      <w:tr w:rsidR="008D736C" w14:paraId="2284DF60" w14:textId="77777777">
        <w:tc>
          <w:tcPr>
            <w:tcW w:w="2136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3550EBD5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>Nombre</w:t>
            </w:r>
          </w:p>
        </w:tc>
        <w:tc>
          <w:tcPr>
            <w:tcW w:w="2244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7C742962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Cargo</w:t>
            </w:r>
          </w:p>
        </w:tc>
        <w:tc>
          <w:tcPr>
            <w:tcW w:w="2245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0F64A118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Departamento / División</w:t>
            </w:r>
          </w:p>
        </w:tc>
      </w:tr>
      <w:tr w:rsidR="008D736C" w14:paraId="54E8B3BD" w14:textId="77777777">
        <w:tc>
          <w:tcPr>
            <w:tcW w:w="2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7A2E8E" w14:textId="77777777" w:rsidR="00EF3B8B" w:rsidRDefault="001E25B7">
            <w:r>
              <w:rPr>
                <w:rFonts w:ascii="Calibri" w:hAnsi="Calibri"/>
              </w:rPr>
              <w:t>Benjamín Delgado Bravo</w:t>
            </w:r>
          </w:p>
        </w:tc>
        <w:tc>
          <w:tcPr>
            <w:tcW w:w="2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58DEC5" w14:textId="77777777" w:rsidR="00EF3B8B" w:rsidRDefault="001E25B7">
            <w:r>
              <w:rPr>
                <w:rFonts w:ascii="Calibri" w:hAnsi="Calibri"/>
              </w:rPr>
              <w:t>Líder de Proyecto / Product Owner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66F599" w14:textId="77777777" w:rsidR="00EF3B8B" w:rsidRDefault="001E25B7">
            <w:r>
              <w:rPr>
                <w:rFonts w:ascii="Calibri" w:hAnsi="Calibri"/>
              </w:rPr>
              <w:t>Equipo SITRAFO</w:t>
            </w:r>
          </w:p>
        </w:tc>
      </w:tr>
    </w:tbl>
    <w:p w14:paraId="7E444C99" w14:textId="77777777" w:rsidR="008D736C" w:rsidRDefault="00E6234F">
      <w:pPr>
        <w:pStyle w:val="Ttulo2"/>
        <w:spacing w:before="280" w:after="280"/>
        <w:ind w:hanging="2"/>
        <w:rPr>
          <w:color w:val="666666"/>
        </w:rPr>
      </w:pPr>
      <w:bookmarkStart w:id="14" w:name="_heading=h.17dp8vu" w:colFirst="0" w:colLast="0"/>
      <w:bookmarkEnd w:id="14"/>
      <w:r>
        <w:rPr>
          <w:b w:val="0"/>
        </w:rPr>
        <w:br/>
      </w:r>
      <w:r>
        <w:rPr>
          <w:color w:val="666666"/>
        </w:rPr>
        <w:t>Niveles de autoridad</w:t>
      </w:r>
    </w:p>
    <w:tbl>
      <w:tblPr>
        <w:tblStyle w:val="af4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6"/>
        <w:gridCol w:w="5614"/>
      </w:tblGrid>
      <w:tr w:rsidR="008D736C" w14:paraId="591E10E5" w14:textId="77777777">
        <w:tc>
          <w:tcPr>
            <w:tcW w:w="325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1D3B7BDA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Área de autoridad</w:t>
            </w:r>
          </w:p>
        </w:tc>
        <w:tc>
          <w:tcPr>
            <w:tcW w:w="5614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0E0B0DD3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Descripción del nivel de autoridad</w:t>
            </w:r>
          </w:p>
        </w:tc>
      </w:tr>
      <w:tr w:rsidR="008D736C" w14:paraId="429C5B02" w14:textId="77777777">
        <w:tc>
          <w:tcPr>
            <w:tcW w:w="325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717B18B3" w14:textId="77777777" w:rsidR="008D736C" w:rsidRDefault="00E6234F">
            <w:pPr>
              <w:spacing w:after="0" w:line="240" w:lineRule="auto"/>
              <w:ind w:hanging="2"/>
              <w:rPr>
                <w:color w:val="FFFFFF"/>
              </w:rPr>
            </w:pPr>
            <w:r>
              <w:rPr>
                <w:color w:val="FFFFFF"/>
              </w:rPr>
              <w:t xml:space="preserve">Decisiones de personal </w:t>
              <w:br/>
              <w:t>(Staffing)</w:t>
            </w:r>
          </w:p>
        </w:tc>
        <w:tc>
          <w:tcPr>
            <w:tcW w:w="5614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1A6F805E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El Product Owner, junto al Scrum Master, define la asignación de historias y tareas en cada Sprint Planning, según disponibilidad del equipo.</w:t>
            </w:r>
          </w:p>
        </w:tc>
      </w:tr>
      <w:tr w:rsidR="008D736C" w14:paraId="68C85AC4" w14:textId="77777777">
        <w:tc>
          <w:tcPr>
            <w:tcW w:w="325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035C32CC" w14:textId="77777777" w:rsidR="008D736C" w:rsidRDefault="00E6234F">
            <w:pPr>
              <w:spacing w:after="0" w:line="240" w:lineRule="auto"/>
              <w:ind w:hanging="2"/>
              <w:rPr>
                <w:color w:val="FFFFFF"/>
              </w:rPr>
            </w:pPr>
            <w:r>
              <w:rPr>
                <w:color w:val="FFFFFF"/>
              </w:rPr>
              <w:t xml:space="preserve">Gestión de presupuesto </w:t>
              <w:br/>
              <w:t>y de sus variaciones</w:t>
            </w:r>
          </w:p>
        </w:tc>
        <w:tc>
          <w:tcPr>
            <w:tcW w:w="5614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3157223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No aplica gestión de presupuesto monetario. El Product Owner administra el uso de las herramientas y servicios dentro de las licencias gratuitas o educacionales disponibles.</w:t>
            </w:r>
          </w:p>
        </w:tc>
      </w:tr>
      <w:tr w:rsidR="008D736C" w14:paraId="7748D500" w14:textId="77777777">
        <w:tc>
          <w:tcPr>
            <w:tcW w:w="325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694EF7EE" w14:textId="77777777" w:rsidR="008D736C" w:rsidRDefault="00E6234F">
            <w:pPr>
              <w:spacing w:after="0" w:line="240" w:lineRule="auto"/>
              <w:ind w:hanging="2"/>
              <w:rPr>
                <w:color w:val="FFFFFF"/>
              </w:rPr>
            </w:pPr>
            <w:r>
              <w:rPr>
                <w:color w:val="FFFFFF"/>
              </w:rPr>
              <w:t>Decisiones técnicas</w:t>
            </w:r>
          </w:p>
        </w:tc>
        <w:tc>
          <w:tcPr>
            <w:tcW w:w="5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576E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 xml:space="preserve">El Product Owner (responsable de arquitectura, backend y seguridad) tiene autoridad sobre decisiones de arquitectura, modelo de datos y seguridad. Cada integrante tiene autoridad técnica sobre su módulo (proceso comercial/web, proceso productivo/calidad). En caso de discrepancia, decide el equipo completo en la Sprint Review.</w:t>
            </w:r>
          </w:p>
        </w:tc>
      </w:tr>
      <w:tr w:rsidR="008D736C" w14:paraId="741BBC3F" w14:textId="77777777">
        <w:tc>
          <w:tcPr>
            <w:tcW w:w="325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40204A20" w14:textId="77777777" w:rsidR="008D736C" w:rsidRDefault="00E6234F">
            <w:pPr>
              <w:spacing w:after="0" w:line="240" w:lineRule="auto"/>
              <w:ind w:hanging="2"/>
              <w:rPr>
                <w:color w:val="FFFFFF"/>
              </w:rPr>
            </w:pPr>
            <w:r>
              <w:rPr>
                <w:color w:val="FFFFFF"/>
              </w:rPr>
              <w:t>Resolución de conflictos</w:t>
            </w:r>
          </w:p>
        </w:tc>
        <w:tc>
          <w:tcPr>
            <w:tcW w:w="5614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31C88179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El Scrum Master facilita la resolución de conflictos del equipo durante el desarrollo del proyecto.</w:t>
            </w:r>
          </w:p>
        </w:tc>
      </w:tr>
      <w:tr w:rsidR="008D736C" w14:paraId="33AB5A34" w14:textId="77777777">
        <w:tc>
          <w:tcPr>
            <w:tcW w:w="325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6711AD0D" w14:textId="77777777" w:rsidR="008D736C" w:rsidRDefault="00E6234F">
            <w:pPr>
              <w:spacing w:after="0" w:line="240" w:lineRule="auto"/>
              <w:ind w:hanging="2"/>
              <w:rPr>
                <w:color w:val="FFFFFF"/>
              </w:rPr>
            </w:pPr>
            <w:r>
              <w:rPr>
                <w:color w:val="FFFFFF"/>
              </w:rPr>
              <w:t xml:space="preserve">Ruta de escalamiento y </w:t>
              <w:br/>
              <w:t>limitaciones de autoridad</w:t>
            </w:r>
          </w:p>
        </w:tc>
        <w:tc>
          <w:tcPr>
            <w:tcW w:w="5614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2C28C8C8" w14:textId="77777777" w:rsidR="00EF3B8B" w:rsidRDefault="001E25B7">
            <w:pPr>
              <w:jc w:val="both"/>
            </w:pPr>
            <w:r>
              <w:rPr>
                <w:rFonts w:ascii="Calibri" w:hAnsi="Calibri"/>
              </w:rPr>
              <w:t>Ante bloqueos que afecten el cronograma o el alcance comprometido con la asignatura, el Product Owner escala la situación al docente de Capstone.</w:t>
            </w:r>
          </w:p>
        </w:tc>
      </w:tr>
    </w:tbl>
    <w:p w14:paraId="4FB0438C" w14:textId="77777777" w:rsidR="008D736C" w:rsidRDefault="00E6234F">
      <w:pPr>
        <w:pStyle w:val="Ttulo1"/>
        <w:spacing w:before="280" w:after="280"/>
        <w:ind w:left="1" w:hanging="3"/>
        <w:rPr>
          <w:color w:val="003F6C"/>
        </w:rPr>
      </w:pPr>
      <w:bookmarkStart w:id="15" w:name="_heading=h.81c7b6qw4gvl" w:colFirst="0" w:colLast="0"/>
      <w:bookmarkEnd w:id="15"/>
      <w:r>
        <w:rPr>
          <w:color w:val="003F6C"/>
        </w:rPr>
        <w:t>Personal y recursos pre asignados</w:t>
      </w:r>
    </w:p>
    <w:tbl>
      <w:tblPr>
        <w:tblStyle w:val="af5"/>
        <w:tblW w:w="88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485"/>
      </w:tblGrid>
      <w:tr w:rsidR="008D736C" w14:paraId="1C31D159" w14:textId="77777777">
        <w:tc>
          <w:tcPr>
            <w:tcW w:w="438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381C36B7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Recurso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2D6BD0B1" w14:textId="77777777" w:rsidR="008D736C" w:rsidRDefault="00E6234F">
            <w:pP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Departamento / División</w:t>
            </w:r>
          </w:p>
        </w:tc>
      </w:tr>
      <w:tr w:rsidR="008D736C" w14:paraId="38EA48F8" w14:textId="77777777">
        <w:tc>
          <w:tcPr>
            <w:tcW w:w="4380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38FBE7" w14:textId="77777777" w:rsidR="00EF3B8B" w:rsidRDefault="001E25B7">
            <w:r>
              <w:rPr>
                <w:rFonts w:ascii="Calibri" w:hAnsi="Calibri"/>
              </w:rPr>
              <w:t>Benjamín Delgado Bravo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24AC14" w14:textId="77777777" w:rsidR="00EF3B8B" w:rsidRDefault="001E25B7">
            <w:r>
              <w:rPr>
                <w:rFonts w:ascii="Calibri" w:hAnsi="Calibri"/>
              </w:rPr>
              <w:t>Líder de Proyecto / Product Owner</w:t>
            </w:r>
          </w:p>
        </w:tc>
      </w:tr>
      <w:tr w:rsidR="008D736C" w14:paraId="58343C47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FE136F" w14:textId="77777777" w:rsidR="00EF3B8B" w:rsidRDefault="001E25B7">
            <w:r>
              <w:rPr>
                <w:rFonts w:ascii="Calibri" w:hAnsi="Calibri"/>
              </w:rPr>
              <w:t>Camila Olivares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3C4BC9" w14:textId="77777777" w:rsidR="00EF3B8B" w:rsidRDefault="001E25B7">
            <w:r>
              <w:rPr>
                <w:rFonts w:ascii="Calibri" w:hAnsi="Calibri"/>
              </w:rPr>
              <w:t>Scrum Master</w:t>
            </w:r>
          </w:p>
        </w:tc>
      </w:tr>
      <w:tr w:rsidR="008D736C" w14:paraId="77C0AEDB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F95CF6" w14:textId="77777777" w:rsidR="00EF3B8B" w:rsidRDefault="001E25B7">
            <w:r>
              <w:rPr>
                <w:rFonts w:ascii="Calibri" w:hAnsi="Calibri"/>
              </w:rPr>
              <w:lastRenderedPageBreak/>
              <w:t>Milko Soto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703C29" w14:textId="77777777" w:rsidR="00EF3B8B" w:rsidRDefault="001E25B7">
            <w:r>
              <w:rPr>
                <w:rFonts w:ascii="Calibri" w:hAnsi="Calibri"/>
              </w:rPr>
              <w:t>Desarrollador / Responsable de Calidad</w:t>
            </w:r>
          </w:p>
        </w:tc>
      </w:tr>
    </w:tbl>
    <w:p w14:paraId="36011014" w14:textId="77777777" w:rsidR="008D736C" w:rsidRDefault="008D736C">
      <w:pPr>
        <w:pStyle w:val="Ttulo1"/>
        <w:spacing w:before="280" w:after="280"/>
        <w:ind w:left="1" w:hanging="3"/>
        <w:rPr>
          <w:b w:val="0"/>
        </w:rPr>
      </w:pPr>
      <w:bookmarkStart w:id="16" w:name="_heading=h.26in1rg" w:colFirst="0" w:colLast="0"/>
      <w:bookmarkEnd w:id="16"/>
    </w:p>
    <w:p w14:paraId="61D2A74E" w14:textId="77777777" w:rsidR="008D736C" w:rsidRDefault="00E6234F">
      <w:pPr>
        <w:pStyle w:val="Ttulo1"/>
        <w:spacing w:before="280" w:after="280"/>
        <w:ind w:left="1" w:hanging="3"/>
        <w:rPr>
          <w:color w:val="003F6C"/>
        </w:rPr>
      </w:pPr>
      <w:r>
        <w:rPr>
          <w:color w:val="003F6C"/>
        </w:rPr>
        <w:t>Aprobaciones</w:t>
      </w:r>
    </w:p>
    <w:tbl>
      <w:tblPr>
        <w:tblStyle w:val="af6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1766"/>
        <w:gridCol w:w="2993"/>
      </w:tblGrid>
      <w:tr w:rsidR="008D736C" w14:paraId="592609E2" w14:textId="77777777">
        <w:tc>
          <w:tcPr>
            <w:tcW w:w="411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69694595" w14:textId="77777777" w:rsidR="008D736C" w:rsidRDefault="00E6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Patrocinador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069F54B3" w14:textId="77777777" w:rsidR="008D736C" w:rsidRDefault="00E6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w="2993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29811C43" w14:textId="77777777" w:rsidR="008D736C" w:rsidRDefault="00E62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Firma</w:t>
            </w:r>
          </w:p>
        </w:tc>
      </w:tr>
      <w:tr w:rsidR="008D736C" w14:paraId="78E35B41" w14:textId="77777777">
        <w:tc>
          <w:tcPr>
            <w:tcW w:w="4111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561140" w14:textId="21434CD8" w:rsidR="00EF3B8B" w:rsidRDefault="00B16209">
            <w:r>
              <w:rPr>
                <w:rFonts w:ascii="Calibri" w:hAnsi="Calibri"/>
              </w:rPr>
              <w:t>DuocUC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E0782D" w14:textId="2F2AEA81" w:rsidR="00EF3B8B" w:rsidRDefault="00B16209">
            <w:pPr>
              <w:jc w:val="center"/>
            </w:pPr>
            <w:r>
              <w:rPr>
                <w:rFonts w:ascii="Calibri" w:hAnsi="Calibri"/>
              </w:rPr>
              <w:t>03-09-2026</w:t>
            </w:r>
          </w:p>
        </w:tc>
        <w:tc>
          <w:tcPr>
            <w:tcW w:w="2993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6F2B78" w14:textId="77777777" w:rsidR="00EF3B8B" w:rsidRDefault="00EF3B8B"/>
        </w:tc>
      </w:tr>
      <w:tr w:rsidR="008D736C" w14:paraId="2CB12E45" w14:textId="77777777">
        <w:tc>
          <w:tcPr>
            <w:tcW w:w="41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30C373" w14:textId="77777777" w:rsidR="00EF3B8B" w:rsidRDefault="001E25B7">
            <w:r>
              <w:rPr>
                <w:rFonts w:ascii="Calibri" w:hAnsi="Calibri"/>
              </w:rPr>
              <w:t>Benjamín Delgado Bravo (Líder de Proyecto)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C6EFE9" w14:textId="77777777" w:rsidR="00EF3B8B" w:rsidRDefault="001E25B7">
            <w:pPr>
              <w:jc w:val="center"/>
            </w:pPr>
            <w:r>
              <w:rPr>
                <w:rFonts w:ascii="Calibri" w:hAnsi="Calibri"/>
              </w:rPr>
              <w:t>03-09-2026</w:t>
            </w: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EEB561" w14:textId="77777777" w:rsidR="00EF3B8B" w:rsidRDefault="00EF3B8B"/>
        </w:tc>
      </w:tr>
      <w:tr w:rsidR="008D736C" w14:paraId="54693935" w14:textId="77777777">
        <w:tc>
          <w:tcPr>
            <w:tcW w:w="41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48D35A" w14:textId="77777777" w:rsidR="00EF3B8B" w:rsidRDefault="001E25B7">
            <w:r>
              <w:rPr>
                <w:rFonts w:ascii="Calibri" w:hAnsi="Calibri"/>
              </w:rPr>
              <w:t>Camila Olivares (Scrum Master)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E0E5B6" w14:textId="77777777" w:rsidR="00EF3B8B" w:rsidRDefault="001E25B7">
            <w:pPr>
              <w:jc w:val="center"/>
            </w:pPr>
            <w:r>
              <w:rPr>
                <w:rFonts w:ascii="Calibri" w:hAnsi="Calibri"/>
              </w:rPr>
              <w:t>03-09-2026</w:t>
            </w: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D92B92" w14:textId="77777777" w:rsidR="00EF3B8B" w:rsidRDefault="00EF3B8B"/>
        </w:tc>
      </w:tr>
      <w:tr w:rsidR="008D736C" w14:paraId="68316981" w14:textId="77777777">
        <w:trPr>
          <w:trHeight w:val="1065"/>
        </w:trPr>
        <w:tc>
          <w:tcPr>
            <w:tcW w:w="41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C496CB" w14:textId="77777777" w:rsidR="00EF3B8B" w:rsidRDefault="001E25B7">
            <w:r>
              <w:rPr>
                <w:rFonts w:ascii="Calibri" w:hAnsi="Calibri"/>
              </w:rPr>
              <w:t>Milko Soto (Desarrollador)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D9E335" w14:textId="77777777" w:rsidR="00EF3B8B" w:rsidRDefault="001E25B7">
            <w:pPr>
              <w:jc w:val="center"/>
            </w:pPr>
            <w:r>
              <w:rPr>
                <w:rFonts w:ascii="Calibri" w:hAnsi="Calibri"/>
              </w:rPr>
              <w:t>03-09-2026</w:t>
            </w: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EE2C97" w14:textId="77777777" w:rsidR="00EF3B8B" w:rsidRDefault="00EF3B8B"/>
        </w:tc>
      </w:tr>
    </w:tbl>
    <w:p w14:paraId="4AA97319" w14:textId="77777777" w:rsidR="008D736C" w:rsidRDefault="008D736C">
      <w:pPr>
        <w:pStyle w:val="Ttulo2"/>
        <w:spacing w:before="280" w:after="280"/>
        <w:ind w:hanging="2"/>
        <w:rPr>
          <w:b w:val="0"/>
        </w:rPr>
      </w:pPr>
    </w:p>
    <w:p w14:paraId="61B15BE0" w14:textId="77777777" w:rsidR="008D736C" w:rsidRDefault="008D736C">
      <w:pPr>
        <w:pStyle w:val="Ttulo1"/>
        <w:spacing w:before="280"/>
        <w:ind w:left="1" w:hanging="3"/>
      </w:pPr>
    </w:p>
    <w:sectPr w:rsidR="008D736C">
      <w:headerReference w:type="default" r:id="rId7"/>
      <w:footerReference w:type="default" r:id="rId8"/>
      <w:pgSz w:w="12240" w:h="15840"/>
      <w:pgMar w:top="1440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001E0" w14:textId="77777777" w:rsidR="001E25B7" w:rsidRDefault="001E25B7">
      <w:pPr>
        <w:spacing w:after="0" w:line="240" w:lineRule="auto"/>
      </w:pPr>
      <w:r>
        <w:separator/>
      </w:r>
    </w:p>
  </w:endnote>
  <w:endnote w:type="continuationSeparator" w:id="0">
    <w:p w14:paraId="4688E221" w14:textId="77777777" w:rsidR="001E25B7" w:rsidRDefault="001E2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BF608" w14:textId="77777777" w:rsidR="008D736C" w:rsidRDefault="008D736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A351C" w14:textId="77777777" w:rsidR="001E25B7" w:rsidRDefault="001E25B7">
      <w:pPr>
        <w:spacing w:after="0" w:line="240" w:lineRule="auto"/>
      </w:pPr>
      <w:r>
        <w:separator/>
      </w:r>
    </w:p>
  </w:footnote>
  <w:footnote w:type="continuationSeparator" w:id="0">
    <w:p w14:paraId="200D312E" w14:textId="77777777" w:rsidR="001E25B7" w:rsidRDefault="001E2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63999" w14:textId="77777777" w:rsidR="008D736C" w:rsidRDefault="008D736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36C"/>
    <w:rsid w:val="001E25B7"/>
    <w:rsid w:val="008D736C"/>
    <w:rsid w:val="00B16209"/>
    <w:rsid w:val="00E61D83"/>
    <w:rsid w:val="00E6234F"/>
    <w:rsid w:val="00EF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0AD83"/>
  <w15:docId w15:val="{209704AB-85ED-4D91-A4F8-DCC8387C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VE" w:eastAsia="es-US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color w:val="365F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color w:val="365F9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mentText">
    <w:name w:val="Comment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Heading1Char">
    <w:name w:val="Heading 1 Ch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next w:val="Normal"/>
    <w:qFormat/>
    <w:pPr>
      <w:keepNext/>
      <w:keepLines/>
      <w:spacing w:before="480" w:after="0"/>
    </w:pPr>
    <w:rPr>
      <w:rFonts w:ascii="Cambria" w:hAnsi="Cambria" w:cs="Times New Roman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e2jyllp68HnZpIBf8ba8mIyvGQ==">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1165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BENJAMIN . DELGADO BRAVO</cp:lastModifiedBy>
  <cp:revision>3</cp:revision>
  <dcterms:created xsi:type="dcterms:W3CDTF">2022-05-15T01:17:00Z</dcterms:created>
  <dcterms:modified xsi:type="dcterms:W3CDTF">2026-09-03T16:59:00Z</dcterms:modified>
</cp:coreProperties>
</file>