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2897B" w14:textId="103D55AD" w:rsidR="008C4BDF" w:rsidRPr="00D54C39" w:rsidRDefault="0000305A" w:rsidP="00D54C39">
      <w:pPr>
        <w:pStyle w:val="Projekttitel"/>
      </w:pPr>
      <w:r w:rsidRPr="00DB25D3">
        <w:rPr>
          <w:noProof/>
        </w:rPr>
        <w:drawing>
          <wp:anchor distT="0" distB="0" distL="114300" distR="114300" simplePos="0" relativeHeight="251667968" behindDoc="0" locked="0" layoutInCell="1" allowOverlap="1" wp14:anchorId="50BAE988" wp14:editId="2F6D5AB3">
            <wp:simplePos x="0" y="0"/>
            <wp:positionH relativeFrom="column">
              <wp:posOffset>-3022600</wp:posOffset>
            </wp:positionH>
            <wp:positionV relativeFrom="paragraph">
              <wp:posOffset>0</wp:posOffset>
            </wp:positionV>
            <wp:extent cx="2626360" cy="5546090"/>
            <wp:effectExtent l="0" t="0" r="2540" b="0"/>
            <wp:wrapThrough wrapText="bothSides">
              <wp:wrapPolygon edited="0">
                <wp:start x="1567" y="0"/>
                <wp:lineTo x="783" y="148"/>
                <wp:lineTo x="0" y="816"/>
                <wp:lineTo x="0" y="20551"/>
                <wp:lineTo x="470" y="21368"/>
                <wp:lineTo x="1410" y="21516"/>
                <wp:lineTo x="20054" y="21516"/>
                <wp:lineTo x="20838" y="21368"/>
                <wp:lineTo x="21464" y="20551"/>
                <wp:lineTo x="21464" y="890"/>
                <wp:lineTo x="20681" y="223"/>
                <wp:lineTo x="19897" y="0"/>
                <wp:lineTo x="1567" y="0"/>
              </wp:wrapPolygon>
            </wp:wrapThrough>
            <wp:docPr id="12" name="Grafik 11">
              <a:extLst xmlns:a="http://schemas.openxmlformats.org/drawingml/2006/main">
                <a:ext uri="{FF2B5EF4-FFF2-40B4-BE49-F238E27FC236}">
                  <a16:creationId xmlns:a16="http://schemas.microsoft.com/office/drawing/2014/main" id="{6B41D17A-2376-40B8-83EC-AB484ED449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1">
                      <a:extLst>
                        <a:ext uri="{FF2B5EF4-FFF2-40B4-BE49-F238E27FC236}">
                          <a16:creationId xmlns:a16="http://schemas.microsoft.com/office/drawing/2014/main" id="{6B41D17A-2376-40B8-83EC-AB484ED449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94CBC">
        <w:t>Swapindo</w:t>
      </w:r>
      <w:proofErr w:type="spellEnd"/>
      <w:r w:rsidR="00960297">
        <w:t xml:space="preserve"> – Einfach mehr als nur kaufen!</w:t>
      </w:r>
    </w:p>
    <w:p w14:paraId="1B4137EF" w14:textId="190A03BB" w:rsidR="00791888" w:rsidRDefault="00694CBC" w:rsidP="00D54C39">
      <w:proofErr w:type="spellStart"/>
      <w:r w:rsidRPr="00694CBC">
        <w:t>Swapindo</w:t>
      </w:r>
      <w:proofErr w:type="spellEnd"/>
      <w:r w:rsidRPr="00694CBC">
        <w:t xml:space="preserve"> ist die neue Flohmarkt-App in Österreich: Verleihen, Tauschen und Verkaufen auf einem neuen Level – egal, ob neu oder gebraucht!</w:t>
      </w:r>
    </w:p>
    <w:p w14:paraId="300B963B" w14:textId="5DB4A9EA" w:rsidR="00791888" w:rsidRPr="00D54C39" w:rsidRDefault="006E1D19" w:rsidP="00D54C39">
      <w:pPr>
        <w:pStyle w:val="berschrift2"/>
      </w:pPr>
      <w:r>
        <w:t>Aktueller Stand</w:t>
      </w:r>
      <w:r w:rsidR="002E56A8" w:rsidRPr="002E56A8">
        <w:rPr>
          <w:noProof/>
        </w:rPr>
        <w:t xml:space="preserve"> </w:t>
      </w:r>
    </w:p>
    <w:p w14:paraId="39DCB384" w14:textId="77777777" w:rsidR="000B05AE" w:rsidRDefault="00960297" w:rsidP="00D54C39">
      <w:pPr>
        <w:pStyle w:val="TextZusatzinfozBProjektpartner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889BAC5" wp14:editId="39CEDC9A">
            <wp:simplePos x="0" y="0"/>
            <wp:positionH relativeFrom="column">
              <wp:posOffset>-2644140</wp:posOffset>
            </wp:positionH>
            <wp:positionV relativeFrom="paragraph">
              <wp:posOffset>2719070</wp:posOffset>
            </wp:positionV>
            <wp:extent cx="3531235" cy="739140"/>
            <wp:effectExtent l="0" t="0" r="0" b="3810"/>
            <wp:wrapTight wrapText="bothSides">
              <wp:wrapPolygon edited="0">
                <wp:start x="12818" y="0"/>
                <wp:lineTo x="1398" y="3897"/>
                <wp:lineTo x="0" y="5010"/>
                <wp:lineTo x="0" y="17258"/>
                <wp:lineTo x="8972" y="17814"/>
                <wp:lineTo x="8856" y="20598"/>
                <wp:lineTo x="9206" y="21155"/>
                <wp:lineTo x="12934" y="21155"/>
                <wp:lineTo x="13634" y="21155"/>
                <wp:lineTo x="13750" y="21155"/>
                <wp:lineTo x="14333" y="17814"/>
                <wp:lineTo x="21441" y="17258"/>
                <wp:lineTo x="21441" y="0"/>
                <wp:lineTo x="13400" y="0"/>
                <wp:lineTo x="12818" y="0"/>
              </wp:wrapPolygon>
            </wp:wrapTight>
            <wp:docPr id="2" name="Grafik 2" descr="Ein Bild, das Text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ClipAr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19">
        <w:t xml:space="preserve">Im Zuge des Projektes im </w:t>
      </w:r>
      <w:r>
        <w:t>Wintersemeste</w:t>
      </w:r>
      <w:r w:rsidR="006E1D19">
        <w:t>r 202</w:t>
      </w:r>
      <w:r>
        <w:t>2</w:t>
      </w:r>
      <w:r w:rsidR="006E1D19">
        <w:t xml:space="preserve"> wurde</w:t>
      </w:r>
      <w:r w:rsidR="00C9027D">
        <w:t xml:space="preserve">n die beliebtesten Service-zu-Service Authentifizierungsmechanismen verglichen. </w:t>
      </w:r>
    </w:p>
    <w:p w14:paraId="478F1712" w14:textId="1E303136" w:rsidR="00791888" w:rsidRPr="00C9027D" w:rsidRDefault="00C9027D" w:rsidP="00D54C39">
      <w:pPr>
        <w:pStyle w:val="TextZusatzinfozBProjektpartner"/>
      </w:pPr>
      <w:r>
        <w:t>Zusätzlich</w:t>
      </w:r>
      <w:r>
        <w:rPr>
          <w:lang w:val="de-AT"/>
        </w:rPr>
        <w:t xml:space="preserve"> wurde eine </w:t>
      </w:r>
      <w:r>
        <w:t>Bibliothek entwickelt, die es ermöglicht diese Mechanismen mit wenigen Zeilen Code in die bereits bestehenden Services zu integrieren.</w:t>
      </w:r>
    </w:p>
    <w:sectPr w:rsidR="00791888" w:rsidRPr="00C9027D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BB57F" w14:textId="77777777" w:rsidR="00C92A13" w:rsidRDefault="00C92A13" w:rsidP="007364C9">
      <w:pPr>
        <w:spacing w:line="240" w:lineRule="auto"/>
      </w:pPr>
      <w:r>
        <w:separator/>
      </w:r>
    </w:p>
  </w:endnote>
  <w:endnote w:type="continuationSeparator" w:id="0">
    <w:p w14:paraId="0FB0A830" w14:textId="77777777" w:rsidR="00C92A13" w:rsidRDefault="00C92A13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91571" w14:textId="77777777" w:rsidR="00C92A13" w:rsidRDefault="00C92A13" w:rsidP="007364C9">
      <w:pPr>
        <w:spacing w:line="240" w:lineRule="auto"/>
      </w:pPr>
      <w:r>
        <w:separator/>
      </w:r>
    </w:p>
  </w:footnote>
  <w:footnote w:type="continuationSeparator" w:id="0">
    <w:p w14:paraId="19051D6C" w14:textId="77777777" w:rsidR="00C92A13" w:rsidRDefault="00C92A13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4B1E" w14:textId="77777777" w:rsidR="007364C9" w:rsidRDefault="00C92A13">
    <w:pPr>
      <w:pStyle w:val="Kopfzeile"/>
    </w:pPr>
    <w:r>
      <w:rPr>
        <w:noProof/>
      </w:rPr>
      <w:pict w14:anchorId="1AC071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1035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2CE89" w14:textId="77777777"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 wp14:anchorId="63CB45D9" wp14:editId="08436FF9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8049" w14:textId="77777777" w:rsidR="007364C9" w:rsidRDefault="00C92A13">
    <w:pPr>
      <w:pStyle w:val="Kopfzeile"/>
    </w:pPr>
    <w:r>
      <w:rPr>
        <w:noProof/>
      </w:rPr>
      <w:pict w14:anchorId="1E2B6A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1034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0305A"/>
    <w:rsid w:val="000263D7"/>
    <w:rsid w:val="000B05AE"/>
    <w:rsid w:val="0010090A"/>
    <w:rsid w:val="00245AF6"/>
    <w:rsid w:val="002E56A8"/>
    <w:rsid w:val="00525204"/>
    <w:rsid w:val="00586DE8"/>
    <w:rsid w:val="00694CBC"/>
    <w:rsid w:val="006E1D19"/>
    <w:rsid w:val="007364C9"/>
    <w:rsid w:val="00791888"/>
    <w:rsid w:val="007B08D7"/>
    <w:rsid w:val="008C4BDF"/>
    <w:rsid w:val="00960297"/>
    <w:rsid w:val="00967301"/>
    <w:rsid w:val="00AD163D"/>
    <w:rsid w:val="00B65633"/>
    <w:rsid w:val="00C9027D"/>
    <w:rsid w:val="00C90A0C"/>
    <w:rsid w:val="00C92A13"/>
    <w:rsid w:val="00CC3308"/>
    <w:rsid w:val="00D54C39"/>
    <w:rsid w:val="00D939E0"/>
    <w:rsid w:val="00EA4169"/>
    <w:rsid w:val="00EB1918"/>
    <w:rsid w:val="00FB58FA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BFCAF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0F4B1-68B8-432B-A211-1AD348CE5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Ellmer Benjamin - S1910237013</cp:lastModifiedBy>
  <cp:revision>16</cp:revision>
  <dcterms:created xsi:type="dcterms:W3CDTF">2015-03-08T20:53:00Z</dcterms:created>
  <dcterms:modified xsi:type="dcterms:W3CDTF">2022-03-20T15:00:00Z</dcterms:modified>
</cp:coreProperties>
</file>