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645" w:rsidRPr="00457645" w:rsidRDefault="00457645" w:rsidP="00502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576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fr-CA"/>
        </w:rPr>
        <w:t>Des grandes réserves à celles plus méconnues, notre sélection de voyages pour prendre le temps d'observer les animaux et de vivre la nature : la vraie, la grande. Toutes sortes de safaris peuvent vous être proposées, des plus proches de la nature, aux plus insolites</w:t>
      </w:r>
      <w:r w:rsidR="005022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fr-CA"/>
        </w:rPr>
        <w:t xml:space="preserve">. </w:t>
      </w:r>
      <w:r w:rsidRPr="004576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fr-CA"/>
        </w:rPr>
        <w:t>Mais bien sûr, le safari par excellence, celui vous permettra de voir les animaux au plus près, </w:t>
      </w:r>
      <w:r w:rsidRPr="00457645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les safaris en 4X4 dans les grands sanctuaires animaliers, seront sans aucun doute inoubliables. Toujours privés, toujours conçus pour vous seulement</w:t>
      </w:r>
      <w:r w:rsidR="0050225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. Vivez des moments et expériences i</w:t>
      </w:r>
      <w:r w:rsidR="00B9137D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ncroyables, </w:t>
      </w:r>
      <w:bookmarkStart w:id="0" w:name="_GoBack"/>
      <w:bookmarkEnd w:id="0"/>
      <w:r w:rsidRPr="00457645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où l’on traverse une nature vierge avec son lot de tragédie et de belles histoires, toujours contées avec passion par nos guides et rangers.</w:t>
      </w:r>
    </w:p>
    <w:p w:rsidR="009E29A4" w:rsidRDefault="00B9137D"/>
    <w:sectPr w:rsidR="009E29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45"/>
    <w:rsid w:val="00457645"/>
    <w:rsid w:val="0050225A"/>
    <w:rsid w:val="00724FA2"/>
    <w:rsid w:val="00B9137D"/>
    <w:rsid w:val="00E5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62124"/>
  <w15:chartTrackingRefBased/>
  <w15:docId w15:val="{EFB94C13-BD0C-4199-A297-707C6698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yassine</dc:creator>
  <cp:keywords/>
  <dc:description/>
  <cp:lastModifiedBy>yassine yassine</cp:lastModifiedBy>
  <cp:revision>3</cp:revision>
  <dcterms:created xsi:type="dcterms:W3CDTF">2019-05-21T12:12:00Z</dcterms:created>
  <dcterms:modified xsi:type="dcterms:W3CDTF">2019-05-21T12:22:00Z</dcterms:modified>
</cp:coreProperties>
</file>