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C683D" w14:textId="77777777" w:rsidR="00274C59" w:rsidRPr="00D50326" w:rsidRDefault="00274C59" w:rsidP="00A64012">
      <w:pPr>
        <w:spacing w:line="480" w:lineRule="auto"/>
        <w:jc w:val="center"/>
        <w:rPr>
          <w:rFonts w:ascii="Arial" w:hAnsi="Arial" w:cs="Arial"/>
          <w:b/>
          <w:bCs/>
          <w:sz w:val="24"/>
          <w:szCs w:val="24"/>
        </w:rPr>
      </w:pPr>
    </w:p>
    <w:p w14:paraId="47D2CD11" w14:textId="77777777" w:rsidR="00274C59" w:rsidRPr="00D50326" w:rsidRDefault="00274C59" w:rsidP="00A64012">
      <w:pPr>
        <w:spacing w:line="480" w:lineRule="auto"/>
        <w:jc w:val="center"/>
        <w:rPr>
          <w:rFonts w:ascii="Arial" w:hAnsi="Arial" w:cs="Arial"/>
          <w:b/>
          <w:bCs/>
          <w:sz w:val="24"/>
          <w:szCs w:val="24"/>
        </w:rPr>
      </w:pPr>
    </w:p>
    <w:p w14:paraId="14874DF8" w14:textId="3887ABB3" w:rsidR="00D428E1" w:rsidRPr="00D50326" w:rsidRDefault="009C71FC" w:rsidP="00A64012">
      <w:pPr>
        <w:spacing w:line="480" w:lineRule="auto"/>
        <w:jc w:val="center"/>
        <w:rPr>
          <w:rFonts w:ascii="Arial" w:hAnsi="Arial" w:cs="Arial"/>
          <w:b/>
          <w:bCs/>
          <w:sz w:val="24"/>
          <w:szCs w:val="24"/>
        </w:rPr>
      </w:pPr>
      <w:r w:rsidRPr="00D50326">
        <w:rPr>
          <w:rFonts w:ascii="Arial" w:hAnsi="Arial" w:cs="Arial"/>
          <w:b/>
          <w:bCs/>
          <w:sz w:val="24"/>
          <w:szCs w:val="24"/>
        </w:rPr>
        <w:t xml:space="preserve">Human </w:t>
      </w:r>
      <w:proofErr w:type="spellStart"/>
      <w:r w:rsidRPr="00D50326">
        <w:rPr>
          <w:rFonts w:ascii="Arial" w:hAnsi="Arial" w:cs="Arial"/>
          <w:b/>
          <w:bCs/>
          <w:sz w:val="24"/>
          <w:szCs w:val="24"/>
        </w:rPr>
        <w:t>ECoG</w:t>
      </w:r>
      <w:proofErr w:type="spellEnd"/>
      <w:r w:rsidRPr="00D50326">
        <w:rPr>
          <w:rFonts w:ascii="Arial" w:hAnsi="Arial" w:cs="Arial"/>
          <w:b/>
          <w:bCs/>
          <w:sz w:val="24"/>
          <w:szCs w:val="24"/>
        </w:rPr>
        <w:t xml:space="preserve"> Data Analysis</w:t>
      </w:r>
    </w:p>
    <w:p w14:paraId="5964623A" w14:textId="77777777" w:rsidR="00D428E1" w:rsidRPr="00D50326" w:rsidRDefault="00D428E1" w:rsidP="00A64012">
      <w:pPr>
        <w:spacing w:line="480" w:lineRule="auto"/>
        <w:rPr>
          <w:rFonts w:ascii="Arial" w:hAnsi="Arial" w:cs="Arial"/>
          <w:b/>
          <w:bCs/>
          <w:sz w:val="24"/>
          <w:szCs w:val="24"/>
        </w:rPr>
      </w:pPr>
    </w:p>
    <w:p w14:paraId="2B5C817B" w14:textId="25C6DEF7" w:rsidR="00CF2346" w:rsidRPr="00D50326" w:rsidRDefault="00212690" w:rsidP="00A64012">
      <w:pPr>
        <w:spacing w:line="480" w:lineRule="auto"/>
        <w:rPr>
          <w:rFonts w:ascii="Arial" w:hAnsi="Arial" w:cs="Arial"/>
          <w:b/>
          <w:bCs/>
          <w:sz w:val="24"/>
          <w:szCs w:val="24"/>
          <w:u w:val="single"/>
        </w:rPr>
      </w:pPr>
      <w:r w:rsidRPr="00D50326">
        <w:rPr>
          <w:rFonts w:ascii="Arial" w:hAnsi="Arial" w:cs="Arial"/>
          <w:b/>
          <w:bCs/>
          <w:sz w:val="24"/>
          <w:szCs w:val="24"/>
          <w:u w:val="single"/>
        </w:rPr>
        <w:t xml:space="preserve">Introduction: </w:t>
      </w:r>
    </w:p>
    <w:p w14:paraId="3D1C0F70" w14:textId="3B307802" w:rsidR="00212690" w:rsidRPr="00D50326" w:rsidRDefault="00212690" w:rsidP="00A64012">
      <w:pPr>
        <w:spacing w:line="480" w:lineRule="auto"/>
        <w:ind w:firstLine="720"/>
        <w:rPr>
          <w:rFonts w:ascii="Arial" w:hAnsi="Arial" w:cs="Arial"/>
          <w:sz w:val="24"/>
          <w:szCs w:val="24"/>
        </w:rPr>
      </w:pPr>
      <w:r w:rsidRPr="00D50326">
        <w:rPr>
          <w:rFonts w:ascii="Arial" w:hAnsi="Arial" w:cs="Arial"/>
          <w:sz w:val="24"/>
          <w:szCs w:val="24"/>
        </w:rPr>
        <w:t xml:space="preserve">I was curious about the </w:t>
      </w:r>
      <w:r w:rsidRPr="00D50326">
        <w:rPr>
          <w:rFonts w:ascii="Arial" w:hAnsi="Arial" w:cs="Arial"/>
          <w:sz w:val="24"/>
          <w:szCs w:val="24"/>
        </w:rPr>
        <w:t>strength</w:t>
      </w:r>
      <w:r w:rsidRPr="00D50326">
        <w:rPr>
          <w:rFonts w:ascii="Arial" w:hAnsi="Arial" w:cs="Arial"/>
          <w:sz w:val="24"/>
          <w:szCs w:val="24"/>
        </w:rPr>
        <w:t xml:space="preserve"> of the signal in the brain corresponding to the fingers on the hand. The </w:t>
      </w:r>
      <w:r w:rsidRPr="00D50326">
        <w:rPr>
          <w:rFonts w:ascii="Arial" w:hAnsi="Arial" w:cs="Arial"/>
          <w:sz w:val="24"/>
          <w:szCs w:val="24"/>
        </w:rPr>
        <w:t>homunculus</w:t>
      </w:r>
      <w:r w:rsidRPr="00D50326">
        <w:rPr>
          <w:rFonts w:ascii="Arial" w:hAnsi="Arial" w:cs="Arial"/>
          <w:sz w:val="24"/>
          <w:szCs w:val="24"/>
        </w:rPr>
        <w:t xml:space="preserve"> depictions are always shown with the thumb being represented in the brain larger than the other fingers. This observation </w:t>
      </w:r>
      <w:r w:rsidR="009A7CBD" w:rsidRPr="00D50326">
        <w:rPr>
          <w:rFonts w:ascii="Arial" w:hAnsi="Arial" w:cs="Arial"/>
          <w:sz w:val="24"/>
          <w:szCs w:val="24"/>
        </w:rPr>
        <w:t>leads</w:t>
      </w:r>
      <w:r w:rsidRPr="00D50326">
        <w:rPr>
          <w:rFonts w:ascii="Arial" w:hAnsi="Arial" w:cs="Arial"/>
          <w:sz w:val="24"/>
          <w:szCs w:val="24"/>
        </w:rPr>
        <w:t xml:space="preserve"> me to hypothesize that because the thumb is so important to our dexterity and is represented within a larger portion of the brain, it's signal would likewise be stronger than the other fingers. I intend on answering this question by analyzing a study where participants were asked to move a finger according to a cue displayed on screen. The signals corresponding to the fingers were recorded from the dorsal primary motor cortex. In order to process the signal, several techniques were used including; </w:t>
      </w:r>
      <w:r w:rsidRPr="00D50326">
        <w:rPr>
          <w:rFonts w:ascii="Arial" w:hAnsi="Arial" w:cs="Arial"/>
          <w:sz w:val="24"/>
          <w:szCs w:val="24"/>
        </w:rPr>
        <w:t>Fourier</w:t>
      </w:r>
      <w:r w:rsidRPr="00D50326">
        <w:rPr>
          <w:rFonts w:ascii="Arial" w:hAnsi="Arial" w:cs="Arial"/>
          <w:sz w:val="24"/>
          <w:szCs w:val="24"/>
        </w:rPr>
        <w:t xml:space="preserve"> analysis, filtering, and ERP (averaging).</w:t>
      </w:r>
    </w:p>
    <w:p w14:paraId="4D78BF3D" w14:textId="369434CC" w:rsidR="009C71FC" w:rsidRPr="00D50326" w:rsidRDefault="009B62DB" w:rsidP="00A64012">
      <w:pPr>
        <w:spacing w:line="480" w:lineRule="auto"/>
        <w:rPr>
          <w:rFonts w:ascii="Arial" w:hAnsi="Arial" w:cs="Arial"/>
          <w:b/>
          <w:bCs/>
          <w:sz w:val="24"/>
          <w:szCs w:val="24"/>
          <w:u w:val="single"/>
        </w:rPr>
      </w:pPr>
      <w:r w:rsidRPr="00D50326">
        <w:rPr>
          <w:rFonts w:ascii="Arial" w:hAnsi="Arial" w:cs="Arial"/>
          <w:b/>
          <w:bCs/>
          <w:sz w:val="24"/>
          <w:szCs w:val="24"/>
          <w:u w:val="single"/>
        </w:rPr>
        <w:t>Research Question and Hypothesis:</w:t>
      </w:r>
    </w:p>
    <w:p w14:paraId="6EBA4FF2" w14:textId="542B70E5" w:rsidR="009B62DB" w:rsidRPr="00D50326" w:rsidRDefault="009B62DB" w:rsidP="00A64012">
      <w:pPr>
        <w:spacing w:line="480" w:lineRule="auto"/>
        <w:ind w:firstLine="720"/>
        <w:rPr>
          <w:rFonts w:ascii="Arial" w:hAnsi="Arial" w:cs="Arial"/>
          <w:sz w:val="24"/>
          <w:szCs w:val="24"/>
        </w:rPr>
      </w:pPr>
      <w:r w:rsidRPr="00D50326">
        <w:rPr>
          <w:rFonts w:ascii="Arial" w:hAnsi="Arial" w:cs="Arial"/>
          <w:sz w:val="24"/>
          <w:szCs w:val="24"/>
        </w:rPr>
        <w:t>Does signal strength increase with finger dominance?</w:t>
      </w:r>
      <w:r w:rsidR="00617E67" w:rsidRPr="00D50326">
        <w:rPr>
          <w:rFonts w:ascii="Arial" w:hAnsi="Arial" w:cs="Arial"/>
          <w:sz w:val="24"/>
          <w:szCs w:val="24"/>
        </w:rPr>
        <w:t xml:space="preserve"> I believe that t</w:t>
      </w:r>
      <w:r w:rsidR="00617E67" w:rsidRPr="00D50326">
        <w:rPr>
          <w:rFonts w:ascii="Arial" w:hAnsi="Arial" w:cs="Arial"/>
          <w:sz w:val="24"/>
          <w:szCs w:val="24"/>
        </w:rPr>
        <w:t>he index finger will create the largest response as it is used most often. The thumb will create the next largest response and the middle, ring, and pinky finger will create the least response of roughly similar amplitude.</w:t>
      </w:r>
    </w:p>
    <w:p w14:paraId="2196DB7B" w14:textId="13296CF5" w:rsidR="00632BD2" w:rsidRPr="00D50326" w:rsidRDefault="00632BD2" w:rsidP="00632BD2">
      <w:pPr>
        <w:spacing w:line="480" w:lineRule="auto"/>
        <w:rPr>
          <w:rFonts w:ascii="Arial" w:hAnsi="Arial" w:cs="Arial"/>
          <w:sz w:val="24"/>
          <w:szCs w:val="24"/>
        </w:rPr>
      </w:pPr>
      <w:r w:rsidRPr="00D50326">
        <w:rPr>
          <w:rFonts w:ascii="Arial" w:hAnsi="Arial" w:cs="Arial"/>
          <w:b/>
          <w:bCs/>
          <w:sz w:val="24"/>
          <w:szCs w:val="24"/>
          <w:u w:val="single"/>
        </w:rPr>
        <w:t>Data:</w:t>
      </w:r>
    </w:p>
    <w:p w14:paraId="3745AA9A" w14:textId="1C3C4B08" w:rsidR="00632BD2" w:rsidRPr="00D50326" w:rsidRDefault="00867530" w:rsidP="00867530">
      <w:pPr>
        <w:spacing w:line="480" w:lineRule="auto"/>
        <w:ind w:firstLine="720"/>
        <w:rPr>
          <w:rFonts w:ascii="Arial" w:hAnsi="Arial" w:cs="Arial"/>
          <w:sz w:val="24"/>
          <w:szCs w:val="24"/>
        </w:rPr>
      </w:pPr>
      <w:r w:rsidRPr="00D50326">
        <w:rPr>
          <w:rFonts w:ascii="Arial" w:hAnsi="Arial" w:cs="Arial"/>
          <w:sz w:val="24"/>
          <w:szCs w:val="24"/>
        </w:rPr>
        <w:t xml:space="preserve">The dataset is comprised of </w:t>
      </w:r>
      <w:r w:rsidRPr="00D50326">
        <w:rPr>
          <w:rFonts w:ascii="Arial" w:hAnsi="Arial" w:cs="Arial"/>
          <w:sz w:val="24"/>
          <w:szCs w:val="24"/>
        </w:rPr>
        <w:t>recordings</w:t>
      </w:r>
      <w:r w:rsidRPr="00D50326">
        <w:rPr>
          <w:rFonts w:ascii="Arial" w:hAnsi="Arial" w:cs="Arial"/>
          <w:sz w:val="24"/>
          <w:szCs w:val="24"/>
        </w:rPr>
        <w:t xml:space="preserve"> from the human sensorimotor region. Data was collected using </w:t>
      </w:r>
      <w:proofErr w:type="spellStart"/>
      <w:r w:rsidRPr="00D50326">
        <w:rPr>
          <w:rFonts w:ascii="Arial" w:hAnsi="Arial" w:cs="Arial"/>
          <w:sz w:val="24"/>
          <w:szCs w:val="24"/>
        </w:rPr>
        <w:t>ECoG</w:t>
      </w:r>
      <w:proofErr w:type="spellEnd"/>
      <w:r w:rsidRPr="00D50326">
        <w:rPr>
          <w:rFonts w:ascii="Arial" w:hAnsi="Arial" w:cs="Arial"/>
          <w:sz w:val="24"/>
          <w:szCs w:val="24"/>
        </w:rPr>
        <w:t xml:space="preserve"> and was sampled at 1000Hz from Miller et al., </w:t>
      </w:r>
      <w:proofErr w:type="spellStart"/>
      <w:r w:rsidRPr="00D50326">
        <w:rPr>
          <w:rFonts w:ascii="Arial" w:hAnsi="Arial" w:cs="Arial"/>
          <w:sz w:val="24"/>
          <w:szCs w:val="24"/>
        </w:rPr>
        <w:t>JNeuro</w:t>
      </w:r>
      <w:proofErr w:type="spellEnd"/>
      <w:r w:rsidRPr="00D50326">
        <w:rPr>
          <w:rFonts w:ascii="Arial" w:hAnsi="Arial" w:cs="Arial"/>
          <w:sz w:val="24"/>
          <w:szCs w:val="24"/>
        </w:rPr>
        <w:t xml:space="preserve">, </w:t>
      </w:r>
      <w:r w:rsidRPr="00D50326">
        <w:rPr>
          <w:rFonts w:ascii="Arial" w:hAnsi="Arial" w:cs="Arial"/>
          <w:sz w:val="24"/>
          <w:szCs w:val="24"/>
        </w:rPr>
        <w:lastRenderedPageBreak/>
        <w:t>2007.</w:t>
      </w:r>
      <w:r w:rsidRPr="00D50326">
        <w:rPr>
          <w:rFonts w:ascii="Arial" w:hAnsi="Arial" w:cs="Arial"/>
          <w:sz w:val="24"/>
          <w:szCs w:val="24"/>
        </w:rPr>
        <w:t xml:space="preserve"> </w:t>
      </w:r>
      <w:r w:rsidRPr="00D50326">
        <w:rPr>
          <w:rFonts w:ascii="Arial" w:hAnsi="Arial" w:cs="Arial"/>
          <w:sz w:val="24"/>
          <w:szCs w:val="24"/>
        </w:rPr>
        <w:t>For the study, patients were told to sit in a chair and observe a monitor. The monitor would present a cue for 2 seconds which would indicate to them which finger to move.</w:t>
      </w:r>
    </w:p>
    <w:p w14:paraId="52789374" w14:textId="77777777" w:rsidR="00AD7D23" w:rsidRPr="00D50326" w:rsidRDefault="001E5BFC" w:rsidP="00AD7D23">
      <w:pPr>
        <w:spacing w:line="480" w:lineRule="auto"/>
        <w:rPr>
          <w:rFonts w:ascii="Arial" w:hAnsi="Arial" w:cs="Arial"/>
          <w:b/>
          <w:bCs/>
          <w:sz w:val="24"/>
          <w:szCs w:val="24"/>
          <w:u w:val="single"/>
        </w:rPr>
      </w:pPr>
      <w:r w:rsidRPr="00D50326">
        <w:rPr>
          <w:rFonts w:ascii="Arial" w:hAnsi="Arial" w:cs="Arial"/>
          <w:b/>
          <w:bCs/>
          <w:sz w:val="24"/>
          <w:szCs w:val="24"/>
          <w:u w:val="single"/>
        </w:rPr>
        <w:t xml:space="preserve">Background Research: </w:t>
      </w:r>
    </w:p>
    <w:p w14:paraId="32010DF9" w14:textId="0CC851ED" w:rsidR="00A9204E" w:rsidRPr="00D50326" w:rsidRDefault="00A64012" w:rsidP="00AD7D23">
      <w:pPr>
        <w:spacing w:line="480" w:lineRule="auto"/>
        <w:ind w:firstLine="720"/>
        <w:rPr>
          <w:rFonts w:ascii="Arial" w:hAnsi="Arial" w:cs="Arial"/>
          <w:sz w:val="24"/>
          <w:szCs w:val="24"/>
        </w:rPr>
      </w:pPr>
      <w:r w:rsidRPr="00D50326">
        <w:rPr>
          <w:rFonts w:ascii="Arial" w:hAnsi="Arial" w:cs="Arial"/>
          <w:sz w:val="24"/>
          <w:szCs w:val="24"/>
        </w:rPr>
        <w:t xml:space="preserve">In the paper </w:t>
      </w:r>
      <w:r w:rsidRPr="00D50326">
        <w:rPr>
          <w:rFonts w:ascii="Arial" w:hAnsi="Arial" w:cs="Arial"/>
          <w:i/>
          <w:iCs/>
          <w:sz w:val="24"/>
          <w:szCs w:val="24"/>
        </w:rPr>
        <w:t>Decoding Individual Finger Movements from One Hand Using Human EEG Signals</w:t>
      </w:r>
      <w:r w:rsidR="00AD7D23" w:rsidRPr="00D50326">
        <w:rPr>
          <w:rFonts w:ascii="Arial" w:hAnsi="Arial" w:cs="Arial"/>
          <w:i/>
          <w:iCs/>
          <w:sz w:val="24"/>
          <w:szCs w:val="24"/>
        </w:rPr>
        <w:t>,</w:t>
      </w:r>
      <w:r w:rsidRPr="00D50326">
        <w:rPr>
          <w:rFonts w:ascii="Arial" w:hAnsi="Arial" w:cs="Arial"/>
          <w:sz w:val="24"/>
          <w:szCs w:val="24"/>
        </w:rPr>
        <w:t xml:space="preserve"> </w:t>
      </w:r>
      <w:proofErr w:type="spellStart"/>
      <w:r w:rsidR="00461C74" w:rsidRPr="00D50326">
        <w:rPr>
          <w:rFonts w:ascii="Arial" w:hAnsi="Arial" w:cs="Arial"/>
          <w:sz w:val="24"/>
          <w:szCs w:val="24"/>
        </w:rPr>
        <w:t>Ke</w:t>
      </w:r>
      <w:proofErr w:type="spellEnd"/>
      <w:r w:rsidR="00461C74" w:rsidRPr="00D50326">
        <w:rPr>
          <w:rFonts w:ascii="Arial" w:hAnsi="Arial" w:cs="Arial"/>
          <w:sz w:val="24"/>
          <w:szCs w:val="24"/>
        </w:rPr>
        <w:t xml:space="preserve"> Liao and his researches were looking into determining how to classify brain signals </w:t>
      </w:r>
      <w:r w:rsidR="00AD7D23" w:rsidRPr="00D50326">
        <w:rPr>
          <w:rFonts w:ascii="Arial" w:hAnsi="Arial" w:cs="Arial"/>
          <w:sz w:val="24"/>
          <w:szCs w:val="24"/>
        </w:rPr>
        <w:t>with the intended application for brain computer interfaces (BCI’s).</w:t>
      </w:r>
      <w:r w:rsidR="004F5C55" w:rsidRPr="00D50326">
        <w:rPr>
          <w:rFonts w:ascii="Arial" w:hAnsi="Arial" w:cs="Arial"/>
          <w:sz w:val="24"/>
          <w:szCs w:val="24"/>
        </w:rPr>
        <w:t xml:space="preserve"> This is very closely related to my research because they used their study to classify brain patterns </w:t>
      </w:r>
      <w:r w:rsidR="0086284B" w:rsidRPr="00D50326">
        <w:rPr>
          <w:rFonts w:ascii="Arial" w:hAnsi="Arial" w:cs="Arial"/>
          <w:sz w:val="24"/>
          <w:szCs w:val="24"/>
        </w:rPr>
        <w:t xml:space="preserve">based on EEG recordings. In mine, I instead used </w:t>
      </w:r>
      <w:proofErr w:type="spellStart"/>
      <w:r w:rsidR="0086284B" w:rsidRPr="00D50326">
        <w:rPr>
          <w:rFonts w:ascii="Arial" w:hAnsi="Arial" w:cs="Arial"/>
          <w:sz w:val="24"/>
          <w:szCs w:val="24"/>
        </w:rPr>
        <w:t>ECoG</w:t>
      </w:r>
      <w:proofErr w:type="spellEnd"/>
      <w:r w:rsidR="0086284B" w:rsidRPr="00D50326">
        <w:rPr>
          <w:rFonts w:ascii="Arial" w:hAnsi="Arial" w:cs="Arial"/>
          <w:sz w:val="24"/>
          <w:szCs w:val="24"/>
        </w:rPr>
        <w:t xml:space="preserve"> recordings which is more invasive than an EEG. </w:t>
      </w:r>
      <w:r w:rsidR="00786F92" w:rsidRPr="00D50326">
        <w:rPr>
          <w:rFonts w:ascii="Arial" w:hAnsi="Arial" w:cs="Arial"/>
          <w:sz w:val="24"/>
          <w:szCs w:val="24"/>
        </w:rPr>
        <w:t xml:space="preserve">However, both studies shared in their intent to determine intended finger movement based on brain recordings. </w:t>
      </w:r>
      <w:proofErr w:type="spellStart"/>
      <w:r w:rsidR="00355D5C" w:rsidRPr="00D50326">
        <w:rPr>
          <w:rFonts w:ascii="Arial" w:hAnsi="Arial" w:cs="Arial"/>
          <w:sz w:val="24"/>
          <w:szCs w:val="24"/>
        </w:rPr>
        <w:t>Ke</w:t>
      </w:r>
      <w:proofErr w:type="spellEnd"/>
      <w:r w:rsidR="00355D5C" w:rsidRPr="00D50326">
        <w:rPr>
          <w:rFonts w:ascii="Arial" w:hAnsi="Arial" w:cs="Arial"/>
          <w:sz w:val="24"/>
          <w:szCs w:val="24"/>
        </w:rPr>
        <w:t xml:space="preserve"> Liao’s study and mine both used filtering in order to get a cleaner signal. However</w:t>
      </w:r>
      <w:r w:rsidR="006D34F0" w:rsidRPr="00D50326">
        <w:rPr>
          <w:rFonts w:ascii="Arial" w:hAnsi="Arial" w:cs="Arial"/>
          <w:sz w:val="24"/>
          <w:szCs w:val="24"/>
        </w:rPr>
        <w:t>,</w:t>
      </w:r>
      <w:r w:rsidR="00355D5C" w:rsidRPr="00D50326">
        <w:rPr>
          <w:rFonts w:ascii="Arial" w:hAnsi="Arial" w:cs="Arial"/>
          <w:sz w:val="24"/>
          <w:szCs w:val="24"/>
        </w:rPr>
        <w:t xml:space="preserve"> they used a high pass filter because </w:t>
      </w:r>
      <w:r w:rsidR="00FA73E6" w:rsidRPr="00D50326">
        <w:rPr>
          <w:rFonts w:ascii="Arial" w:hAnsi="Arial" w:cs="Arial"/>
          <w:sz w:val="24"/>
          <w:szCs w:val="24"/>
        </w:rPr>
        <w:t xml:space="preserve">of the noise with an EEG while I used a low pass filter because I was studying an </w:t>
      </w:r>
      <w:proofErr w:type="spellStart"/>
      <w:r w:rsidR="00FA73E6" w:rsidRPr="00D50326">
        <w:rPr>
          <w:rFonts w:ascii="Arial" w:hAnsi="Arial" w:cs="Arial"/>
          <w:sz w:val="24"/>
          <w:szCs w:val="24"/>
        </w:rPr>
        <w:t>ECoG</w:t>
      </w:r>
      <w:proofErr w:type="spellEnd"/>
      <w:r w:rsidR="00FA73E6" w:rsidRPr="00D50326">
        <w:rPr>
          <w:rFonts w:ascii="Arial" w:hAnsi="Arial" w:cs="Arial"/>
          <w:sz w:val="24"/>
          <w:szCs w:val="24"/>
        </w:rPr>
        <w:t xml:space="preserve"> signal.</w:t>
      </w:r>
      <w:r w:rsidR="006D34F0" w:rsidRPr="00D50326">
        <w:rPr>
          <w:rFonts w:ascii="Arial" w:hAnsi="Arial" w:cs="Arial"/>
          <w:sz w:val="24"/>
          <w:szCs w:val="24"/>
        </w:rPr>
        <w:t xml:space="preserve"> Both studies analyzed the power associated with the finger movement to get a better understand of the data.</w:t>
      </w:r>
    </w:p>
    <w:p w14:paraId="7BFBA399" w14:textId="4724C845" w:rsidR="004F3842" w:rsidRPr="00D50326" w:rsidRDefault="000B5320" w:rsidP="004F3842">
      <w:pPr>
        <w:spacing w:line="480" w:lineRule="auto"/>
        <w:rPr>
          <w:rFonts w:ascii="Arial" w:hAnsi="Arial" w:cs="Arial"/>
          <w:sz w:val="24"/>
          <w:szCs w:val="24"/>
        </w:rPr>
      </w:pPr>
      <w:r w:rsidRPr="00D50326">
        <w:rPr>
          <w:rFonts w:ascii="Arial" w:hAnsi="Arial" w:cs="Arial"/>
          <w:b/>
          <w:bCs/>
          <w:sz w:val="24"/>
          <w:szCs w:val="24"/>
          <w:u w:val="single"/>
        </w:rPr>
        <w:t>Methods</w:t>
      </w:r>
      <w:r w:rsidR="00421385" w:rsidRPr="00D50326">
        <w:rPr>
          <w:rFonts w:ascii="Arial" w:hAnsi="Arial" w:cs="Arial"/>
          <w:b/>
          <w:bCs/>
          <w:sz w:val="24"/>
          <w:szCs w:val="24"/>
          <w:u w:val="single"/>
        </w:rPr>
        <w:t xml:space="preserve"> and Parameter Decisions</w:t>
      </w:r>
      <w:r w:rsidRPr="00D50326">
        <w:rPr>
          <w:rFonts w:ascii="Arial" w:hAnsi="Arial" w:cs="Arial"/>
          <w:b/>
          <w:bCs/>
          <w:sz w:val="24"/>
          <w:szCs w:val="24"/>
          <w:u w:val="single"/>
        </w:rPr>
        <w:t>:</w:t>
      </w:r>
    </w:p>
    <w:p w14:paraId="650BD46A" w14:textId="1635836E" w:rsidR="000B5320" w:rsidRDefault="000B5320" w:rsidP="004F3842">
      <w:pPr>
        <w:spacing w:line="480" w:lineRule="auto"/>
        <w:rPr>
          <w:rFonts w:ascii="Arial" w:hAnsi="Arial" w:cs="Arial"/>
          <w:sz w:val="24"/>
          <w:szCs w:val="24"/>
        </w:rPr>
      </w:pPr>
      <w:r w:rsidRPr="00D50326">
        <w:rPr>
          <w:rFonts w:ascii="Arial" w:hAnsi="Arial" w:cs="Arial"/>
          <w:sz w:val="24"/>
          <w:szCs w:val="24"/>
        </w:rPr>
        <w:tab/>
        <w:t>My analysis consisted of using a com</w:t>
      </w:r>
      <w:r w:rsidR="00DC2830" w:rsidRPr="00D50326">
        <w:rPr>
          <w:rFonts w:ascii="Arial" w:hAnsi="Arial" w:cs="Arial"/>
          <w:sz w:val="24"/>
          <w:szCs w:val="24"/>
        </w:rPr>
        <w:t>bination of Fourier analysis</w:t>
      </w:r>
      <w:r w:rsidR="00D50326">
        <w:rPr>
          <w:rFonts w:ascii="Arial" w:hAnsi="Arial" w:cs="Arial"/>
          <w:sz w:val="24"/>
          <w:szCs w:val="24"/>
        </w:rPr>
        <w:t>, Filtering</w:t>
      </w:r>
      <w:r w:rsidR="00DC2830" w:rsidRPr="00D50326">
        <w:rPr>
          <w:rFonts w:ascii="Arial" w:hAnsi="Arial" w:cs="Arial"/>
          <w:sz w:val="24"/>
          <w:szCs w:val="24"/>
        </w:rPr>
        <w:t>, Event Related Potential</w:t>
      </w:r>
      <w:r w:rsidR="00481209" w:rsidRPr="00D50326">
        <w:rPr>
          <w:rFonts w:ascii="Arial" w:hAnsi="Arial" w:cs="Arial"/>
          <w:sz w:val="24"/>
          <w:szCs w:val="24"/>
        </w:rPr>
        <w:t xml:space="preserve"> </w:t>
      </w:r>
      <w:r w:rsidR="00DC2830" w:rsidRPr="00D50326">
        <w:rPr>
          <w:rFonts w:ascii="Arial" w:hAnsi="Arial" w:cs="Arial"/>
          <w:sz w:val="24"/>
          <w:szCs w:val="24"/>
        </w:rPr>
        <w:t>(ERP)</w:t>
      </w:r>
      <w:r w:rsidR="00481209" w:rsidRPr="00D50326">
        <w:rPr>
          <w:rFonts w:ascii="Arial" w:hAnsi="Arial" w:cs="Arial"/>
          <w:sz w:val="24"/>
          <w:szCs w:val="24"/>
        </w:rPr>
        <w:t xml:space="preserve"> analysis, and Power Spectrum analysis.</w:t>
      </w:r>
      <w:r w:rsidR="00D50326" w:rsidRPr="00D50326">
        <w:rPr>
          <w:rFonts w:ascii="Arial" w:hAnsi="Arial" w:cs="Arial"/>
          <w:sz w:val="24"/>
          <w:szCs w:val="24"/>
        </w:rPr>
        <w:t xml:space="preserve"> The Fourier analysis</w:t>
      </w:r>
      <w:r w:rsidR="00D50326">
        <w:rPr>
          <w:rFonts w:ascii="Arial" w:hAnsi="Arial" w:cs="Arial"/>
          <w:sz w:val="24"/>
          <w:szCs w:val="24"/>
        </w:rPr>
        <w:t xml:space="preserve"> was perfor</w:t>
      </w:r>
      <w:r w:rsidR="009A7ADC">
        <w:rPr>
          <w:rFonts w:ascii="Arial" w:hAnsi="Arial" w:cs="Arial"/>
          <w:sz w:val="24"/>
          <w:szCs w:val="24"/>
        </w:rPr>
        <w:t xml:space="preserve">med in order to determine how much noise was in the signal. Because </w:t>
      </w:r>
      <w:proofErr w:type="spellStart"/>
      <w:r w:rsidR="00EE2037">
        <w:rPr>
          <w:rFonts w:ascii="Arial" w:hAnsi="Arial" w:cs="Arial"/>
          <w:sz w:val="24"/>
          <w:szCs w:val="24"/>
        </w:rPr>
        <w:t>ECoG</w:t>
      </w:r>
      <w:proofErr w:type="spellEnd"/>
      <w:r w:rsidR="00EE2037">
        <w:rPr>
          <w:rFonts w:ascii="Arial" w:hAnsi="Arial" w:cs="Arial"/>
          <w:sz w:val="24"/>
          <w:szCs w:val="24"/>
        </w:rPr>
        <w:t xml:space="preserve"> studies are performed directly on the brain as opposed to EEG, not much noise or interference was expected as </w:t>
      </w:r>
      <w:r w:rsidR="00AF28CA">
        <w:rPr>
          <w:rFonts w:ascii="Arial" w:hAnsi="Arial" w:cs="Arial"/>
          <w:sz w:val="24"/>
          <w:szCs w:val="24"/>
        </w:rPr>
        <w:t xml:space="preserve">there was no concern for of muscle movement interfering </w:t>
      </w:r>
      <w:r w:rsidR="00682D16">
        <w:rPr>
          <w:rFonts w:ascii="Arial" w:hAnsi="Arial" w:cs="Arial"/>
          <w:noProof/>
          <w:sz w:val="24"/>
          <w:szCs w:val="24"/>
        </w:rPr>
        <w:lastRenderedPageBreak/>
        <w:drawing>
          <wp:anchor distT="0" distB="0" distL="114300" distR="114300" simplePos="0" relativeHeight="251658240" behindDoc="0" locked="0" layoutInCell="1" allowOverlap="1" wp14:anchorId="603C31DE" wp14:editId="0283E1F2">
            <wp:simplePos x="0" y="0"/>
            <wp:positionH relativeFrom="margin">
              <wp:align>right</wp:align>
            </wp:positionH>
            <wp:positionV relativeFrom="paragraph">
              <wp:posOffset>246380</wp:posOffset>
            </wp:positionV>
            <wp:extent cx="2632710" cy="238569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fft_power.png"/>
                    <pic:cNvPicPr/>
                  </pic:nvPicPr>
                  <pic:blipFill>
                    <a:blip r:embed="rId8">
                      <a:extLst>
                        <a:ext uri="{28A0092B-C50C-407E-A947-70E740481C1C}">
                          <a14:useLocalDpi xmlns:a14="http://schemas.microsoft.com/office/drawing/2010/main" val="0"/>
                        </a:ext>
                      </a:extLst>
                    </a:blip>
                    <a:stretch>
                      <a:fillRect/>
                    </a:stretch>
                  </pic:blipFill>
                  <pic:spPr>
                    <a:xfrm>
                      <a:off x="0" y="0"/>
                      <a:ext cx="2632710" cy="2385695"/>
                    </a:xfrm>
                    <a:prstGeom prst="rect">
                      <a:avLst/>
                    </a:prstGeom>
                  </pic:spPr>
                </pic:pic>
              </a:graphicData>
            </a:graphic>
            <wp14:sizeRelV relativeFrom="margin">
              <wp14:pctHeight>0</wp14:pctHeight>
            </wp14:sizeRelV>
          </wp:anchor>
        </w:drawing>
      </w:r>
      <w:r w:rsidR="00AF28CA">
        <w:rPr>
          <w:rFonts w:ascii="Arial" w:hAnsi="Arial" w:cs="Arial"/>
          <w:sz w:val="24"/>
          <w:szCs w:val="24"/>
        </w:rPr>
        <w:t xml:space="preserve">with the signal. However, just to confirm, the Fourier analysis was performed and confirmed </w:t>
      </w:r>
      <w:r w:rsidR="007D0F42">
        <w:rPr>
          <w:rFonts w:ascii="Arial" w:hAnsi="Arial" w:cs="Arial"/>
          <w:sz w:val="24"/>
          <w:szCs w:val="24"/>
        </w:rPr>
        <w:t>the expectation. The analysis did show a 60hz signal was interfering. This was to be expected as the stu</w:t>
      </w:r>
      <w:r w:rsidR="00FE410D">
        <w:rPr>
          <w:rFonts w:ascii="Arial" w:hAnsi="Arial" w:cs="Arial"/>
          <w:sz w:val="24"/>
          <w:szCs w:val="24"/>
        </w:rPr>
        <w:t xml:space="preserve">dy was performed indoors near electricity, and power lines will create a 60hz distortion in the signal as seen in </w:t>
      </w:r>
      <w:r w:rsidR="00C048E5" w:rsidRPr="00F732EC">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38C86074" wp14:editId="7D70C009">
                <wp:simplePos x="0" y="0"/>
                <wp:positionH relativeFrom="column">
                  <wp:posOffset>3637280</wp:posOffset>
                </wp:positionH>
                <wp:positionV relativeFrom="paragraph">
                  <wp:posOffset>2555875</wp:posOffset>
                </wp:positionV>
                <wp:extent cx="2067560" cy="332740"/>
                <wp:effectExtent l="0" t="0" r="279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3327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ECC34C" w14:textId="6E576A33" w:rsidR="00F732EC" w:rsidRPr="00F732EC" w:rsidRDefault="00F732EC">
                            <w:pPr>
                              <w:rPr>
                                <w:sz w:val="16"/>
                                <w:szCs w:val="16"/>
                              </w:rPr>
                            </w:pPr>
                            <w:r w:rsidRPr="00502D2B">
                              <w:rPr>
                                <w:b/>
                                <w:bCs/>
                                <w:sz w:val="16"/>
                                <w:szCs w:val="16"/>
                              </w:rPr>
                              <w:t>Figure 1.</w:t>
                            </w:r>
                            <w:r>
                              <w:rPr>
                                <w:sz w:val="16"/>
                                <w:szCs w:val="16"/>
                              </w:rPr>
                              <w:t xml:space="preserve"> </w:t>
                            </w:r>
                            <w:r w:rsidR="00E55953">
                              <w:rPr>
                                <w:sz w:val="16"/>
                                <w:szCs w:val="16"/>
                              </w:rPr>
                              <w:t>Plot showing the existence of noise at 60hz as the result of electrical interference.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86074" id="_x0000_t202" coordsize="21600,21600" o:spt="202" path="m,l,21600r21600,l21600,xe">
                <v:stroke joinstyle="miter"/>
                <v:path gradientshapeok="t" o:connecttype="rect"/>
              </v:shapetype>
              <v:shape id="Text Box 2" o:spid="_x0000_s1026" type="#_x0000_t202" style="position:absolute;margin-left:286.4pt;margin-top:201.25pt;width:162.8pt;height:2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" fillcolor="white [3201]" strokecolor="black [3200]" strokeweight="1pt">
                <v:textbox>
                  <w:txbxContent>
                    <w:p w14:paraId="4AECC34C" w14:textId="6E576A33" w:rsidR="00F732EC" w:rsidRPr="00F732EC" w:rsidRDefault="00F732EC">
                      <w:pPr>
                        <w:rPr>
                          <w:sz w:val="16"/>
                          <w:szCs w:val="16"/>
                        </w:rPr>
                      </w:pPr>
                      <w:r w:rsidRPr="00502D2B">
                        <w:rPr>
                          <w:b/>
                          <w:bCs/>
                          <w:sz w:val="16"/>
                          <w:szCs w:val="16"/>
                        </w:rPr>
                        <w:t>Figure 1.</w:t>
                      </w:r>
                      <w:r>
                        <w:rPr>
                          <w:sz w:val="16"/>
                          <w:szCs w:val="16"/>
                        </w:rPr>
                        <w:t xml:space="preserve"> </w:t>
                      </w:r>
                      <w:r w:rsidR="00E55953">
                        <w:rPr>
                          <w:sz w:val="16"/>
                          <w:szCs w:val="16"/>
                        </w:rPr>
                        <w:t>Plot showing the existence of noise at 60hz as the result of electrical interference.</w:t>
                      </w:r>
                    </w:p>
                  </w:txbxContent>
                </v:textbox>
                <w10:wrap type="square"/>
              </v:shape>
            </w:pict>
          </mc:Fallback>
        </mc:AlternateContent>
      </w:r>
      <w:r w:rsidR="00F732EC" w:rsidRPr="00F732EC">
        <w:rPr>
          <w:rFonts w:ascii="Arial" w:hAnsi="Arial" w:cs="Arial"/>
          <w:b/>
          <w:bCs/>
          <w:sz w:val="24"/>
          <w:szCs w:val="24"/>
        </w:rPr>
        <w:t>F</w:t>
      </w:r>
      <w:r w:rsidR="00FE410D" w:rsidRPr="00F732EC">
        <w:rPr>
          <w:rFonts w:ascii="Arial" w:hAnsi="Arial" w:cs="Arial"/>
          <w:b/>
          <w:bCs/>
          <w:sz w:val="24"/>
          <w:szCs w:val="24"/>
        </w:rPr>
        <w:t>igure 1</w:t>
      </w:r>
      <w:r w:rsidR="00FE410D">
        <w:rPr>
          <w:rFonts w:ascii="Arial" w:hAnsi="Arial" w:cs="Arial"/>
          <w:sz w:val="24"/>
          <w:szCs w:val="24"/>
        </w:rPr>
        <w:t>.</w:t>
      </w:r>
      <w:r w:rsidR="00502D2B">
        <w:rPr>
          <w:rFonts w:ascii="Arial" w:hAnsi="Arial" w:cs="Arial"/>
          <w:sz w:val="24"/>
          <w:szCs w:val="24"/>
        </w:rPr>
        <w:t xml:space="preserve"> In order to remove the noise identified at the 60hz frequency, a low pass filter was used to remove everything </w:t>
      </w:r>
      <w:r w:rsidR="00F06EA9">
        <w:rPr>
          <w:rFonts w:ascii="Arial" w:hAnsi="Arial" w:cs="Arial"/>
          <w:sz w:val="24"/>
          <w:szCs w:val="24"/>
        </w:rPr>
        <w:t xml:space="preserve">above 10hz as </w:t>
      </w:r>
      <w:r w:rsidR="006F1E9F">
        <w:rPr>
          <w:rFonts w:ascii="Arial" w:hAnsi="Arial" w:cs="Arial"/>
          <w:noProof/>
          <w:sz w:val="24"/>
          <w:szCs w:val="24"/>
        </w:rPr>
        <w:drawing>
          <wp:anchor distT="0" distB="0" distL="114300" distR="114300" simplePos="0" relativeHeight="251661312" behindDoc="0" locked="0" layoutInCell="1" allowOverlap="1" wp14:anchorId="0DF6AA43" wp14:editId="06D08C6F">
            <wp:simplePos x="0" y="0"/>
            <wp:positionH relativeFrom="margin">
              <wp:posOffset>-635</wp:posOffset>
            </wp:positionH>
            <wp:positionV relativeFrom="paragraph">
              <wp:posOffset>3446780</wp:posOffset>
            </wp:positionV>
            <wp:extent cx="2059305" cy="205930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_v_unfi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9305" cy="2059305"/>
                    </a:xfrm>
                    <a:prstGeom prst="rect">
                      <a:avLst/>
                    </a:prstGeom>
                  </pic:spPr>
                </pic:pic>
              </a:graphicData>
            </a:graphic>
          </wp:anchor>
        </w:drawing>
      </w:r>
      <w:r w:rsidR="00F06EA9">
        <w:rPr>
          <w:rFonts w:ascii="Arial" w:hAnsi="Arial" w:cs="Arial"/>
          <w:sz w:val="24"/>
          <w:szCs w:val="24"/>
        </w:rPr>
        <w:t xml:space="preserve">the signals we would be interested in were all less than that. </w:t>
      </w:r>
      <w:r w:rsidR="000303B8">
        <w:rPr>
          <w:rFonts w:ascii="Arial" w:hAnsi="Arial" w:cs="Arial"/>
          <w:sz w:val="24"/>
          <w:szCs w:val="24"/>
        </w:rPr>
        <w:t xml:space="preserve">As you can see in </w:t>
      </w:r>
      <w:r w:rsidR="000303B8" w:rsidRPr="00857C48">
        <w:rPr>
          <w:rFonts w:ascii="Arial" w:hAnsi="Arial" w:cs="Arial"/>
          <w:b/>
          <w:bCs/>
          <w:sz w:val="24"/>
          <w:szCs w:val="24"/>
        </w:rPr>
        <w:t>Figure 2</w:t>
      </w:r>
      <w:r w:rsidR="000303B8">
        <w:rPr>
          <w:rFonts w:ascii="Arial" w:hAnsi="Arial" w:cs="Arial"/>
          <w:sz w:val="24"/>
          <w:szCs w:val="24"/>
        </w:rPr>
        <w:t xml:space="preserve">, even though </w:t>
      </w:r>
      <w:r w:rsidR="006F1E9F">
        <w:rPr>
          <w:rFonts w:ascii="Arial" w:hAnsi="Arial" w:cs="Arial"/>
          <w:sz w:val="24"/>
          <w:szCs w:val="24"/>
        </w:rPr>
        <w:t xml:space="preserve">Fourier analysis did not show much interference above 10hz, upon filtering, the signal </w:t>
      </w:r>
      <w:r w:rsidR="00FB59DA" w:rsidRPr="00FB59DA">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3CB61DEE" wp14:editId="0F3C5975">
                <wp:simplePos x="0" y="0"/>
                <wp:positionH relativeFrom="column">
                  <wp:posOffset>11430</wp:posOffset>
                </wp:positionH>
                <wp:positionV relativeFrom="paragraph">
                  <wp:posOffset>5478145</wp:posOffset>
                </wp:positionV>
                <wp:extent cx="1848485" cy="340995"/>
                <wp:effectExtent l="0" t="0" r="18415"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340995"/>
                        </a:xfrm>
                        <a:prstGeom prst="rect">
                          <a:avLst/>
                        </a:prstGeom>
                        <a:solidFill>
                          <a:srgbClr val="FFFFFF"/>
                        </a:solidFill>
                        <a:ln w="9525">
                          <a:solidFill>
                            <a:srgbClr val="000000"/>
                          </a:solidFill>
                          <a:miter lim="800000"/>
                          <a:headEnd/>
                          <a:tailEnd/>
                        </a:ln>
                      </wps:spPr>
                      <wps:txbx>
                        <w:txbxContent>
                          <w:p w14:paraId="4A479C9B" w14:textId="4E4CF2EC" w:rsidR="00FB59DA" w:rsidRPr="00E05C0C" w:rsidRDefault="00FB59DA">
                            <w:pPr>
                              <w:rPr>
                                <w:sz w:val="16"/>
                                <w:szCs w:val="16"/>
                              </w:rPr>
                            </w:pPr>
                            <w:r w:rsidRPr="00E05C0C">
                              <w:rPr>
                                <w:b/>
                                <w:bCs/>
                                <w:sz w:val="16"/>
                                <w:szCs w:val="16"/>
                              </w:rPr>
                              <w:t>Figure 2</w:t>
                            </w:r>
                            <w:r w:rsidRPr="00E05C0C">
                              <w:rPr>
                                <w:sz w:val="16"/>
                                <w:szCs w:val="16"/>
                              </w:rPr>
                              <w:t xml:space="preserve">. </w:t>
                            </w:r>
                            <w:r w:rsidR="00E05C0C" w:rsidRPr="00E05C0C">
                              <w:rPr>
                                <w:sz w:val="16"/>
                                <w:szCs w:val="16"/>
                              </w:rPr>
                              <w:t>Plot showing that the filtered signal is much cleaner than the original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1DEE" id="_x0000_s1027" type="#_x0000_t202" style="position:absolute;margin-left:.9pt;margin-top:431.35pt;width:145.55pt;height:2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">
                <v:textbox>
                  <w:txbxContent>
                    <w:p w14:paraId="4A479C9B" w14:textId="4E4CF2EC" w:rsidR="00FB59DA" w:rsidRPr="00E05C0C" w:rsidRDefault="00FB59DA">
                      <w:pPr>
                        <w:rPr>
                          <w:sz w:val="16"/>
                          <w:szCs w:val="16"/>
                        </w:rPr>
                      </w:pPr>
                      <w:r w:rsidRPr="00E05C0C">
                        <w:rPr>
                          <w:b/>
                          <w:bCs/>
                          <w:sz w:val="16"/>
                          <w:szCs w:val="16"/>
                        </w:rPr>
                        <w:t>Figure 2</w:t>
                      </w:r>
                      <w:r w:rsidRPr="00E05C0C">
                        <w:rPr>
                          <w:sz w:val="16"/>
                          <w:szCs w:val="16"/>
                        </w:rPr>
                        <w:t xml:space="preserve">. </w:t>
                      </w:r>
                      <w:r w:rsidR="00E05C0C" w:rsidRPr="00E05C0C">
                        <w:rPr>
                          <w:sz w:val="16"/>
                          <w:szCs w:val="16"/>
                        </w:rPr>
                        <w:t>Plot showing that the filtered signal is much cleaner than the original</w:t>
                      </w:r>
                    </w:p>
                  </w:txbxContent>
                </v:textbox>
                <w10:wrap type="square"/>
              </v:shape>
            </w:pict>
          </mc:Fallback>
        </mc:AlternateContent>
      </w:r>
      <w:r w:rsidR="006F1E9F">
        <w:rPr>
          <w:rFonts w:ascii="Arial" w:hAnsi="Arial" w:cs="Arial"/>
          <w:sz w:val="24"/>
          <w:szCs w:val="24"/>
        </w:rPr>
        <w:t>appears much cleaner.</w:t>
      </w:r>
    </w:p>
    <w:p w14:paraId="1DFFD041" w14:textId="07124B79" w:rsidR="00A81E78" w:rsidRDefault="00A81E78" w:rsidP="004F3842">
      <w:pPr>
        <w:spacing w:line="480" w:lineRule="auto"/>
        <w:rPr>
          <w:rFonts w:ascii="Arial" w:hAnsi="Arial" w:cs="Arial"/>
          <w:sz w:val="24"/>
          <w:szCs w:val="24"/>
        </w:rPr>
      </w:pPr>
      <w:r>
        <w:rPr>
          <w:rFonts w:ascii="Arial" w:hAnsi="Arial" w:cs="Arial"/>
          <w:sz w:val="24"/>
          <w:szCs w:val="24"/>
        </w:rPr>
        <w:tab/>
      </w:r>
      <w:r w:rsidR="00F54E99">
        <w:rPr>
          <w:rFonts w:ascii="Arial" w:hAnsi="Arial" w:cs="Arial"/>
          <w:sz w:val="24"/>
          <w:szCs w:val="24"/>
        </w:rPr>
        <w:tab/>
      </w:r>
      <w:r>
        <w:rPr>
          <w:rFonts w:ascii="Arial" w:hAnsi="Arial" w:cs="Arial"/>
          <w:sz w:val="24"/>
          <w:szCs w:val="24"/>
        </w:rPr>
        <w:t xml:space="preserve">After analyzing the signal for </w:t>
      </w:r>
      <w:r w:rsidR="00F54E99">
        <w:rPr>
          <w:rFonts w:ascii="Arial" w:hAnsi="Arial" w:cs="Arial"/>
          <w:sz w:val="24"/>
          <w:szCs w:val="24"/>
        </w:rPr>
        <w:t>noise and filtering that noise out, the signal was finally ready for analysis. Because each finger was moved 20 times during the experiment</w:t>
      </w:r>
      <w:r w:rsidR="007717F8">
        <w:rPr>
          <w:rFonts w:ascii="Arial" w:hAnsi="Arial" w:cs="Arial"/>
          <w:sz w:val="24"/>
          <w:szCs w:val="24"/>
        </w:rPr>
        <w:t xml:space="preserve">, I thought it would be best to </w:t>
      </w:r>
      <w:r w:rsidR="00A0402B">
        <w:rPr>
          <w:rFonts w:ascii="Arial" w:hAnsi="Arial" w:cs="Arial"/>
          <w:sz w:val="24"/>
          <w:szCs w:val="24"/>
        </w:rPr>
        <w:t>perform an</w:t>
      </w:r>
      <w:r w:rsidR="00CC096D">
        <w:rPr>
          <w:rFonts w:ascii="Arial" w:hAnsi="Arial" w:cs="Arial"/>
          <w:sz w:val="24"/>
          <w:szCs w:val="24"/>
        </w:rPr>
        <w:t xml:space="preserve"> ERP analysis of the signal and </w:t>
      </w:r>
      <w:r w:rsidR="007717F8">
        <w:rPr>
          <w:rFonts w:ascii="Arial" w:hAnsi="Arial" w:cs="Arial"/>
          <w:sz w:val="24"/>
          <w:szCs w:val="24"/>
        </w:rPr>
        <w:t xml:space="preserve">find the various intervals in the signal </w:t>
      </w:r>
      <w:r w:rsidR="00A0402B">
        <w:rPr>
          <w:rFonts w:ascii="Arial" w:hAnsi="Arial" w:cs="Arial"/>
          <w:sz w:val="24"/>
          <w:szCs w:val="24"/>
        </w:rPr>
        <w:t>that represented each finger and combine them and average them to create and average signal for each finger.</w:t>
      </w:r>
      <w:r w:rsidR="00CC096D">
        <w:rPr>
          <w:rFonts w:ascii="Arial" w:hAnsi="Arial" w:cs="Arial"/>
          <w:sz w:val="24"/>
          <w:szCs w:val="24"/>
        </w:rPr>
        <w:t xml:space="preserve"> By doing so I can eliminate any </w:t>
      </w:r>
      <w:r w:rsidR="009555BF">
        <w:rPr>
          <w:rFonts w:ascii="Arial" w:hAnsi="Arial" w:cs="Arial"/>
          <w:sz w:val="24"/>
          <w:szCs w:val="24"/>
        </w:rPr>
        <w:t xml:space="preserve">confounds that may have arisen during any such trial. </w:t>
      </w:r>
      <w:r w:rsidR="00EA3E02">
        <w:rPr>
          <w:rFonts w:ascii="Arial" w:hAnsi="Arial" w:cs="Arial"/>
          <w:sz w:val="24"/>
          <w:szCs w:val="24"/>
        </w:rPr>
        <w:t xml:space="preserve">This would eliminate the signal growing weaker due to fatigue or practice. </w:t>
      </w:r>
      <w:r w:rsidR="0024148B">
        <w:rPr>
          <w:rFonts w:ascii="Arial" w:hAnsi="Arial" w:cs="Arial"/>
          <w:sz w:val="24"/>
          <w:szCs w:val="24"/>
        </w:rPr>
        <w:t xml:space="preserve">Each signal’s onset was </w:t>
      </w:r>
      <w:r w:rsidR="009107BA">
        <w:rPr>
          <w:rFonts w:ascii="Arial" w:hAnsi="Arial" w:cs="Arial"/>
          <w:sz w:val="24"/>
          <w:szCs w:val="24"/>
        </w:rPr>
        <w:t>decided to mimic the onset of the cue. This was decided because during analysis</w:t>
      </w:r>
      <w:r w:rsidR="00FD1CFA">
        <w:rPr>
          <w:rFonts w:ascii="Arial" w:hAnsi="Arial" w:cs="Arial"/>
          <w:sz w:val="24"/>
          <w:szCs w:val="24"/>
        </w:rPr>
        <w:t xml:space="preserve">, each finger did not have a consistent window of activation and </w:t>
      </w:r>
      <w:r w:rsidR="00FD1CFA">
        <w:rPr>
          <w:rFonts w:ascii="Arial" w:hAnsi="Arial" w:cs="Arial"/>
          <w:sz w:val="24"/>
          <w:szCs w:val="24"/>
        </w:rPr>
        <w:lastRenderedPageBreak/>
        <w:t>sometimes the finger</w:t>
      </w:r>
      <w:r w:rsidR="001F5A7B">
        <w:rPr>
          <w:rFonts w:ascii="Arial" w:hAnsi="Arial" w:cs="Arial"/>
          <w:sz w:val="24"/>
          <w:szCs w:val="24"/>
        </w:rPr>
        <w:t xml:space="preserve"> activation was shorter or longer. This erratic behavior was eliminated by analyzing only for the consistent cue duration. This had no effect on analysis because </w:t>
      </w:r>
      <w:r w:rsidR="000C7DD9">
        <w:rPr>
          <w:rFonts w:ascii="Arial" w:hAnsi="Arial" w:cs="Arial"/>
          <w:sz w:val="24"/>
          <w:szCs w:val="24"/>
        </w:rPr>
        <w:t>I was not concerned with the entire signal, only with the peak which happened shortly after cue onset.</w:t>
      </w:r>
      <w:r w:rsidR="00DF7FE2">
        <w:rPr>
          <w:rFonts w:ascii="Arial" w:hAnsi="Arial" w:cs="Arial"/>
          <w:sz w:val="24"/>
          <w:szCs w:val="24"/>
        </w:rPr>
        <w:t xml:space="preserve"> </w:t>
      </w:r>
      <w:r w:rsidR="00DF7FE2" w:rsidRPr="00DF7FE2">
        <w:rPr>
          <w:rFonts w:ascii="Arial" w:hAnsi="Arial" w:cs="Arial"/>
          <w:b/>
          <w:bCs/>
          <w:sz w:val="24"/>
          <w:szCs w:val="24"/>
        </w:rPr>
        <w:t>Figure 3</w:t>
      </w:r>
      <w:r w:rsidR="00DF7FE2">
        <w:rPr>
          <w:rFonts w:ascii="Arial" w:hAnsi="Arial" w:cs="Arial"/>
          <w:sz w:val="24"/>
          <w:szCs w:val="24"/>
        </w:rPr>
        <w:t xml:space="preserve"> shows a comparison of the strength of each </w:t>
      </w:r>
      <w:r w:rsidR="003266BA">
        <w:rPr>
          <w:rFonts w:ascii="Arial" w:hAnsi="Arial" w:cs="Arial"/>
          <w:noProof/>
          <w:sz w:val="24"/>
          <w:szCs w:val="24"/>
        </w:rPr>
        <w:drawing>
          <wp:anchor distT="0" distB="0" distL="114300" distR="114300" simplePos="0" relativeHeight="251656190" behindDoc="0" locked="0" layoutInCell="1" allowOverlap="1" wp14:anchorId="37D8869B" wp14:editId="44E32050">
            <wp:simplePos x="0" y="0"/>
            <wp:positionH relativeFrom="margin">
              <wp:posOffset>2659380</wp:posOffset>
            </wp:positionH>
            <wp:positionV relativeFrom="paragraph">
              <wp:posOffset>1580515</wp:posOffset>
            </wp:positionV>
            <wp:extent cx="3279775" cy="2484755"/>
            <wp:effectExtent l="0" t="0" r="0" b="0"/>
            <wp:wrapSquare wrapText="bothSides"/>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d_si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9775" cy="2484755"/>
                    </a:xfrm>
                    <a:prstGeom prst="rect">
                      <a:avLst/>
                    </a:prstGeom>
                  </pic:spPr>
                </pic:pic>
              </a:graphicData>
            </a:graphic>
            <wp14:sizeRelH relativeFrom="margin">
              <wp14:pctWidth>0</wp14:pctWidth>
            </wp14:sizeRelH>
          </wp:anchor>
        </w:drawing>
      </w:r>
      <w:r w:rsidR="003266BA">
        <w:rPr>
          <w:rFonts w:ascii="Arial" w:hAnsi="Arial" w:cs="Arial"/>
          <w:noProof/>
          <w:sz w:val="24"/>
          <w:szCs w:val="24"/>
        </w:rPr>
        <w:drawing>
          <wp:anchor distT="0" distB="0" distL="114300" distR="114300" simplePos="0" relativeHeight="251657215" behindDoc="0" locked="0" layoutInCell="1" allowOverlap="1" wp14:anchorId="238C032F" wp14:editId="21E0B742">
            <wp:simplePos x="0" y="0"/>
            <wp:positionH relativeFrom="column">
              <wp:posOffset>-227330</wp:posOffset>
            </wp:positionH>
            <wp:positionV relativeFrom="paragraph">
              <wp:posOffset>1584960</wp:posOffset>
            </wp:positionV>
            <wp:extent cx="3169285" cy="2494915"/>
            <wp:effectExtent l="0" t="0" r="0" b="635"/>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wr_cmp.png"/>
                    <pic:cNvPicPr/>
                  </pic:nvPicPr>
                  <pic:blipFill>
                    <a:blip r:embed="rId11">
                      <a:extLst>
                        <a:ext uri="{28A0092B-C50C-407E-A947-70E740481C1C}">
                          <a14:useLocalDpi xmlns:a14="http://schemas.microsoft.com/office/drawing/2010/main" val="0"/>
                        </a:ext>
                      </a:extLst>
                    </a:blip>
                    <a:stretch>
                      <a:fillRect/>
                    </a:stretch>
                  </pic:blipFill>
                  <pic:spPr>
                    <a:xfrm>
                      <a:off x="0" y="0"/>
                      <a:ext cx="3169285" cy="2494915"/>
                    </a:xfrm>
                    <a:prstGeom prst="rect">
                      <a:avLst/>
                    </a:prstGeom>
                  </pic:spPr>
                </pic:pic>
              </a:graphicData>
            </a:graphic>
            <wp14:sizeRelH relativeFrom="margin">
              <wp14:pctWidth>0</wp14:pctWidth>
            </wp14:sizeRelH>
            <wp14:sizeRelV relativeFrom="margin">
              <wp14:pctHeight>0</wp14:pctHeight>
            </wp14:sizeRelV>
          </wp:anchor>
        </w:drawing>
      </w:r>
      <w:r w:rsidR="003266BA" w:rsidRPr="006E52B3">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61552E48" wp14:editId="1DF02C50">
                <wp:simplePos x="0" y="0"/>
                <wp:positionH relativeFrom="margin">
                  <wp:posOffset>0</wp:posOffset>
                </wp:positionH>
                <wp:positionV relativeFrom="paragraph">
                  <wp:posOffset>3978910</wp:posOffset>
                </wp:positionV>
                <wp:extent cx="5931535" cy="369570"/>
                <wp:effectExtent l="0" t="0" r="1206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69570"/>
                        </a:xfrm>
                        <a:prstGeom prst="rect">
                          <a:avLst/>
                        </a:prstGeom>
                        <a:solidFill>
                          <a:srgbClr val="FFFFFF"/>
                        </a:solidFill>
                        <a:ln w="9525">
                          <a:solidFill>
                            <a:srgbClr val="000000"/>
                          </a:solidFill>
                          <a:miter lim="800000"/>
                          <a:headEnd/>
                          <a:tailEnd/>
                        </a:ln>
                      </wps:spPr>
                      <wps:txbx>
                        <w:txbxContent>
                          <w:p w14:paraId="676C84F5" w14:textId="6D62010D" w:rsidR="006E52B3" w:rsidRPr="00E86784" w:rsidRDefault="006E52B3">
                            <w:pPr>
                              <w:rPr>
                                <w:sz w:val="16"/>
                                <w:szCs w:val="16"/>
                              </w:rPr>
                            </w:pPr>
                            <w:r w:rsidRPr="00E86784">
                              <w:rPr>
                                <w:b/>
                                <w:bCs/>
                                <w:sz w:val="16"/>
                                <w:szCs w:val="16"/>
                              </w:rPr>
                              <w:t>Figure 3</w:t>
                            </w:r>
                            <w:r w:rsidRPr="00E86784">
                              <w:rPr>
                                <w:sz w:val="16"/>
                                <w:szCs w:val="16"/>
                              </w:rPr>
                              <w:t xml:space="preserve">. </w:t>
                            </w:r>
                            <w:r w:rsidR="005C099E" w:rsidRPr="00E86784">
                              <w:rPr>
                                <w:sz w:val="16"/>
                                <w:szCs w:val="16"/>
                              </w:rPr>
                              <w:t>Plot showing signal strength after cue onset</w:t>
                            </w:r>
                            <w:r w:rsidR="00E86784" w:rsidRPr="00E86784">
                              <w:rPr>
                                <w:sz w:val="16"/>
                                <w:szCs w:val="16"/>
                              </w:rPr>
                              <w:t xml:space="preserve"> with horizontal lines indicating minima</w:t>
                            </w:r>
                            <w:r w:rsidR="003266BA">
                              <w:rPr>
                                <w:sz w:val="16"/>
                                <w:szCs w:val="16"/>
                              </w:rPr>
                              <w:t xml:space="preserve"> and the corresponding power analysis of each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2E48" id="_x0000_s1028" type="#_x0000_t202" style="position:absolute;margin-left:0;margin-top:313.3pt;width:467.05pt;height:29.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">
                <v:textbox>
                  <w:txbxContent>
                    <w:p w14:paraId="676C84F5" w14:textId="6D62010D" w:rsidR="006E52B3" w:rsidRPr="00E86784" w:rsidRDefault="006E52B3">
                      <w:pPr>
                        <w:rPr>
                          <w:sz w:val="16"/>
                          <w:szCs w:val="16"/>
                        </w:rPr>
                      </w:pPr>
                      <w:r w:rsidRPr="00E86784">
                        <w:rPr>
                          <w:b/>
                          <w:bCs/>
                          <w:sz w:val="16"/>
                          <w:szCs w:val="16"/>
                        </w:rPr>
                        <w:t>Figure 3</w:t>
                      </w:r>
                      <w:r w:rsidRPr="00E86784">
                        <w:rPr>
                          <w:sz w:val="16"/>
                          <w:szCs w:val="16"/>
                        </w:rPr>
                        <w:t xml:space="preserve">. </w:t>
                      </w:r>
                      <w:r w:rsidR="005C099E" w:rsidRPr="00E86784">
                        <w:rPr>
                          <w:sz w:val="16"/>
                          <w:szCs w:val="16"/>
                        </w:rPr>
                        <w:t>Plot showing signal strength after cue onset</w:t>
                      </w:r>
                      <w:r w:rsidR="00E86784" w:rsidRPr="00E86784">
                        <w:rPr>
                          <w:sz w:val="16"/>
                          <w:szCs w:val="16"/>
                        </w:rPr>
                        <w:t xml:space="preserve"> with horizontal lines indicating minima</w:t>
                      </w:r>
                      <w:r w:rsidR="003266BA">
                        <w:rPr>
                          <w:sz w:val="16"/>
                          <w:szCs w:val="16"/>
                        </w:rPr>
                        <w:t xml:space="preserve"> and the corresponding power analysis of each signal.</w:t>
                      </w:r>
                    </w:p>
                  </w:txbxContent>
                </v:textbox>
                <w10:wrap type="square" anchorx="margin"/>
              </v:shape>
            </w:pict>
          </mc:Fallback>
        </mc:AlternateContent>
      </w:r>
      <w:r w:rsidR="00DF7FE2">
        <w:rPr>
          <w:rFonts w:ascii="Arial" w:hAnsi="Arial" w:cs="Arial"/>
          <w:sz w:val="24"/>
          <w:szCs w:val="24"/>
        </w:rPr>
        <w:t>signal after the onset of the cue</w:t>
      </w:r>
      <w:r w:rsidR="00D20EA6">
        <w:rPr>
          <w:rFonts w:ascii="Arial" w:hAnsi="Arial" w:cs="Arial"/>
          <w:sz w:val="24"/>
          <w:szCs w:val="24"/>
        </w:rPr>
        <w:t xml:space="preserve"> and as a power spectrum</w:t>
      </w:r>
      <w:r w:rsidR="00DF7FE2">
        <w:rPr>
          <w:rFonts w:ascii="Arial" w:hAnsi="Arial" w:cs="Arial"/>
          <w:sz w:val="24"/>
          <w:szCs w:val="24"/>
        </w:rPr>
        <w:t>.</w:t>
      </w:r>
    </w:p>
    <w:p w14:paraId="63E621EB" w14:textId="58F47D31" w:rsidR="00995827" w:rsidRDefault="00995827" w:rsidP="004F3842">
      <w:pPr>
        <w:spacing w:line="480" w:lineRule="auto"/>
        <w:rPr>
          <w:rFonts w:ascii="Arial" w:hAnsi="Arial" w:cs="Arial"/>
          <w:sz w:val="24"/>
          <w:szCs w:val="24"/>
        </w:rPr>
      </w:pPr>
      <w:r>
        <w:rPr>
          <w:rFonts w:ascii="Arial" w:hAnsi="Arial" w:cs="Arial"/>
          <w:b/>
          <w:bCs/>
          <w:sz w:val="24"/>
          <w:szCs w:val="24"/>
          <w:u w:val="single"/>
        </w:rPr>
        <w:t>Conclusion:</w:t>
      </w:r>
    </w:p>
    <w:p w14:paraId="3673A235" w14:textId="6B81AF64" w:rsidR="00995827" w:rsidRDefault="00263153" w:rsidP="004F3842">
      <w:pPr>
        <w:spacing w:line="480" w:lineRule="auto"/>
        <w:rPr>
          <w:rFonts w:ascii="Arial" w:hAnsi="Arial" w:cs="Arial"/>
          <w:sz w:val="24"/>
          <w:szCs w:val="24"/>
        </w:rPr>
      </w:pPr>
      <w:r>
        <w:rPr>
          <w:rFonts w:ascii="Arial" w:hAnsi="Arial" w:cs="Arial"/>
          <w:sz w:val="24"/>
          <w:szCs w:val="24"/>
        </w:rPr>
        <w:tab/>
        <w:t xml:space="preserve">My analysis </w:t>
      </w:r>
      <w:r w:rsidR="003174D4">
        <w:rPr>
          <w:rFonts w:ascii="Arial" w:hAnsi="Arial" w:cs="Arial"/>
          <w:sz w:val="24"/>
          <w:szCs w:val="24"/>
        </w:rPr>
        <w:t xml:space="preserve">contradicts my hypothesis and shows that rather than the primary digits creating the strongest signal, they create the weakest. </w:t>
      </w:r>
      <w:r w:rsidR="008B582A">
        <w:rPr>
          <w:rFonts w:ascii="Arial" w:hAnsi="Arial" w:cs="Arial"/>
          <w:sz w:val="24"/>
          <w:szCs w:val="24"/>
        </w:rPr>
        <w:t xml:space="preserve">Rather it is the pinky and middle finger that creates the largest signal in the brain. </w:t>
      </w:r>
      <w:r w:rsidR="008F1D83">
        <w:rPr>
          <w:rFonts w:ascii="Arial" w:hAnsi="Arial" w:cs="Arial"/>
          <w:sz w:val="24"/>
          <w:szCs w:val="24"/>
        </w:rPr>
        <w:t xml:space="preserve">Further studies to determine </w:t>
      </w:r>
      <w:r w:rsidR="004379D6">
        <w:rPr>
          <w:rFonts w:ascii="Arial" w:hAnsi="Arial" w:cs="Arial"/>
          <w:sz w:val="24"/>
          <w:szCs w:val="24"/>
        </w:rPr>
        <w:t>confirm my analysis should be performed. However, to create a better analysis</w:t>
      </w:r>
      <w:r w:rsidR="005E5137">
        <w:rPr>
          <w:rFonts w:ascii="Arial" w:hAnsi="Arial" w:cs="Arial"/>
          <w:sz w:val="24"/>
          <w:szCs w:val="24"/>
        </w:rPr>
        <w:t xml:space="preserve"> than the one performed</w:t>
      </w:r>
      <w:r w:rsidR="004379D6">
        <w:rPr>
          <w:rFonts w:ascii="Arial" w:hAnsi="Arial" w:cs="Arial"/>
          <w:sz w:val="24"/>
          <w:szCs w:val="24"/>
        </w:rPr>
        <w:t xml:space="preserve"> each individual section on the brain that corresponds to a finger should be analyzed instead of just two points. This will be more accurate as </w:t>
      </w:r>
      <w:r w:rsidR="005E5137">
        <w:rPr>
          <w:rFonts w:ascii="Arial" w:hAnsi="Arial" w:cs="Arial"/>
          <w:sz w:val="24"/>
          <w:szCs w:val="24"/>
        </w:rPr>
        <w:t xml:space="preserve">the signals will not be averaged with other fingers. </w:t>
      </w:r>
      <w:r w:rsidR="001C4BF6">
        <w:rPr>
          <w:rFonts w:ascii="Arial" w:hAnsi="Arial" w:cs="Arial"/>
          <w:sz w:val="24"/>
          <w:szCs w:val="24"/>
        </w:rPr>
        <w:t>Additional studies should also compare differences in left versus right hand fingers to determine if hand dominance also plays a factor in signal strength.</w:t>
      </w:r>
    </w:p>
    <w:p w14:paraId="69328005" w14:textId="516620D9" w:rsidR="00474276" w:rsidRDefault="00474276" w:rsidP="004F3842">
      <w:pPr>
        <w:spacing w:line="480" w:lineRule="auto"/>
        <w:rPr>
          <w:rFonts w:ascii="Arial" w:hAnsi="Arial" w:cs="Arial"/>
          <w:sz w:val="24"/>
          <w:szCs w:val="24"/>
        </w:rPr>
      </w:pPr>
    </w:p>
    <w:p w14:paraId="56070749" w14:textId="42EE45AA" w:rsidR="00474276" w:rsidRDefault="00474276" w:rsidP="004F3842">
      <w:pPr>
        <w:spacing w:line="480" w:lineRule="auto"/>
        <w:rPr>
          <w:rFonts w:ascii="Arial" w:hAnsi="Arial" w:cs="Arial"/>
          <w:b/>
          <w:bCs/>
          <w:sz w:val="24"/>
          <w:szCs w:val="24"/>
          <w:u w:val="single"/>
        </w:rPr>
      </w:pPr>
      <w:r>
        <w:rPr>
          <w:rFonts w:ascii="Arial" w:hAnsi="Arial" w:cs="Arial"/>
          <w:b/>
          <w:bCs/>
          <w:sz w:val="24"/>
          <w:szCs w:val="24"/>
          <w:u w:val="single"/>
        </w:rPr>
        <w:lastRenderedPageBreak/>
        <w:t xml:space="preserve">References and </w:t>
      </w:r>
      <w:proofErr w:type="spellStart"/>
      <w:r>
        <w:rPr>
          <w:rFonts w:ascii="Arial" w:hAnsi="Arial" w:cs="Arial"/>
          <w:b/>
          <w:bCs/>
          <w:sz w:val="24"/>
          <w:szCs w:val="24"/>
          <w:u w:val="single"/>
        </w:rPr>
        <w:t>Contribtuions</w:t>
      </w:r>
      <w:proofErr w:type="spellEnd"/>
      <w:r>
        <w:rPr>
          <w:rFonts w:ascii="Arial" w:hAnsi="Arial" w:cs="Arial"/>
          <w:b/>
          <w:bCs/>
          <w:sz w:val="24"/>
          <w:szCs w:val="24"/>
          <w:u w:val="single"/>
        </w:rPr>
        <w:t>:</w:t>
      </w:r>
    </w:p>
    <w:p w14:paraId="49F35BC1" w14:textId="77777777" w:rsidR="00474276" w:rsidRPr="00474276" w:rsidRDefault="00474276" w:rsidP="004F3842">
      <w:pPr>
        <w:spacing w:line="480" w:lineRule="auto"/>
        <w:rPr>
          <w:rFonts w:ascii="Arial" w:hAnsi="Arial" w:cs="Arial"/>
          <w:b/>
          <w:bCs/>
          <w:sz w:val="24"/>
          <w:szCs w:val="24"/>
          <w:u w:val="single"/>
        </w:rPr>
      </w:pPr>
      <w:bookmarkStart w:id="0" w:name="_GoBack"/>
      <w:bookmarkEnd w:id="0"/>
    </w:p>
    <w:sectPr w:rsidR="00474276" w:rsidRPr="0047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FC"/>
    <w:rsid w:val="000303B8"/>
    <w:rsid w:val="000B5320"/>
    <w:rsid w:val="000C7DD9"/>
    <w:rsid w:val="001C4BF6"/>
    <w:rsid w:val="001E5BFC"/>
    <w:rsid w:val="001F5A7B"/>
    <w:rsid w:val="001F6A9A"/>
    <w:rsid w:val="00212690"/>
    <w:rsid w:val="0024148B"/>
    <w:rsid w:val="00263153"/>
    <w:rsid w:val="00274C59"/>
    <w:rsid w:val="003174D4"/>
    <w:rsid w:val="003266BA"/>
    <w:rsid w:val="00355D5C"/>
    <w:rsid w:val="00421385"/>
    <w:rsid w:val="004379D6"/>
    <w:rsid w:val="00461C74"/>
    <w:rsid w:val="00474276"/>
    <w:rsid w:val="00481209"/>
    <w:rsid w:val="004F3842"/>
    <w:rsid w:val="004F5C55"/>
    <w:rsid w:val="00502D2B"/>
    <w:rsid w:val="005C099E"/>
    <w:rsid w:val="005E5137"/>
    <w:rsid w:val="00617E67"/>
    <w:rsid w:val="00632BD2"/>
    <w:rsid w:val="00645252"/>
    <w:rsid w:val="00682D16"/>
    <w:rsid w:val="006D34F0"/>
    <w:rsid w:val="006D3D74"/>
    <w:rsid w:val="006E52B3"/>
    <w:rsid w:val="006F1E9F"/>
    <w:rsid w:val="007717F8"/>
    <w:rsid w:val="00786F92"/>
    <w:rsid w:val="007D0F42"/>
    <w:rsid w:val="0083569A"/>
    <w:rsid w:val="00857C48"/>
    <w:rsid w:val="0086284B"/>
    <w:rsid w:val="00867530"/>
    <w:rsid w:val="008B582A"/>
    <w:rsid w:val="008E2BB6"/>
    <w:rsid w:val="008F1D83"/>
    <w:rsid w:val="009107BA"/>
    <w:rsid w:val="00936893"/>
    <w:rsid w:val="009555BF"/>
    <w:rsid w:val="00971AC7"/>
    <w:rsid w:val="00995827"/>
    <w:rsid w:val="009A7ADC"/>
    <w:rsid w:val="009A7CBD"/>
    <w:rsid w:val="009B62DB"/>
    <w:rsid w:val="009C71FC"/>
    <w:rsid w:val="00A0402B"/>
    <w:rsid w:val="00A64012"/>
    <w:rsid w:val="00A81E78"/>
    <w:rsid w:val="00A9204E"/>
    <w:rsid w:val="00AD7D23"/>
    <w:rsid w:val="00AF28CA"/>
    <w:rsid w:val="00C048E5"/>
    <w:rsid w:val="00C40CCE"/>
    <w:rsid w:val="00C712EC"/>
    <w:rsid w:val="00CC096D"/>
    <w:rsid w:val="00CF2346"/>
    <w:rsid w:val="00D20EA6"/>
    <w:rsid w:val="00D428E1"/>
    <w:rsid w:val="00D50326"/>
    <w:rsid w:val="00DC2830"/>
    <w:rsid w:val="00DF7FE2"/>
    <w:rsid w:val="00E05C0C"/>
    <w:rsid w:val="00E55953"/>
    <w:rsid w:val="00E86784"/>
    <w:rsid w:val="00EA3E02"/>
    <w:rsid w:val="00EC48B2"/>
    <w:rsid w:val="00EE2037"/>
    <w:rsid w:val="00F06EA9"/>
    <w:rsid w:val="00F54E99"/>
    <w:rsid w:val="00F732EC"/>
    <w:rsid w:val="00FA73E6"/>
    <w:rsid w:val="00FB59DA"/>
    <w:rsid w:val="00FD1CFA"/>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361D"/>
  <w15:chartTrackingRefBased/>
  <w15:docId w15:val="{C55DE34D-8541-4653-B494-280DB1AA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2214</TotalTime>
  <Pages>5</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dc:creator>
  <cp:keywords/>
  <dc:description/>
  <cp:lastModifiedBy>Ben M</cp:lastModifiedBy>
  <cp:revision>77</cp:revision>
  <dcterms:created xsi:type="dcterms:W3CDTF">2019-08-02T05:23:00Z</dcterms:created>
  <dcterms:modified xsi:type="dcterms:W3CDTF">2019-08-03T18:17:00Z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