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A87CD3"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4</w:t>
      </w:r>
      <w:r w:rsidR="002F0BA1">
        <w:rPr>
          <w:rFonts w:ascii="Calibri" w:hAnsi="Calibri" w:cs="Calibri"/>
          <w:smallCaps/>
          <w:color w:val="auto"/>
          <w:spacing w:val="0"/>
          <w:sz w:val="28"/>
          <w:szCs w:val="28"/>
        </w:rPr>
        <w:t>/</w:t>
      </w:r>
      <w:r w:rsidR="004C5C4A">
        <w:rPr>
          <w:rFonts w:ascii="Calibri" w:hAnsi="Calibri" w:cs="Calibri"/>
          <w:smallCaps/>
          <w:color w:val="auto"/>
          <w:spacing w:val="0"/>
          <w:sz w:val="28"/>
          <w:szCs w:val="28"/>
        </w:rPr>
        <w:t>21</w:t>
      </w:r>
      <w:r w:rsidR="002F0BA1">
        <w:rPr>
          <w:rFonts w:ascii="Calibri" w:hAnsi="Calibri" w:cs="Calibri"/>
          <w:smallCaps/>
          <w:color w:val="auto"/>
          <w:spacing w:val="0"/>
          <w:sz w:val="28"/>
          <w:szCs w:val="28"/>
        </w:rPr>
        <w:t>/13</w:t>
      </w:r>
    </w:p>
    <w:p w:rsidR="002F0BA1" w:rsidRDefault="00A87CD3"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w:t>
      </w:r>
      <w:r w:rsidR="0014524A">
        <w:rPr>
          <w:rFonts w:ascii="Calibri" w:hAnsi="Calibri" w:cs="Calibri"/>
          <w:smallCaps/>
          <w:color w:val="auto"/>
          <w:spacing w:val="0"/>
          <w:sz w:val="28"/>
          <w:szCs w:val="28"/>
        </w:rPr>
        <w:t>6</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r w:rsidR="008940F1">
              <w:rPr>
                <w:lang w:eastAsia="zh-CN"/>
              </w:rPr>
              <w:t xml:space="preserve">J. </w:t>
            </w:r>
            <w:r>
              <w:rPr>
                <w:lang w:eastAsia="zh-CN"/>
              </w:rPr>
              <w:t>Kornecki</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8940F1" w:rsidP="0083331E">
            <w:pPr>
              <w:pStyle w:val="Default"/>
              <w:spacing w:after="0" w:line="100" w:lineRule="atLeast"/>
              <w:ind w:left="0"/>
            </w:pPr>
            <w:r>
              <w:t>Dr. Shuo</w:t>
            </w:r>
            <w:r w:rsidR="002F0BA1">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Initial Content added</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4/11/13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0.3</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Additional content and cleanup</w:t>
            </w:r>
          </w:p>
        </w:tc>
      </w:tr>
      <w:tr w:rsidR="006544F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4/18/13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6544F1" w:rsidRPr="009E0C78" w:rsidRDefault="006544F1" w:rsidP="006544F1">
            <w:pPr>
              <w:pStyle w:val="Default"/>
              <w:spacing w:after="0" w:line="100" w:lineRule="atLeast"/>
              <w:ind w:left="0"/>
              <w:rPr>
                <w:lang w:eastAsia="zh-CN"/>
              </w:rPr>
            </w:pPr>
            <w:r>
              <w:rPr>
                <w:lang w:eastAsia="zh-CN"/>
              </w:rPr>
              <w:t>0.4</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6544F1" w:rsidRPr="009E0C78" w:rsidRDefault="006544F1" w:rsidP="008D2A15">
            <w:pPr>
              <w:pStyle w:val="Default"/>
              <w:spacing w:after="0" w:line="100" w:lineRule="atLeast"/>
              <w:ind w:left="0"/>
              <w:rPr>
                <w:lang w:eastAsia="zh-CN"/>
              </w:rPr>
            </w:pPr>
            <w:r>
              <w:rPr>
                <w:lang w:eastAsia="zh-CN"/>
              </w:rPr>
              <w:t>Grammar revisions and clarity</w:t>
            </w:r>
          </w:p>
        </w:tc>
      </w:tr>
      <w:tr w:rsidR="008302EB"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02EB" w:rsidRPr="009E0C78" w:rsidRDefault="008302EB" w:rsidP="0079207D">
            <w:pPr>
              <w:pStyle w:val="Default"/>
              <w:spacing w:after="0" w:line="100" w:lineRule="atLeast"/>
              <w:ind w:left="0"/>
              <w:rPr>
                <w:lang w:eastAsia="zh-CN"/>
              </w:rPr>
            </w:pPr>
            <w:r>
              <w:rPr>
                <w:lang w:eastAsia="zh-CN"/>
              </w:rPr>
              <w:t>4/20/13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8302EB" w:rsidRPr="009E0C78" w:rsidRDefault="008302EB" w:rsidP="0079207D">
            <w:pPr>
              <w:pStyle w:val="Default"/>
              <w:spacing w:after="0" w:line="100" w:lineRule="atLeast"/>
              <w:ind w:left="0"/>
              <w:rPr>
                <w:lang w:eastAsia="zh-CN"/>
              </w:rPr>
            </w:pPr>
            <w:r>
              <w:rPr>
                <w:lang w:eastAsia="zh-CN"/>
              </w:rPr>
              <w:t>0.5</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8302EB" w:rsidRPr="009E0C78" w:rsidRDefault="008302EB" w:rsidP="0079207D">
            <w:pPr>
              <w:pStyle w:val="Default"/>
              <w:spacing w:after="0" w:line="100" w:lineRule="atLeast"/>
              <w:ind w:left="0"/>
              <w:rPr>
                <w:lang w:eastAsia="zh-CN"/>
              </w:rPr>
            </w:pPr>
            <w:r>
              <w:rPr>
                <w:lang w:eastAsia="zh-CN"/>
              </w:rPr>
              <w:t>Final touches, starting using the term MyEasyVeep, add High Level diagram</w:t>
            </w:r>
          </w:p>
        </w:tc>
      </w:tr>
      <w:tr w:rsidR="0014524A"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524A" w:rsidRPr="009E0C78" w:rsidRDefault="0014524A" w:rsidP="00B86E41">
            <w:pPr>
              <w:pStyle w:val="Default"/>
              <w:spacing w:after="0" w:line="100" w:lineRule="atLeast"/>
              <w:ind w:left="0"/>
              <w:rPr>
                <w:lang w:eastAsia="zh-CN"/>
              </w:rPr>
            </w:pPr>
            <w:r>
              <w:rPr>
                <w:lang w:eastAsia="zh-CN"/>
              </w:rPr>
              <w:t>4/22/13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524A" w:rsidRPr="009E0C78" w:rsidRDefault="0014524A" w:rsidP="0014524A">
            <w:pPr>
              <w:pStyle w:val="Default"/>
              <w:spacing w:after="0" w:line="100" w:lineRule="atLeast"/>
              <w:ind w:left="0"/>
              <w:rPr>
                <w:lang w:eastAsia="zh-CN"/>
              </w:rPr>
            </w:pPr>
            <w:r>
              <w:rPr>
                <w:lang w:eastAsia="zh-CN"/>
              </w:rPr>
              <w:t>0.6</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14524A" w:rsidRPr="009E0C78" w:rsidRDefault="0014524A" w:rsidP="00B86E41">
            <w:pPr>
              <w:pStyle w:val="Default"/>
              <w:spacing w:after="0" w:line="100" w:lineRule="atLeast"/>
              <w:ind w:left="0"/>
              <w:rPr>
                <w:lang w:eastAsia="zh-CN"/>
              </w:rPr>
            </w:pPr>
            <w:r>
              <w:rPr>
                <w:lang w:eastAsia="zh-CN"/>
              </w:rPr>
              <w:t>Fixed the missing references</w:t>
            </w:r>
            <w:bookmarkStart w:id="0" w:name="_GoBack"/>
            <w:bookmarkEnd w:id="0"/>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C27F05"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4430053" w:history="1">
            <w:r w:rsidR="00C27F05" w:rsidRPr="0016067A">
              <w:rPr>
                <w:rStyle w:val="Hyperlink"/>
                <w:noProof/>
              </w:rPr>
              <w:t>Table of Figures</w:t>
            </w:r>
            <w:r w:rsidR="00C27F05">
              <w:rPr>
                <w:noProof/>
                <w:webHidden/>
              </w:rPr>
              <w:tab/>
            </w:r>
            <w:r w:rsidR="00C27F05">
              <w:rPr>
                <w:noProof/>
                <w:webHidden/>
              </w:rPr>
              <w:fldChar w:fldCharType="begin"/>
            </w:r>
            <w:r w:rsidR="00C27F05">
              <w:rPr>
                <w:noProof/>
                <w:webHidden/>
              </w:rPr>
              <w:instrText xml:space="preserve"> PAGEREF _Toc354430053 \h </w:instrText>
            </w:r>
            <w:r w:rsidR="00C27F05">
              <w:rPr>
                <w:noProof/>
                <w:webHidden/>
              </w:rPr>
            </w:r>
            <w:r w:rsidR="00C27F05">
              <w:rPr>
                <w:noProof/>
                <w:webHidden/>
              </w:rPr>
              <w:fldChar w:fldCharType="separate"/>
            </w:r>
            <w:r w:rsidR="00C27F05">
              <w:rPr>
                <w:noProof/>
                <w:webHidden/>
              </w:rPr>
              <w:t>v</w:t>
            </w:r>
            <w:r w:rsidR="00C27F05">
              <w:rPr>
                <w:noProof/>
                <w:webHidden/>
              </w:rPr>
              <w:fldChar w:fldCharType="end"/>
            </w:r>
          </w:hyperlink>
        </w:p>
        <w:p w:rsidR="00C27F05" w:rsidRDefault="00C27F05">
          <w:pPr>
            <w:pStyle w:val="TOC1"/>
            <w:tabs>
              <w:tab w:val="left" w:pos="440"/>
              <w:tab w:val="right" w:leader="dot" w:pos="9350"/>
            </w:tabs>
            <w:rPr>
              <w:rFonts w:asciiTheme="minorHAnsi" w:eastAsiaTheme="minorEastAsia" w:hAnsiTheme="minorHAnsi" w:cstheme="minorBidi"/>
              <w:noProof/>
            </w:rPr>
          </w:pPr>
          <w:hyperlink w:anchor="_Toc354430054" w:history="1">
            <w:r w:rsidRPr="0016067A">
              <w:rPr>
                <w:rStyle w:val="Hyperlink"/>
                <w:noProof/>
              </w:rPr>
              <w:t>1</w:t>
            </w:r>
            <w:r>
              <w:rPr>
                <w:rFonts w:asciiTheme="minorHAnsi" w:eastAsiaTheme="minorEastAsia" w:hAnsiTheme="minorHAnsi" w:cstheme="minorBidi"/>
                <w:noProof/>
              </w:rPr>
              <w:tab/>
            </w:r>
            <w:r w:rsidRPr="0016067A">
              <w:rPr>
                <w:rStyle w:val="Hyperlink"/>
                <w:noProof/>
              </w:rPr>
              <w:t>Introduction</w:t>
            </w:r>
            <w:r>
              <w:rPr>
                <w:noProof/>
                <w:webHidden/>
              </w:rPr>
              <w:tab/>
            </w:r>
            <w:r>
              <w:rPr>
                <w:noProof/>
                <w:webHidden/>
              </w:rPr>
              <w:fldChar w:fldCharType="begin"/>
            </w:r>
            <w:r>
              <w:rPr>
                <w:noProof/>
                <w:webHidden/>
              </w:rPr>
              <w:instrText xml:space="preserve"> PAGEREF _Toc354430054 \h </w:instrText>
            </w:r>
            <w:r>
              <w:rPr>
                <w:noProof/>
                <w:webHidden/>
              </w:rPr>
            </w:r>
            <w:r>
              <w:rPr>
                <w:noProof/>
                <w:webHidden/>
              </w:rPr>
              <w:fldChar w:fldCharType="separate"/>
            </w:r>
            <w:r>
              <w:rPr>
                <w:noProof/>
                <w:webHidden/>
              </w:rPr>
              <w:t>1</w:t>
            </w:r>
            <w:r>
              <w:rPr>
                <w:noProof/>
                <w:webHidden/>
              </w:rPr>
              <w:fldChar w:fldCharType="end"/>
            </w:r>
          </w:hyperlink>
        </w:p>
        <w:p w:rsidR="00C27F05" w:rsidRDefault="00C27F05">
          <w:pPr>
            <w:pStyle w:val="TOC1"/>
            <w:tabs>
              <w:tab w:val="left" w:pos="440"/>
              <w:tab w:val="right" w:leader="dot" w:pos="9350"/>
            </w:tabs>
            <w:rPr>
              <w:rFonts w:asciiTheme="minorHAnsi" w:eastAsiaTheme="minorEastAsia" w:hAnsiTheme="minorHAnsi" w:cstheme="minorBidi"/>
              <w:noProof/>
            </w:rPr>
          </w:pPr>
          <w:hyperlink w:anchor="_Toc354430055" w:history="1">
            <w:r w:rsidRPr="0016067A">
              <w:rPr>
                <w:rStyle w:val="Hyperlink"/>
                <w:noProof/>
              </w:rPr>
              <w:t>2</w:t>
            </w:r>
            <w:r>
              <w:rPr>
                <w:rFonts w:asciiTheme="minorHAnsi" w:eastAsiaTheme="minorEastAsia" w:hAnsiTheme="minorHAnsi" w:cstheme="minorBidi"/>
                <w:noProof/>
              </w:rPr>
              <w:tab/>
            </w:r>
            <w:r w:rsidRPr="0016067A">
              <w:rPr>
                <w:rStyle w:val="Hyperlink"/>
                <w:noProof/>
              </w:rPr>
              <w:t>Objective</w:t>
            </w:r>
            <w:r>
              <w:rPr>
                <w:noProof/>
                <w:webHidden/>
              </w:rPr>
              <w:tab/>
            </w:r>
            <w:r>
              <w:rPr>
                <w:noProof/>
                <w:webHidden/>
              </w:rPr>
              <w:fldChar w:fldCharType="begin"/>
            </w:r>
            <w:r>
              <w:rPr>
                <w:noProof/>
                <w:webHidden/>
              </w:rPr>
              <w:instrText xml:space="preserve"> PAGEREF _Toc354430055 \h </w:instrText>
            </w:r>
            <w:r>
              <w:rPr>
                <w:noProof/>
                <w:webHidden/>
              </w:rPr>
            </w:r>
            <w:r>
              <w:rPr>
                <w:noProof/>
                <w:webHidden/>
              </w:rPr>
              <w:fldChar w:fldCharType="separate"/>
            </w:r>
            <w:r>
              <w:rPr>
                <w:noProof/>
                <w:webHidden/>
              </w:rPr>
              <w:t>1</w:t>
            </w:r>
            <w:r>
              <w:rPr>
                <w:noProof/>
                <w:webHidden/>
              </w:rPr>
              <w:fldChar w:fldCharType="end"/>
            </w:r>
          </w:hyperlink>
        </w:p>
        <w:p w:rsidR="00C27F05" w:rsidRDefault="00C27F05">
          <w:pPr>
            <w:pStyle w:val="TOC1"/>
            <w:tabs>
              <w:tab w:val="left" w:pos="440"/>
              <w:tab w:val="right" w:leader="dot" w:pos="9350"/>
            </w:tabs>
            <w:rPr>
              <w:rFonts w:asciiTheme="minorHAnsi" w:eastAsiaTheme="minorEastAsia" w:hAnsiTheme="minorHAnsi" w:cstheme="minorBidi"/>
              <w:noProof/>
            </w:rPr>
          </w:pPr>
          <w:hyperlink w:anchor="_Toc354430056" w:history="1">
            <w:r w:rsidRPr="0016067A">
              <w:rPr>
                <w:rStyle w:val="Hyperlink"/>
                <w:noProof/>
              </w:rPr>
              <w:t>3</w:t>
            </w:r>
            <w:r>
              <w:rPr>
                <w:rFonts w:asciiTheme="minorHAnsi" w:eastAsiaTheme="minorEastAsia" w:hAnsiTheme="minorHAnsi" w:cstheme="minorBidi"/>
                <w:noProof/>
              </w:rPr>
              <w:tab/>
            </w:r>
            <w:r w:rsidRPr="0016067A">
              <w:rPr>
                <w:rStyle w:val="Hyperlink"/>
                <w:noProof/>
              </w:rPr>
              <w:t>Background</w:t>
            </w:r>
            <w:r>
              <w:rPr>
                <w:noProof/>
                <w:webHidden/>
              </w:rPr>
              <w:tab/>
            </w:r>
            <w:r>
              <w:rPr>
                <w:noProof/>
                <w:webHidden/>
              </w:rPr>
              <w:fldChar w:fldCharType="begin"/>
            </w:r>
            <w:r>
              <w:rPr>
                <w:noProof/>
                <w:webHidden/>
              </w:rPr>
              <w:instrText xml:space="preserve"> PAGEREF _Toc354430056 \h </w:instrText>
            </w:r>
            <w:r>
              <w:rPr>
                <w:noProof/>
                <w:webHidden/>
              </w:rPr>
            </w:r>
            <w:r>
              <w:rPr>
                <w:noProof/>
                <w:webHidden/>
              </w:rPr>
              <w:fldChar w:fldCharType="separate"/>
            </w:r>
            <w:r>
              <w:rPr>
                <w:noProof/>
                <w:webHidden/>
              </w:rPr>
              <w:t>2</w:t>
            </w:r>
            <w:r>
              <w:rPr>
                <w:noProof/>
                <w:webHidden/>
              </w:rPr>
              <w:fldChar w:fldCharType="end"/>
            </w:r>
          </w:hyperlink>
        </w:p>
        <w:p w:rsidR="00C27F05" w:rsidRDefault="00C27F05">
          <w:pPr>
            <w:pStyle w:val="TOC2"/>
            <w:tabs>
              <w:tab w:val="left" w:pos="880"/>
              <w:tab w:val="right" w:leader="dot" w:pos="9350"/>
            </w:tabs>
            <w:rPr>
              <w:rFonts w:asciiTheme="minorHAnsi" w:eastAsiaTheme="minorEastAsia" w:hAnsiTheme="minorHAnsi" w:cstheme="minorBidi"/>
              <w:noProof/>
            </w:rPr>
          </w:pPr>
          <w:hyperlink w:anchor="_Toc354430057" w:history="1">
            <w:r w:rsidRPr="0016067A">
              <w:rPr>
                <w:rStyle w:val="Hyperlink"/>
                <w:noProof/>
              </w:rPr>
              <w:t>3.1</w:t>
            </w:r>
            <w:r>
              <w:rPr>
                <w:rFonts w:asciiTheme="minorHAnsi" w:eastAsiaTheme="minorEastAsia" w:hAnsiTheme="minorHAnsi" w:cstheme="minorBidi"/>
                <w:noProof/>
              </w:rPr>
              <w:tab/>
            </w:r>
            <w:r w:rsidRPr="0016067A">
              <w:rPr>
                <w:rStyle w:val="Hyperlink"/>
                <w:noProof/>
              </w:rPr>
              <w:t>Literature Survey</w:t>
            </w:r>
            <w:r>
              <w:rPr>
                <w:noProof/>
                <w:webHidden/>
              </w:rPr>
              <w:tab/>
            </w:r>
            <w:r>
              <w:rPr>
                <w:noProof/>
                <w:webHidden/>
              </w:rPr>
              <w:fldChar w:fldCharType="begin"/>
            </w:r>
            <w:r>
              <w:rPr>
                <w:noProof/>
                <w:webHidden/>
              </w:rPr>
              <w:instrText xml:space="preserve"> PAGEREF _Toc354430057 \h </w:instrText>
            </w:r>
            <w:r>
              <w:rPr>
                <w:noProof/>
                <w:webHidden/>
              </w:rPr>
            </w:r>
            <w:r>
              <w:rPr>
                <w:noProof/>
                <w:webHidden/>
              </w:rPr>
              <w:fldChar w:fldCharType="separate"/>
            </w:r>
            <w:r>
              <w:rPr>
                <w:noProof/>
                <w:webHidden/>
              </w:rPr>
              <w:t>2</w:t>
            </w:r>
            <w:r>
              <w:rPr>
                <w:noProof/>
                <w:webHidden/>
              </w:rPr>
              <w:fldChar w:fldCharType="end"/>
            </w:r>
          </w:hyperlink>
        </w:p>
        <w:p w:rsidR="00C27F05" w:rsidRDefault="00C27F05">
          <w:pPr>
            <w:pStyle w:val="TOC2"/>
            <w:tabs>
              <w:tab w:val="left" w:pos="880"/>
              <w:tab w:val="right" w:leader="dot" w:pos="9350"/>
            </w:tabs>
            <w:rPr>
              <w:rFonts w:asciiTheme="minorHAnsi" w:eastAsiaTheme="minorEastAsia" w:hAnsiTheme="minorHAnsi" w:cstheme="minorBidi"/>
              <w:noProof/>
            </w:rPr>
          </w:pPr>
          <w:hyperlink w:anchor="_Toc354430058" w:history="1">
            <w:r w:rsidRPr="0016067A">
              <w:rPr>
                <w:rStyle w:val="Hyperlink"/>
                <w:noProof/>
              </w:rPr>
              <w:t>3.2</w:t>
            </w:r>
            <w:r>
              <w:rPr>
                <w:rFonts w:asciiTheme="minorHAnsi" w:eastAsiaTheme="minorEastAsia" w:hAnsiTheme="minorHAnsi" w:cstheme="minorBidi"/>
                <w:noProof/>
              </w:rPr>
              <w:tab/>
            </w:r>
            <w:r w:rsidRPr="0016067A">
              <w:rPr>
                <w:rStyle w:val="Hyperlink"/>
                <w:noProof/>
              </w:rPr>
              <w:t>Existing Solutions</w:t>
            </w:r>
            <w:r>
              <w:rPr>
                <w:noProof/>
                <w:webHidden/>
              </w:rPr>
              <w:tab/>
            </w:r>
            <w:r>
              <w:rPr>
                <w:noProof/>
                <w:webHidden/>
              </w:rPr>
              <w:fldChar w:fldCharType="begin"/>
            </w:r>
            <w:r>
              <w:rPr>
                <w:noProof/>
                <w:webHidden/>
              </w:rPr>
              <w:instrText xml:space="preserve"> PAGEREF _Toc354430058 \h </w:instrText>
            </w:r>
            <w:r>
              <w:rPr>
                <w:noProof/>
                <w:webHidden/>
              </w:rPr>
            </w:r>
            <w:r>
              <w:rPr>
                <w:noProof/>
                <w:webHidden/>
              </w:rPr>
              <w:fldChar w:fldCharType="separate"/>
            </w:r>
            <w:r>
              <w:rPr>
                <w:noProof/>
                <w:webHidden/>
              </w:rPr>
              <w:t>3</w:t>
            </w:r>
            <w:r>
              <w:rPr>
                <w:noProof/>
                <w:webHidden/>
              </w:rPr>
              <w:fldChar w:fldCharType="end"/>
            </w:r>
          </w:hyperlink>
        </w:p>
        <w:p w:rsidR="00C27F05" w:rsidRDefault="00C27F05">
          <w:pPr>
            <w:pStyle w:val="TOC3"/>
            <w:tabs>
              <w:tab w:val="left" w:pos="1320"/>
              <w:tab w:val="right" w:leader="dot" w:pos="9350"/>
            </w:tabs>
            <w:rPr>
              <w:rFonts w:asciiTheme="minorHAnsi" w:eastAsiaTheme="minorEastAsia" w:hAnsiTheme="minorHAnsi" w:cstheme="minorBidi"/>
              <w:noProof/>
            </w:rPr>
          </w:pPr>
          <w:hyperlink w:anchor="_Toc354430059" w:history="1">
            <w:r w:rsidRPr="0016067A">
              <w:rPr>
                <w:rStyle w:val="Hyperlink"/>
                <w:noProof/>
              </w:rPr>
              <w:t>3.2.1</w:t>
            </w:r>
            <w:r>
              <w:rPr>
                <w:rFonts w:asciiTheme="minorHAnsi" w:eastAsiaTheme="minorEastAsia" w:hAnsiTheme="minorHAnsi" w:cstheme="minorBidi"/>
                <w:noProof/>
              </w:rPr>
              <w:tab/>
            </w:r>
            <w:r w:rsidRPr="0016067A">
              <w:rPr>
                <w:rStyle w:val="Hyperlink"/>
                <w:noProof/>
              </w:rPr>
              <w:t>Festo-Didatic EasyVeep</w:t>
            </w:r>
            <w:r>
              <w:rPr>
                <w:noProof/>
                <w:webHidden/>
              </w:rPr>
              <w:tab/>
            </w:r>
            <w:r>
              <w:rPr>
                <w:noProof/>
                <w:webHidden/>
              </w:rPr>
              <w:fldChar w:fldCharType="begin"/>
            </w:r>
            <w:r>
              <w:rPr>
                <w:noProof/>
                <w:webHidden/>
              </w:rPr>
              <w:instrText xml:space="preserve"> PAGEREF _Toc354430059 \h </w:instrText>
            </w:r>
            <w:r>
              <w:rPr>
                <w:noProof/>
                <w:webHidden/>
              </w:rPr>
            </w:r>
            <w:r>
              <w:rPr>
                <w:noProof/>
                <w:webHidden/>
              </w:rPr>
              <w:fldChar w:fldCharType="separate"/>
            </w:r>
            <w:r>
              <w:rPr>
                <w:noProof/>
                <w:webHidden/>
              </w:rPr>
              <w:t>3</w:t>
            </w:r>
            <w:r>
              <w:rPr>
                <w:noProof/>
                <w:webHidden/>
              </w:rPr>
              <w:fldChar w:fldCharType="end"/>
            </w:r>
          </w:hyperlink>
        </w:p>
        <w:p w:rsidR="00C27F05" w:rsidRDefault="00C27F05">
          <w:pPr>
            <w:pStyle w:val="TOC3"/>
            <w:tabs>
              <w:tab w:val="left" w:pos="1320"/>
              <w:tab w:val="right" w:leader="dot" w:pos="9350"/>
            </w:tabs>
            <w:rPr>
              <w:rFonts w:asciiTheme="minorHAnsi" w:eastAsiaTheme="minorEastAsia" w:hAnsiTheme="minorHAnsi" w:cstheme="minorBidi"/>
              <w:noProof/>
            </w:rPr>
          </w:pPr>
          <w:hyperlink w:anchor="_Toc354430060" w:history="1">
            <w:r w:rsidRPr="0016067A">
              <w:rPr>
                <w:rStyle w:val="Hyperlink"/>
                <w:noProof/>
              </w:rPr>
              <w:t>3.2.2</w:t>
            </w:r>
            <w:r>
              <w:rPr>
                <w:rFonts w:asciiTheme="minorHAnsi" w:eastAsiaTheme="minorEastAsia" w:hAnsiTheme="minorHAnsi" w:cstheme="minorBidi"/>
                <w:noProof/>
              </w:rPr>
              <w:tab/>
            </w:r>
            <w:r w:rsidRPr="0016067A">
              <w:rPr>
                <w:rStyle w:val="Hyperlink"/>
                <w:noProof/>
              </w:rPr>
              <w:t>Other Solutions</w:t>
            </w:r>
            <w:r>
              <w:rPr>
                <w:noProof/>
                <w:webHidden/>
              </w:rPr>
              <w:tab/>
            </w:r>
            <w:r>
              <w:rPr>
                <w:noProof/>
                <w:webHidden/>
              </w:rPr>
              <w:fldChar w:fldCharType="begin"/>
            </w:r>
            <w:r>
              <w:rPr>
                <w:noProof/>
                <w:webHidden/>
              </w:rPr>
              <w:instrText xml:space="preserve"> PAGEREF _Toc354430060 \h </w:instrText>
            </w:r>
            <w:r>
              <w:rPr>
                <w:noProof/>
                <w:webHidden/>
              </w:rPr>
            </w:r>
            <w:r>
              <w:rPr>
                <w:noProof/>
                <w:webHidden/>
              </w:rPr>
              <w:fldChar w:fldCharType="separate"/>
            </w:r>
            <w:r>
              <w:rPr>
                <w:noProof/>
                <w:webHidden/>
              </w:rPr>
              <w:t>3</w:t>
            </w:r>
            <w:r>
              <w:rPr>
                <w:noProof/>
                <w:webHidden/>
              </w:rPr>
              <w:fldChar w:fldCharType="end"/>
            </w:r>
          </w:hyperlink>
        </w:p>
        <w:p w:rsidR="00C27F05" w:rsidRDefault="00C27F05">
          <w:pPr>
            <w:pStyle w:val="TOC1"/>
            <w:tabs>
              <w:tab w:val="left" w:pos="440"/>
              <w:tab w:val="right" w:leader="dot" w:pos="9350"/>
            </w:tabs>
            <w:rPr>
              <w:rFonts w:asciiTheme="minorHAnsi" w:eastAsiaTheme="minorEastAsia" w:hAnsiTheme="minorHAnsi" w:cstheme="minorBidi"/>
              <w:noProof/>
            </w:rPr>
          </w:pPr>
          <w:hyperlink w:anchor="_Toc354430061" w:history="1">
            <w:r w:rsidRPr="0016067A">
              <w:rPr>
                <w:rStyle w:val="Hyperlink"/>
                <w:noProof/>
              </w:rPr>
              <w:t>4</w:t>
            </w:r>
            <w:r>
              <w:rPr>
                <w:rFonts w:asciiTheme="minorHAnsi" w:eastAsiaTheme="minorEastAsia" w:hAnsiTheme="minorHAnsi" w:cstheme="minorBidi"/>
                <w:noProof/>
              </w:rPr>
              <w:tab/>
            </w:r>
            <w:r w:rsidRPr="0016067A">
              <w:rPr>
                <w:rStyle w:val="Hyperlink"/>
                <w:noProof/>
              </w:rPr>
              <w:t>Methodology</w:t>
            </w:r>
            <w:r>
              <w:rPr>
                <w:noProof/>
                <w:webHidden/>
              </w:rPr>
              <w:tab/>
            </w:r>
            <w:r>
              <w:rPr>
                <w:noProof/>
                <w:webHidden/>
              </w:rPr>
              <w:fldChar w:fldCharType="begin"/>
            </w:r>
            <w:r>
              <w:rPr>
                <w:noProof/>
                <w:webHidden/>
              </w:rPr>
              <w:instrText xml:space="preserve"> PAGEREF _Toc354430061 \h </w:instrText>
            </w:r>
            <w:r>
              <w:rPr>
                <w:noProof/>
                <w:webHidden/>
              </w:rPr>
            </w:r>
            <w:r>
              <w:rPr>
                <w:noProof/>
                <w:webHidden/>
              </w:rPr>
              <w:fldChar w:fldCharType="separate"/>
            </w:r>
            <w:r>
              <w:rPr>
                <w:noProof/>
                <w:webHidden/>
              </w:rPr>
              <w:t>3</w:t>
            </w:r>
            <w:r>
              <w:rPr>
                <w:noProof/>
                <w:webHidden/>
              </w:rPr>
              <w:fldChar w:fldCharType="end"/>
            </w:r>
          </w:hyperlink>
        </w:p>
        <w:p w:rsidR="00C27F05" w:rsidRDefault="00C27F05">
          <w:pPr>
            <w:pStyle w:val="TOC2"/>
            <w:tabs>
              <w:tab w:val="left" w:pos="880"/>
              <w:tab w:val="right" w:leader="dot" w:pos="9350"/>
            </w:tabs>
            <w:rPr>
              <w:rFonts w:asciiTheme="minorHAnsi" w:eastAsiaTheme="minorEastAsia" w:hAnsiTheme="minorHAnsi" w:cstheme="minorBidi"/>
              <w:noProof/>
            </w:rPr>
          </w:pPr>
          <w:hyperlink w:anchor="_Toc354430062" w:history="1">
            <w:r w:rsidRPr="0016067A">
              <w:rPr>
                <w:rStyle w:val="Hyperlink"/>
                <w:noProof/>
              </w:rPr>
              <w:t>4.1</w:t>
            </w:r>
            <w:r>
              <w:rPr>
                <w:rFonts w:asciiTheme="minorHAnsi" w:eastAsiaTheme="minorEastAsia" w:hAnsiTheme="minorHAnsi" w:cstheme="minorBidi"/>
                <w:noProof/>
              </w:rPr>
              <w:tab/>
            </w:r>
            <w:r w:rsidRPr="0016067A">
              <w:rPr>
                <w:rStyle w:val="Hyperlink"/>
                <w:noProof/>
              </w:rPr>
              <w:t>Using EasyVeep</w:t>
            </w:r>
            <w:r>
              <w:rPr>
                <w:noProof/>
                <w:webHidden/>
              </w:rPr>
              <w:tab/>
            </w:r>
            <w:r>
              <w:rPr>
                <w:noProof/>
                <w:webHidden/>
              </w:rPr>
              <w:fldChar w:fldCharType="begin"/>
            </w:r>
            <w:r>
              <w:rPr>
                <w:noProof/>
                <w:webHidden/>
              </w:rPr>
              <w:instrText xml:space="preserve"> PAGEREF _Toc354430062 \h </w:instrText>
            </w:r>
            <w:r>
              <w:rPr>
                <w:noProof/>
                <w:webHidden/>
              </w:rPr>
            </w:r>
            <w:r>
              <w:rPr>
                <w:noProof/>
                <w:webHidden/>
              </w:rPr>
              <w:fldChar w:fldCharType="separate"/>
            </w:r>
            <w:r>
              <w:rPr>
                <w:noProof/>
                <w:webHidden/>
              </w:rPr>
              <w:t>3</w:t>
            </w:r>
            <w:r>
              <w:rPr>
                <w:noProof/>
                <w:webHidden/>
              </w:rPr>
              <w:fldChar w:fldCharType="end"/>
            </w:r>
          </w:hyperlink>
        </w:p>
        <w:p w:rsidR="00C27F05" w:rsidRDefault="00C27F05">
          <w:pPr>
            <w:pStyle w:val="TOC3"/>
            <w:tabs>
              <w:tab w:val="left" w:pos="1320"/>
              <w:tab w:val="right" w:leader="dot" w:pos="9350"/>
            </w:tabs>
            <w:rPr>
              <w:rFonts w:asciiTheme="minorHAnsi" w:eastAsiaTheme="minorEastAsia" w:hAnsiTheme="minorHAnsi" w:cstheme="minorBidi"/>
              <w:noProof/>
            </w:rPr>
          </w:pPr>
          <w:hyperlink w:anchor="_Toc354430063" w:history="1">
            <w:r w:rsidRPr="0016067A">
              <w:rPr>
                <w:rStyle w:val="Hyperlink"/>
                <w:noProof/>
              </w:rPr>
              <w:t>4.1.1</w:t>
            </w:r>
            <w:r>
              <w:rPr>
                <w:rFonts w:asciiTheme="minorHAnsi" w:eastAsiaTheme="minorEastAsia" w:hAnsiTheme="minorHAnsi" w:cstheme="minorBidi"/>
                <w:noProof/>
              </w:rPr>
              <w:tab/>
            </w:r>
            <w:r w:rsidRPr="0016067A">
              <w:rPr>
                <w:rStyle w:val="Hyperlink"/>
                <w:noProof/>
              </w:rPr>
              <w:t>Reversing the EasyPort Protocol</w:t>
            </w:r>
            <w:r>
              <w:rPr>
                <w:noProof/>
                <w:webHidden/>
              </w:rPr>
              <w:tab/>
            </w:r>
            <w:r>
              <w:rPr>
                <w:noProof/>
                <w:webHidden/>
              </w:rPr>
              <w:fldChar w:fldCharType="begin"/>
            </w:r>
            <w:r>
              <w:rPr>
                <w:noProof/>
                <w:webHidden/>
              </w:rPr>
              <w:instrText xml:space="preserve"> PAGEREF _Toc354430063 \h </w:instrText>
            </w:r>
            <w:r>
              <w:rPr>
                <w:noProof/>
                <w:webHidden/>
              </w:rPr>
            </w:r>
            <w:r>
              <w:rPr>
                <w:noProof/>
                <w:webHidden/>
              </w:rPr>
              <w:fldChar w:fldCharType="separate"/>
            </w:r>
            <w:r>
              <w:rPr>
                <w:noProof/>
                <w:webHidden/>
              </w:rPr>
              <w:t>4</w:t>
            </w:r>
            <w:r>
              <w:rPr>
                <w:noProof/>
                <w:webHidden/>
              </w:rPr>
              <w:fldChar w:fldCharType="end"/>
            </w:r>
          </w:hyperlink>
        </w:p>
        <w:p w:rsidR="00C27F05" w:rsidRDefault="00C27F05">
          <w:pPr>
            <w:pStyle w:val="TOC3"/>
            <w:tabs>
              <w:tab w:val="left" w:pos="1320"/>
              <w:tab w:val="right" w:leader="dot" w:pos="9350"/>
            </w:tabs>
            <w:rPr>
              <w:rFonts w:asciiTheme="minorHAnsi" w:eastAsiaTheme="minorEastAsia" w:hAnsiTheme="minorHAnsi" w:cstheme="minorBidi"/>
              <w:noProof/>
            </w:rPr>
          </w:pPr>
          <w:hyperlink w:anchor="_Toc354430064" w:history="1">
            <w:r w:rsidRPr="0016067A">
              <w:rPr>
                <w:rStyle w:val="Hyperlink"/>
                <w:noProof/>
              </w:rPr>
              <w:t>4.1.2</w:t>
            </w:r>
            <w:r>
              <w:rPr>
                <w:rFonts w:asciiTheme="minorHAnsi" w:eastAsiaTheme="minorEastAsia" w:hAnsiTheme="minorHAnsi" w:cstheme="minorBidi"/>
                <w:noProof/>
              </w:rPr>
              <w:tab/>
            </w:r>
            <w:r w:rsidRPr="0016067A">
              <w:rPr>
                <w:rStyle w:val="Hyperlink"/>
                <w:noProof/>
              </w:rPr>
              <w:t>Implementing an EasyPort</w:t>
            </w:r>
            <w:r>
              <w:rPr>
                <w:noProof/>
                <w:webHidden/>
              </w:rPr>
              <w:tab/>
            </w:r>
            <w:r>
              <w:rPr>
                <w:noProof/>
                <w:webHidden/>
              </w:rPr>
              <w:fldChar w:fldCharType="begin"/>
            </w:r>
            <w:r>
              <w:rPr>
                <w:noProof/>
                <w:webHidden/>
              </w:rPr>
              <w:instrText xml:space="preserve"> PAGEREF _Toc354430064 \h </w:instrText>
            </w:r>
            <w:r>
              <w:rPr>
                <w:noProof/>
                <w:webHidden/>
              </w:rPr>
            </w:r>
            <w:r>
              <w:rPr>
                <w:noProof/>
                <w:webHidden/>
              </w:rPr>
              <w:fldChar w:fldCharType="separate"/>
            </w:r>
            <w:r>
              <w:rPr>
                <w:noProof/>
                <w:webHidden/>
              </w:rPr>
              <w:t>5</w:t>
            </w:r>
            <w:r>
              <w:rPr>
                <w:noProof/>
                <w:webHidden/>
              </w:rPr>
              <w:fldChar w:fldCharType="end"/>
            </w:r>
          </w:hyperlink>
        </w:p>
        <w:p w:rsidR="00C27F05" w:rsidRDefault="00C27F05">
          <w:pPr>
            <w:pStyle w:val="TOC2"/>
            <w:tabs>
              <w:tab w:val="left" w:pos="880"/>
              <w:tab w:val="right" w:leader="dot" w:pos="9350"/>
            </w:tabs>
            <w:rPr>
              <w:rFonts w:asciiTheme="minorHAnsi" w:eastAsiaTheme="minorEastAsia" w:hAnsiTheme="minorHAnsi" w:cstheme="minorBidi"/>
              <w:noProof/>
            </w:rPr>
          </w:pPr>
          <w:hyperlink w:anchor="_Toc354430065" w:history="1">
            <w:r w:rsidRPr="0016067A">
              <w:rPr>
                <w:rStyle w:val="Hyperlink"/>
                <w:noProof/>
              </w:rPr>
              <w:t>4.2</w:t>
            </w:r>
            <w:r>
              <w:rPr>
                <w:rFonts w:asciiTheme="minorHAnsi" w:eastAsiaTheme="minorEastAsia" w:hAnsiTheme="minorHAnsi" w:cstheme="minorBidi"/>
                <w:noProof/>
              </w:rPr>
              <w:tab/>
            </w:r>
            <w:r w:rsidRPr="0016067A">
              <w:rPr>
                <w:rStyle w:val="Hyperlink"/>
                <w:noProof/>
              </w:rPr>
              <w:t>Implementing a Custom EasyVeep</w:t>
            </w:r>
            <w:r>
              <w:rPr>
                <w:noProof/>
                <w:webHidden/>
              </w:rPr>
              <w:tab/>
            </w:r>
            <w:r>
              <w:rPr>
                <w:noProof/>
                <w:webHidden/>
              </w:rPr>
              <w:fldChar w:fldCharType="begin"/>
            </w:r>
            <w:r>
              <w:rPr>
                <w:noProof/>
                <w:webHidden/>
              </w:rPr>
              <w:instrText xml:space="preserve"> PAGEREF _Toc354430065 \h </w:instrText>
            </w:r>
            <w:r>
              <w:rPr>
                <w:noProof/>
                <w:webHidden/>
              </w:rPr>
            </w:r>
            <w:r>
              <w:rPr>
                <w:noProof/>
                <w:webHidden/>
              </w:rPr>
              <w:fldChar w:fldCharType="separate"/>
            </w:r>
            <w:r>
              <w:rPr>
                <w:noProof/>
                <w:webHidden/>
              </w:rPr>
              <w:t>7</w:t>
            </w:r>
            <w:r>
              <w:rPr>
                <w:noProof/>
                <w:webHidden/>
              </w:rPr>
              <w:fldChar w:fldCharType="end"/>
            </w:r>
          </w:hyperlink>
        </w:p>
        <w:p w:rsidR="00C27F05" w:rsidRDefault="00C27F05">
          <w:pPr>
            <w:pStyle w:val="TOC3"/>
            <w:tabs>
              <w:tab w:val="left" w:pos="1320"/>
              <w:tab w:val="right" w:leader="dot" w:pos="9350"/>
            </w:tabs>
            <w:rPr>
              <w:rFonts w:asciiTheme="minorHAnsi" w:eastAsiaTheme="minorEastAsia" w:hAnsiTheme="minorHAnsi" w:cstheme="minorBidi"/>
              <w:noProof/>
            </w:rPr>
          </w:pPr>
          <w:hyperlink w:anchor="_Toc354430066" w:history="1">
            <w:r w:rsidRPr="0016067A">
              <w:rPr>
                <w:rStyle w:val="Hyperlink"/>
                <w:noProof/>
              </w:rPr>
              <w:t>4.2.1</w:t>
            </w:r>
            <w:r>
              <w:rPr>
                <w:rFonts w:asciiTheme="minorHAnsi" w:eastAsiaTheme="minorEastAsia" w:hAnsiTheme="minorHAnsi" w:cstheme="minorBidi"/>
                <w:noProof/>
              </w:rPr>
              <w:tab/>
            </w:r>
            <w:r w:rsidRPr="0016067A">
              <w:rPr>
                <w:rStyle w:val="Hyperlink"/>
                <w:noProof/>
              </w:rPr>
              <w:t>Implementing a EasyPort for use with MyEasyVeep</w:t>
            </w:r>
            <w:r>
              <w:rPr>
                <w:noProof/>
                <w:webHidden/>
              </w:rPr>
              <w:tab/>
            </w:r>
            <w:r>
              <w:rPr>
                <w:noProof/>
                <w:webHidden/>
              </w:rPr>
              <w:fldChar w:fldCharType="begin"/>
            </w:r>
            <w:r>
              <w:rPr>
                <w:noProof/>
                <w:webHidden/>
              </w:rPr>
              <w:instrText xml:space="preserve"> PAGEREF _Toc354430066 \h </w:instrText>
            </w:r>
            <w:r>
              <w:rPr>
                <w:noProof/>
                <w:webHidden/>
              </w:rPr>
            </w:r>
            <w:r>
              <w:rPr>
                <w:noProof/>
                <w:webHidden/>
              </w:rPr>
              <w:fldChar w:fldCharType="separate"/>
            </w:r>
            <w:r>
              <w:rPr>
                <w:noProof/>
                <w:webHidden/>
              </w:rPr>
              <w:t>8</w:t>
            </w:r>
            <w:r>
              <w:rPr>
                <w:noProof/>
                <w:webHidden/>
              </w:rPr>
              <w:fldChar w:fldCharType="end"/>
            </w:r>
          </w:hyperlink>
        </w:p>
        <w:p w:rsidR="00C27F05" w:rsidRDefault="00C27F05">
          <w:pPr>
            <w:pStyle w:val="TOC2"/>
            <w:tabs>
              <w:tab w:val="left" w:pos="880"/>
              <w:tab w:val="right" w:leader="dot" w:pos="9350"/>
            </w:tabs>
            <w:rPr>
              <w:rFonts w:asciiTheme="minorHAnsi" w:eastAsiaTheme="minorEastAsia" w:hAnsiTheme="minorHAnsi" w:cstheme="minorBidi"/>
              <w:noProof/>
            </w:rPr>
          </w:pPr>
          <w:hyperlink w:anchor="_Toc354430067" w:history="1">
            <w:r w:rsidRPr="0016067A">
              <w:rPr>
                <w:rStyle w:val="Hyperlink"/>
                <w:noProof/>
              </w:rPr>
              <w:t>4.3</w:t>
            </w:r>
            <w:r>
              <w:rPr>
                <w:rFonts w:asciiTheme="minorHAnsi" w:eastAsiaTheme="minorEastAsia" w:hAnsiTheme="minorHAnsi" w:cstheme="minorBidi"/>
                <w:noProof/>
              </w:rPr>
              <w:tab/>
            </w:r>
            <w:r w:rsidRPr="0016067A">
              <w:rPr>
                <w:rStyle w:val="Hyperlink"/>
                <w:noProof/>
              </w:rPr>
              <w:t>Real Time Target Configuration</w:t>
            </w:r>
            <w:r>
              <w:rPr>
                <w:noProof/>
                <w:webHidden/>
              </w:rPr>
              <w:tab/>
            </w:r>
            <w:r>
              <w:rPr>
                <w:noProof/>
                <w:webHidden/>
              </w:rPr>
              <w:fldChar w:fldCharType="begin"/>
            </w:r>
            <w:r>
              <w:rPr>
                <w:noProof/>
                <w:webHidden/>
              </w:rPr>
              <w:instrText xml:space="preserve"> PAGEREF _Toc354430067 \h </w:instrText>
            </w:r>
            <w:r>
              <w:rPr>
                <w:noProof/>
                <w:webHidden/>
              </w:rPr>
            </w:r>
            <w:r>
              <w:rPr>
                <w:noProof/>
                <w:webHidden/>
              </w:rPr>
              <w:fldChar w:fldCharType="separate"/>
            </w:r>
            <w:r>
              <w:rPr>
                <w:noProof/>
                <w:webHidden/>
              </w:rPr>
              <w:t>9</w:t>
            </w:r>
            <w:r>
              <w:rPr>
                <w:noProof/>
                <w:webHidden/>
              </w:rPr>
              <w:fldChar w:fldCharType="end"/>
            </w:r>
          </w:hyperlink>
        </w:p>
        <w:p w:rsidR="00C27F05" w:rsidRDefault="00C27F05">
          <w:pPr>
            <w:pStyle w:val="TOC1"/>
            <w:tabs>
              <w:tab w:val="left" w:pos="440"/>
              <w:tab w:val="right" w:leader="dot" w:pos="9350"/>
            </w:tabs>
            <w:rPr>
              <w:rFonts w:asciiTheme="minorHAnsi" w:eastAsiaTheme="minorEastAsia" w:hAnsiTheme="minorHAnsi" w:cstheme="minorBidi"/>
              <w:noProof/>
            </w:rPr>
          </w:pPr>
          <w:hyperlink w:anchor="_Toc354430068" w:history="1">
            <w:r w:rsidRPr="0016067A">
              <w:rPr>
                <w:rStyle w:val="Hyperlink"/>
                <w:noProof/>
                <w:lang w:eastAsia="zh-CN"/>
              </w:rPr>
              <w:t>5</w:t>
            </w:r>
            <w:r>
              <w:rPr>
                <w:rFonts w:asciiTheme="minorHAnsi" w:eastAsiaTheme="minorEastAsia" w:hAnsiTheme="minorHAnsi" w:cstheme="minorBidi"/>
                <w:noProof/>
              </w:rPr>
              <w:tab/>
            </w:r>
            <w:r w:rsidRPr="0016067A">
              <w:rPr>
                <w:rStyle w:val="Hyperlink"/>
                <w:noProof/>
                <w:lang w:eastAsia="zh-CN"/>
              </w:rPr>
              <w:t>Budget and Schedule</w:t>
            </w:r>
            <w:r>
              <w:rPr>
                <w:noProof/>
                <w:webHidden/>
              </w:rPr>
              <w:tab/>
            </w:r>
            <w:r>
              <w:rPr>
                <w:noProof/>
                <w:webHidden/>
              </w:rPr>
              <w:fldChar w:fldCharType="begin"/>
            </w:r>
            <w:r>
              <w:rPr>
                <w:noProof/>
                <w:webHidden/>
              </w:rPr>
              <w:instrText xml:space="preserve"> PAGEREF _Toc354430068 \h </w:instrText>
            </w:r>
            <w:r>
              <w:rPr>
                <w:noProof/>
                <w:webHidden/>
              </w:rPr>
            </w:r>
            <w:r>
              <w:rPr>
                <w:noProof/>
                <w:webHidden/>
              </w:rPr>
              <w:fldChar w:fldCharType="separate"/>
            </w:r>
            <w:r>
              <w:rPr>
                <w:noProof/>
                <w:webHidden/>
              </w:rPr>
              <w:t>10</w:t>
            </w:r>
            <w:r>
              <w:rPr>
                <w:noProof/>
                <w:webHidden/>
              </w:rPr>
              <w:fldChar w:fldCharType="end"/>
            </w:r>
          </w:hyperlink>
        </w:p>
        <w:p w:rsidR="00C27F05" w:rsidRDefault="00C27F05">
          <w:pPr>
            <w:pStyle w:val="TOC2"/>
            <w:tabs>
              <w:tab w:val="left" w:pos="880"/>
              <w:tab w:val="right" w:leader="dot" w:pos="9350"/>
            </w:tabs>
            <w:rPr>
              <w:rFonts w:asciiTheme="minorHAnsi" w:eastAsiaTheme="minorEastAsia" w:hAnsiTheme="minorHAnsi" w:cstheme="minorBidi"/>
              <w:noProof/>
            </w:rPr>
          </w:pPr>
          <w:hyperlink w:anchor="_Toc354430069" w:history="1">
            <w:r w:rsidRPr="0016067A">
              <w:rPr>
                <w:rStyle w:val="Hyperlink"/>
                <w:noProof/>
              </w:rPr>
              <w:t>5.1</w:t>
            </w:r>
            <w:r>
              <w:rPr>
                <w:rFonts w:asciiTheme="minorHAnsi" w:eastAsiaTheme="minorEastAsia" w:hAnsiTheme="minorHAnsi" w:cstheme="minorBidi"/>
                <w:noProof/>
              </w:rPr>
              <w:tab/>
            </w:r>
            <w:r w:rsidRPr="0016067A">
              <w:rPr>
                <w:rStyle w:val="Hyperlink"/>
                <w:noProof/>
              </w:rPr>
              <w:t>Budget</w:t>
            </w:r>
            <w:r>
              <w:rPr>
                <w:noProof/>
                <w:webHidden/>
              </w:rPr>
              <w:tab/>
            </w:r>
            <w:r>
              <w:rPr>
                <w:noProof/>
                <w:webHidden/>
              </w:rPr>
              <w:fldChar w:fldCharType="begin"/>
            </w:r>
            <w:r>
              <w:rPr>
                <w:noProof/>
                <w:webHidden/>
              </w:rPr>
              <w:instrText xml:space="preserve"> PAGEREF _Toc354430069 \h </w:instrText>
            </w:r>
            <w:r>
              <w:rPr>
                <w:noProof/>
                <w:webHidden/>
              </w:rPr>
            </w:r>
            <w:r>
              <w:rPr>
                <w:noProof/>
                <w:webHidden/>
              </w:rPr>
              <w:fldChar w:fldCharType="separate"/>
            </w:r>
            <w:r>
              <w:rPr>
                <w:noProof/>
                <w:webHidden/>
              </w:rPr>
              <w:t>10</w:t>
            </w:r>
            <w:r>
              <w:rPr>
                <w:noProof/>
                <w:webHidden/>
              </w:rPr>
              <w:fldChar w:fldCharType="end"/>
            </w:r>
          </w:hyperlink>
        </w:p>
        <w:p w:rsidR="00C27F05" w:rsidRDefault="00C27F05">
          <w:pPr>
            <w:pStyle w:val="TOC2"/>
            <w:tabs>
              <w:tab w:val="left" w:pos="880"/>
              <w:tab w:val="right" w:leader="dot" w:pos="9350"/>
            </w:tabs>
            <w:rPr>
              <w:rFonts w:asciiTheme="minorHAnsi" w:eastAsiaTheme="minorEastAsia" w:hAnsiTheme="minorHAnsi" w:cstheme="minorBidi"/>
              <w:noProof/>
            </w:rPr>
          </w:pPr>
          <w:hyperlink w:anchor="_Toc354430070" w:history="1">
            <w:r w:rsidRPr="0016067A">
              <w:rPr>
                <w:rStyle w:val="Hyperlink"/>
                <w:noProof/>
              </w:rPr>
              <w:t>5.2</w:t>
            </w:r>
            <w:r>
              <w:rPr>
                <w:rFonts w:asciiTheme="minorHAnsi" w:eastAsiaTheme="minorEastAsia" w:hAnsiTheme="minorHAnsi" w:cstheme="minorBidi"/>
                <w:noProof/>
              </w:rPr>
              <w:tab/>
            </w:r>
            <w:r w:rsidRPr="0016067A">
              <w:rPr>
                <w:rStyle w:val="Hyperlink"/>
                <w:noProof/>
              </w:rPr>
              <w:t>Schedule</w:t>
            </w:r>
            <w:r>
              <w:rPr>
                <w:noProof/>
                <w:webHidden/>
              </w:rPr>
              <w:tab/>
            </w:r>
            <w:r>
              <w:rPr>
                <w:noProof/>
                <w:webHidden/>
              </w:rPr>
              <w:fldChar w:fldCharType="begin"/>
            </w:r>
            <w:r>
              <w:rPr>
                <w:noProof/>
                <w:webHidden/>
              </w:rPr>
              <w:instrText xml:space="preserve"> PAGEREF _Toc354430070 \h </w:instrText>
            </w:r>
            <w:r>
              <w:rPr>
                <w:noProof/>
                <w:webHidden/>
              </w:rPr>
            </w:r>
            <w:r>
              <w:rPr>
                <w:noProof/>
                <w:webHidden/>
              </w:rPr>
              <w:fldChar w:fldCharType="separate"/>
            </w:r>
            <w:r>
              <w:rPr>
                <w:noProof/>
                <w:webHidden/>
              </w:rPr>
              <w:t>11</w:t>
            </w:r>
            <w:r>
              <w:rPr>
                <w:noProof/>
                <w:webHidden/>
              </w:rPr>
              <w:fldChar w:fldCharType="end"/>
            </w:r>
          </w:hyperlink>
        </w:p>
        <w:p w:rsidR="00C27F05" w:rsidRDefault="00C27F05">
          <w:pPr>
            <w:pStyle w:val="TOC1"/>
            <w:tabs>
              <w:tab w:val="left" w:pos="440"/>
              <w:tab w:val="right" w:leader="dot" w:pos="9350"/>
            </w:tabs>
            <w:rPr>
              <w:rFonts w:asciiTheme="minorHAnsi" w:eastAsiaTheme="minorEastAsia" w:hAnsiTheme="minorHAnsi" w:cstheme="minorBidi"/>
              <w:noProof/>
            </w:rPr>
          </w:pPr>
          <w:hyperlink w:anchor="_Toc354430071" w:history="1">
            <w:r w:rsidRPr="0016067A">
              <w:rPr>
                <w:rStyle w:val="Hyperlink"/>
                <w:rFonts w:eastAsiaTheme="minorHAnsi"/>
                <w:noProof/>
              </w:rPr>
              <w:t>6</w:t>
            </w:r>
            <w:r>
              <w:rPr>
                <w:rFonts w:asciiTheme="minorHAnsi" w:eastAsiaTheme="minorEastAsia" w:hAnsiTheme="minorHAnsi" w:cstheme="minorBidi"/>
                <w:noProof/>
              </w:rPr>
              <w:tab/>
            </w:r>
            <w:r w:rsidRPr="0016067A">
              <w:rPr>
                <w:rStyle w:val="Hyperlink"/>
                <w:noProof/>
              </w:rPr>
              <w:t>Resources</w:t>
            </w:r>
            <w:r>
              <w:rPr>
                <w:noProof/>
                <w:webHidden/>
              </w:rPr>
              <w:tab/>
            </w:r>
            <w:r>
              <w:rPr>
                <w:noProof/>
                <w:webHidden/>
              </w:rPr>
              <w:fldChar w:fldCharType="begin"/>
            </w:r>
            <w:r>
              <w:rPr>
                <w:noProof/>
                <w:webHidden/>
              </w:rPr>
              <w:instrText xml:space="preserve"> PAGEREF _Toc354430071 \h </w:instrText>
            </w:r>
            <w:r>
              <w:rPr>
                <w:noProof/>
                <w:webHidden/>
              </w:rPr>
            </w:r>
            <w:r>
              <w:rPr>
                <w:noProof/>
                <w:webHidden/>
              </w:rPr>
              <w:fldChar w:fldCharType="separate"/>
            </w:r>
            <w:r>
              <w:rPr>
                <w:noProof/>
                <w:webHidden/>
              </w:rPr>
              <w:t>12</w:t>
            </w:r>
            <w:r>
              <w:rPr>
                <w:noProof/>
                <w:webHidden/>
              </w:rPr>
              <w:fldChar w:fldCharType="end"/>
            </w:r>
          </w:hyperlink>
        </w:p>
        <w:p w:rsidR="00C27F05" w:rsidRDefault="00C27F05">
          <w:pPr>
            <w:pStyle w:val="TOC1"/>
            <w:tabs>
              <w:tab w:val="right" w:leader="dot" w:pos="9350"/>
            </w:tabs>
            <w:rPr>
              <w:rFonts w:asciiTheme="minorHAnsi" w:eastAsiaTheme="minorEastAsia" w:hAnsiTheme="minorHAnsi" w:cstheme="minorBidi"/>
              <w:noProof/>
            </w:rPr>
          </w:pPr>
          <w:hyperlink w:anchor="_Toc354430072" w:history="1">
            <w:r w:rsidRPr="0016067A">
              <w:rPr>
                <w:rStyle w:val="Hyperlink"/>
                <w:noProof/>
                <w:lang w:eastAsia="zh-CN"/>
              </w:rPr>
              <w:t xml:space="preserve">Appendix A: </w:t>
            </w:r>
            <w:r w:rsidRPr="0016067A">
              <w:rPr>
                <w:rStyle w:val="Hyperlink"/>
                <w:noProof/>
              </w:rPr>
              <w:t>Reversing EasyVeep</w:t>
            </w:r>
            <w:r>
              <w:rPr>
                <w:noProof/>
                <w:webHidden/>
              </w:rPr>
              <w:tab/>
            </w:r>
            <w:r>
              <w:rPr>
                <w:noProof/>
                <w:webHidden/>
              </w:rPr>
              <w:fldChar w:fldCharType="begin"/>
            </w:r>
            <w:r>
              <w:rPr>
                <w:noProof/>
                <w:webHidden/>
              </w:rPr>
              <w:instrText xml:space="preserve"> PAGEREF _Toc354430072 \h </w:instrText>
            </w:r>
            <w:r>
              <w:rPr>
                <w:noProof/>
                <w:webHidden/>
              </w:rPr>
            </w:r>
            <w:r>
              <w:rPr>
                <w:noProof/>
                <w:webHidden/>
              </w:rPr>
              <w:fldChar w:fldCharType="separate"/>
            </w:r>
            <w:r>
              <w:rPr>
                <w:noProof/>
                <w:webHidden/>
              </w:rPr>
              <w:t>13</w:t>
            </w:r>
            <w:r>
              <w:rPr>
                <w:noProof/>
                <w:webHidden/>
              </w:rPr>
              <w:fldChar w:fldCharType="end"/>
            </w:r>
          </w:hyperlink>
        </w:p>
        <w:p w:rsidR="00C27F05" w:rsidRDefault="00C27F05">
          <w:pPr>
            <w:pStyle w:val="TOC1"/>
            <w:tabs>
              <w:tab w:val="right" w:leader="dot" w:pos="9350"/>
            </w:tabs>
            <w:rPr>
              <w:rFonts w:asciiTheme="minorHAnsi" w:eastAsiaTheme="minorEastAsia" w:hAnsiTheme="minorHAnsi" w:cstheme="minorBidi"/>
              <w:noProof/>
            </w:rPr>
          </w:pPr>
          <w:hyperlink w:anchor="_Toc354430073" w:history="1">
            <w:r w:rsidRPr="0016067A">
              <w:rPr>
                <w:rStyle w:val="Hyperlink"/>
                <w:noProof/>
              </w:rPr>
              <w:t>Appendix B: Arduino EasyPort Code</w:t>
            </w:r>
            <w:r>
              <w:rPr>
                <w:noProof/>
                <w:webHidden/>
              </w:rPr>
              <w:tab/>
            </w:r>
            <w:r>
              <w:rPr>
                <w:noProof/>
                <w:webHidden/>
              </w:rPr>
              <w:fldChar w:fldCharType="begin"/>
            </w:r>
            <w:r>
              <w:rPr>
                <w:noProof/>
                <w:webHidden/>
              </w:rPr>
              <w:instrText xml:space="preserve"> PAGEREF _Toc354430073 \h </w:instrText>
            </w:r>
            <w:r>
              <w:rPr>
                <w:noProof/>
                <w:webHidden/>
              </w:rPr>
            </w:r>
            <w:r>
              <w:rPr>
                <w:noProof/>
                <w:webHidden/>
              </w:rPr>
              <w:fldChar w:fldCharType="separate"/>
            </w:r>
            <w:r>
              <w:rPr>
                <w:noProof/>
                <w:webHidden/>
              </w:rPr>
              <w:t>19</w:t>
            </w:r>
            <w:r>
              <w:rPr>
                <w:noProof/>
                <w:webHidden/>
              </w:rPr>
              <w:fldChar w:fldCharType="end"/>
            </w:r>
          </w:hyperlink>
        </w:p>
        <w:p w:rsidR="00C27F05" w:rsidRDefault="00C27F05">
          <w:pPr>
            <w:pStyle w:val="TOC1"/>
            <w:tabs>
              <w:tab w:val="right" w:leader="dot" w:pos="9350"/>
            </w:tabs>
            <w:rPr>
              <w:rFonts w:asciiTheme="minorHAnsi" w:eastAsiaTheme="minorEastAsia" w:hAnsiTheme="minorHAnsi" w:cstheme="minorBidi"/>
              <w:noProof/>
            </w:rPr>
          </w:pPr>
          <w:hyperlink w:anchor="_Toc354430074" w:history="1">
            <w:r w:rsidRPr="0016067A">
              <w:rPr>
                <w:rStyle w:val="Hyperlink"/>
                <w:noProof/>
              </w:rPr>
              <w:t>Appendix C: Arduino Flow Control Failures</w:t>
            </w:r>
            <w:r>
              <w:rPr>
                <w:noProof/>
                <w:webHidden/>
              </w:rPr>
              <w:tab/>
            </w:r>
            <w:r>
              <w:rPr>
                <w:noProof/>
                <w:webHidden/>
              </w:rPr>
              <w:fldChar w:fldCharType="begin"/>
            </w:r>
            <w:r>
              <w:rPr>
                <w:noProof/>
                <w:webHidden/>
              </w:rPr>
              <w:instrText xml:space="preserve"> PAGEREF _Toc354430074 \h </w:instrText>
            </w:r>
            <w:r>
              <w:rPr>
                <w:noProof/>
                <w:webHidden/>
              </w:rPr>
            </w:r>
            <w:r>
              <w:rPr>
                <w:noProof/>
                <w:webHidden/>
              </w:rPr>
              <w:fldChar w:fldCharType="separate"/>
            </w:r>
            <w:r>
              <w:rPr>
                <w:noProof/>
                <w:webHidden/>
              </w:rPr>
              <w:t>20</w:t>
            </w:r>
            <w:r>
              <w:rPr>
                <w:noProof/>
                <w:webHidden/>
              </w:rPr>
              <w:fldChar w:fldCharType="end"/>
            </w:r>
          </w:hyperlink>
        </w:p>
        <w:p w:rsidR="00C27F05" w:rsidRDefault="00C27F05">
          <w:pPr>
            <w:pStyle w:val="TOC1"/>
            <w:tabs>
              <w:tab w:val="right" w:leader="dot" w:pos="9350"/>
            </w:tabs>
            <w:rPr>
              <w:rFonts w:asciiTheme="minorHAnsi" w:eastAsiaTheme="minorEastAsia" w:hAnsiTheme="minorHAnsi" w:cstheme="minorBidi"/>
              <w:noProof/>
            </w:rPr>
          </w:pPr>
          <w:hyperlink w:anchor="_Toc354430075" w:history="1">
            <w:r w:rsidRPr="0016067A">
              <w:rPr>
                <w:rStyle w:val="Hyperlink"/>
                <w:noProof/>
              </w:rPr>
              <w:t>Appendix D: Desktop EasyPort Emulator</w:t>
            </w:r>
            <w:r>
              <w:rPr>
                <w:noProof/>
                <w:webHidden/>
              </w:rPr>
              <w:tab/>
            </w:r>
            <w:r>
              <w:rPr>
                <w:noProof/>
                <w:webHidden/>
              </w:rPr>
              <w:fldChar w:fldCharType="begin"/>
            </w:r>
            <w:r>
              <w:rPr>
                <w:noProof/>
                <w:webHidden/>
              </w:rPr>
              <w:instrText xml:space="preserve"> PAGEREF _Toc354430075 \h </w:instrText>
            </w:r>
            <w:r>
              <w:rPr>
                <w:noProof/>
                <w:webHidden/>
              </w:rPr>
            </w:r>
            <w:r>
              <w:rPr>
                <w:noProof/>
                <w:webHidden/>
              </w:rPr>
              <w:fldChar w:fldCharType="separate"/>
            </w:r>
            <w:r>
              <w:rPr>
                <w:noProof/>
                <w:webHidden/>
              </w:rPr>
              <w:t>22</w:t>
            </w:r>
            <w:r>
              <w:rPr>
                <w:noProof/>
                <w:webHidden/>
              </w:rPr>
              <w:fldChar w:fldCharType="end"/>
            </w:r>
          </w:hyperlink>
        </w:p>
        <w:p w:rsidR="00C27F05" w:rsidRDefault="00C27F05">
          <w:pPr>
            <w:pStyle w:val="TOC1"/>
            <w:tabs>
              <w:tab w:val="right" w:leader="dot" w:pos="9350"/>
            </w:tabs>
            <w:rPr>
              <w:rFonts w:asciiTheme="minorHAnsi" w:eastAsiaTheme="minorEastAsia" w:hAnsiTheme="minorHAnsi" w:cstheme="minorBidi"/>
              <w:noProof/>
            </w:rPr>
          </w:pPr>
          <w:hyperlink w:anchor="_Toc354430076" w:history="1">
            <w:r w:rsidRPr="0016067A">
              <w:rPr>
                <w:rStyle w:val="Hyperlink"/>
                <w:noProof/>
              </w:rPr>
              <w:t>Appendix E: EasyVeep Model Design and Interaction</w:t>
            </w:r>
            <w:r>
              <w:rPr>
                <w:noProof/>
                <w:webHidden/>
              </w:rPr>
              <w:tab/>
            </w:r>
            <w:r>
              <w:rPr>
                <w:noProof/>
                <w:webHidden/>
              </w:rPr>
              <w:fldChar w:fldCharType="begin"/>
            </w:r>
            <w:r>
              <w:rPr>
                <w:noProof/>
                <w:webHidden/>
              </w:rPr>
              <w:instrText xml:space="preserve"> PAGEREF _Toc354430076 \h </w:instrText>
            </w:r>
            <w:r>
              <w:rPr>
                <w:noProof/>
                <w:webHidden/>
              </w:rPr>
            </w:r>
            <w:r>
              <w:rPr>
                <w:noProof/>
                <w:webHidden/>
              </w:rPr>
              <w:fldChar w:fldCharType="separate"/>
            </w:r>
            <w:r>
              <w:rPr>
                <w:noProof/>
                <w:webHidden/>
              </w:rPr>
              <w:t>27</w:t>
            </w:r>
            <w:r>
              <w:rPr>
                <w:noProof/>
                <w:webHidden/>
              </w:rPr>
              <w:fldChar w:fldCharType="end"/>
            </w:r>
          </w:hyperlink>
        </w:p>
        <w:p w:rsidR="00C27F05" w:rsidRDefault="00C27F05">
          <w:pPr>
            <w:pStyle w:val="TOC1"/>
            <w:tabs>
              <w:tab w:val="right" w:leader="dot" w:pos="9350"/>
            </w:tabs>
            <w:rPr>
              <w:rFonts w:asciiTheme="minorHAnsi" w:eastAsiaTheme="minorEastAsia" w:hAnsiTheme="minorHAnsi" w:cstheme="minorBidi"/>
              <w:noProof/>
            </w:rPr>
          </w:pPr>
          <w:hyperlink w:anchor="_Toc354430077" w:history="1">
            <w:r w:rsidRPr="0016067A">
              <w:rPr>
                <w:rStyle w:val="Hyperlink"/>
                <w:noProof/>
                <w:lang w:eastAsia="zh-CN"/>
              </w:rPr>
              <w:t>Appendix F: SWF Dump Results</w:t>
            </w:r>
            <w:r>
              <w:rPr>
                <w:noProof/>
                <w:webHidden/>
              </w:rPr>
              <w:tab/>
            </w:r>
            <w:r>
              <w:rPr>
                <w:noProof/>
                <w:webHidden/>
              </w:rPr>
              <w:fldChar w:fldCharType="begin"/>
            </w:r>
            <w:r>
              <w:rPr>
                <w:noProof/>
                <w:webHidden/>
              </w:rPr>
              <w:instrText xml:space="preserve"> PAGEREF _Toc354430077 \h </w:instrText>
            </w:r>
            <w:r>
              <w:rPr>
                <w:noProof/>
                <w:webHidden/>
              </w:rPr>
            </w:r>
            <w:r>
              <w:rPr>
                <w:noProof/>
                <w:webHidden/>
              </w:rPr>
              <w:fldChar w:fldCharType="separate"/>
            </w:r>
            <w:r>
              <w:rPr>
                <w:noProof/>
                <w:webHidden/>
              </w:rPr>
              <w:t>28</w:t>
            </w:r>
            <w:r>
              <w:rPr>
                <w:noProof/>
                <w:webHidden/>
              </w:rPr>
              <w:fldChar w:fldCharType="end"/>
            </w:r>
          </w:hyperlink>
        </w:p>
        <w:p w:rsidR="00C27F05" w:rsidRDefault="00C27F05">
          <w:pPr>
            <w:pStyle w:val="TOC1"/>
            <w:tabs>
              <w:tab w:val="right" w:leader="dot" w:pos="9350"/>
            </w:tabs>
            <w:rPr>
              <w:rFonts w:asciiTheme="minorHAnsi" w:eastAsiaTheme="minorEastAsia" w:hAnsiTheme="minorHAnsi" w:cstheme="minorBidi"/>
              <w:noProof/>
            </w:rPr>
          </w:pPr>
          <w:hyperlink w:anchor="_Toc354430078" w:history="1">
            <w:r w:rsidRPr="0016067A">
              <w:rPr>
                <w:rStyle w:val="Hyperlink"/>
                <w:rFonts w:eastAsia="Times New Roman"/>
                <w:noProof/>
              </w:rPr>
              <w:t>Appendix G: MyEasyVeep User’s Guide</w:t>
            </w:r>
            <w:r>
              <w:rPr>
                <w:noProof/>
                <w:webHidden/>
              </w:rPr>
              <w:tab/>
            </w:r>
            <w:r>
              <w:rPr>
                <w:noProof/>
                <w:webHidden/>
              </w:rPr>
              <w:fldChar w:fldCharType="begin"/>
            </w:r>
            <w:r>
              <w:rPr>
                <w:noProof/>
                <w:webHidden/>
              </w:rPr>
              <w:instrText xml:space="preserve"> PAGEREF _Toc354430078 \h </w:instrText>
            </w:r>
            <w:r>
              <w:rPr>
                <w:noProof/>
                <w:webHidden/>
              </w:rPr>
            </w:r>
            <w:r>
              <w:rPr>
                <w:noProof/>
                <w:webHidden/>
              </w:rPr>
              <w:fldChar w:fldCharType="separate"/>
            </w:r>
            <w:r>
              <w:rPr>
                <w:noProof/>
                <w:webHidden/>
              </w:rPr>
              <w:t>30</w:t>
            </w:r>
            <w:r>
              <w:rPr>
                <w:noProof/>
                <w:webHidden/>
              </w:rPr>
              <w:fldChar w:fldCharType="end"/>
            </w:r>
          </w:hyperlink>
        </w:p>
        <w:p w:rsidR="00C27F05" w:rsidRDefault="00C27F05">
          <w:pPr>
            <w:pStyle w:val="TOC1"/>
            <w:tabs>
              <w:tab w:val="right" w:leader="dot" w:pos="9350"/>
            </w:tabs>
            <w:rPr>
              <w:rFonts w:asciiTheme="minorHAnsi" w:eastAsiaTheme="minorEastAsia" w:hAnsiTheme="minorHAnsi" w:cstheme="minorBidi"/>
              <w:noProof/>
            </w:rPr>
          </w:pPr>
          <w:hyperlink w:anchor="_Toc354430079" w:history="1">
            <w:r w:rsidRPr="0016067A">
              <w:rPr>
                <w:rStyle w:val="Hyperlink"/>
                <w:noProof/>
              </w:rPr>
              <w:t>Appendix H: Stellaris Launchpad Code</w:t>
            </w:r>
            <w:r>
              <w:rPr>
                <w:noProof/>
                <w:webHidden/>
              </w:rPr>
              <w:tab/>
            </w:r>
            <w:r>
              <w:rPr>
                <w:noProof/>
                <w:webHidden/>
              </w:rPr>
              <w:fldChar w:fldCharType="begin"/>
            </w:r>
            <w:r>
              <w:rPr>
                <w:noProof/>
                <w:webHidden/>
              </w:rPr>
              <w:instrText xml:space="preserve"> PAGEREF _Toc354430079 \h </w:instrText>
            </w:r>
            <w:r>
              <w:rPr>
                <w:noProof/>
                <w:webHidden/>
              </w:rPr>
            </w:r>
            <w:r>
              <w:rPr>
                <w:noProof/>
                <w:webHidden/>
              </w:rPr>
              <w:fldChar w:fldCharType="separate"/>
            </w:r>
            <w:r>
              <w:rPr>
                <w:noProof/>
                <w:webHidden/>
              </w:rPr>
              <w:t>30</w:t>
            </w:r>
            <w:r>
              <w:rPr>
                <w:noProof/>
                <w:webHidden/>
              </w:rPr>
              <w:fldChar w:fldCharType="end"/>
            </w:r>
          </w:hyperlink>
        </w:p>
        <w:p w:rsidR="00C27F05" w:rsidRDefault="00C27F05">
          <w:pPr>
            <w:pStyle w:val="TOC1"/>
            <w:tabs>
              <w:tab w:val="right" w:leader="dot" w:pos="9350"/>
            </w:tabs>
            <w:rPr>
              <w:rFonts w:asciiTheme="minorHAnsi" w:eastAsiaTheme="minorEastAsia" w:hAnsiTheme="minorHAnsi" w:cstheme="minorBidi"/>
              <w:noProof/>
            </w:rPr>
          </w:pPr>
          <w:hyperlink w:anchor="_Toc354430080" w:history="1">
            <w:r w:rsidRPr="0016067A">
              <w:rPr>
                <w:rStyle w:val="Hyperlink"/>
                <w:noProof/>
              </w:rPr>
              <w:t>Appendix I: MyEasyPort Pin Configuration</w:t>
            </w:r>
            <w:r>
              <w:rPr>
                <w:noProof/>
                <w:webHidden/>
              </w:rPr>
              <w:tab/>
            </w:r>
            <w:r>
              <w:rPr>
                <w:noProof/>
                <w:webHidden/>
              </w:rPr>
              <w:fldChar w:fldCharType="begin"/>
            </w:r>
            <w:r>
              <w:rPr>
                <w:noProof/>
                <w:webHidden/>
              </w:rPr>
              <w:instrText xml:space="preserve"> PAGEREF _Toc354430080 \h </w:instrText>
            </w:r>
            <w:r>
              <w:rPr>
                <w:noProof/>
                <w:webHidden/>
              </w:rPr>
            </w:r>
            <w:r>
              <w:rPr>
                <w:noProof/>
                <w:webHidden/>
              </w:rPr>
              <w:fldChar w:fldCharType="separate"/>
            </w:r>
            <w:r>
              <w:rPr>
                <w:noProof/>
                <w:webHidden/>
              </w:rPr>
              <w:t>37</w:t>
            </w:r>
            <w:r>
              <w:rPr>
                <w:noProof/>
                <w:webHidden/>
              </w:rPr>
              <w:fldChar w:fldCharType="end"/>
            </w:r>
          </w:hyperlink>
        </w:p>
        <w:p w:rsidR="00C27F05" w:rsidRDefault="00C27F05">
          <w:pPr>
            <w:pStyle w:val="TOC1"/>
            <w:tabs>
              <w:tab w:val="right" w:leader="dot" w:pos="9350"/>
            </w:tabs>
            <w:rPr>
              <w:rFonts w:asciiTheme="minorHAnsi" w:eastAsiaTheme="minorEastAsia" w:hAnsiTheme="minorHAnsi" w:cstheme="minorBidi"/>
              <w:noProof/>
            </w:rPr>
          </w:pPr>
          <w:hyperlink w:anchor="_Toc354430081" w:history="1">
            <w:r w:rsidRPr="0016067A">
              <w:rPr>
                <w:rStyle w:val="Hyperlink"/>
                <w:noProof/>
              </w:rPr>
              <w:t>Appendix J: VxWorks Hot Water Tank Control Code</w:t>
            </w:r>
            <w:r>
              <w:rPr>
                <w:noProof/>
                <w:webHidden/>
              </w:rPr>
              <w:tab/>
            </w:r>
            <w:r>
              <w:rPr>
                <w:noProof/>
                <w:webHidden/>
              </w:rPr>
              <w:fldChar w:fldCharType="begin"/>
            </w:r>
            <w:r>
              <w:rPr>
                <w:noProof/>
                <w:webHidden/>
              </w:rPr>
              <w:instrText xml:space="preserve"> PAGEREF _Toc354430081 \h </w:instrText>
            </w:r>
            <w:r>
              <w:rPr>
                <w:noProof/>
                <w:webHidden/>
              </w:rPr>
            </w:r>
            <w:r>
              <w:rPr>
                <w:noProof/>
                <w:webHidden/>
              </w:rPr>
              <w:fldChar w:fldCharType="separate"/>
            </w:r>
            <w:r>
              <w:rPr>
                <w:noProof/>
                <w:webHidden/>
              </w:rPr>
              <w:t>39</w:t>
            </w:r>
            <w:r>
              <w:rPr>
                <w:noProof/>
                <w:webHidden/>
              </w:rPr>
              <w:fldChar w:fldCharType="end"/>
            </w:r>
          </w:hyperlink>
        </w:p>
        <w:p w:rsidR="00C27F05" w:rsidRDefault="00C27F05">
          <w:pPr>
            <w:pStyle w:val="TOC1"/>
            <w:tabs>
              <w:tab w:val="right" w:leader="dot" w:pos="9350"/>
            </w:tabs>
            <w:rPr>
              <w:rFonts w:asciiTheme="minorHAnsi" w:eastAsiaTheme="minorEastAsia" w:hAnsiTheme="minorHAnsi" w:cstheme="minorBidi"/>
              <w:noProof/>
            </w:rPr>
          </w:pPr>
          <w:hyperlink w:anchor="_Toc354430082" w:history="1">
            <w:r w:rsidRPr="0016067A">
              <w:rPr>
                <w:rStyle w:val="Hyperlink"/>
                <w:noProof/>
              </w:rPr>
              <w:t>Appendix K: Stellaris Launchpad Development Environment</w:t>
            </w:r>
            <w:r>
              <w:rPr>
                <w:noProof/>
                <w:webHidden/>
              </w:rPr>
              <w:tab/>
            </w:r>
            <w:r>
              <w:rPr>
                <w:noProof/>
                <w:webHidden/>
              </w:rPr>
              <w:fldChar w:fldCharType="begin"/>
            </w:r>
            <w:r>
              <w:rPr>
                <w:noProof/>
                <w:webHidden/>
              </w:rPr>
              <w:instrText xml:space="preserve"> PAGEREF _Toc354430082 \h </w:instrText>
            </w:r>
            <w:r>
              <w:rPr>
                <w:noProof/>
                <w:webHidden/>
              </w:rPr>
            </w:r>
            <w:r>
              <w:rPr>
                <w:noProof/>
                <w:webHidden/>
              </w:rPr>
              <w:fldChar w:fldCharType="separate"/>
            </w:r>
            <w:r>
              <w:rPr>
                <w:noProof/>
                <w:webHidden/>
              </w:rPr>
              <w:t>41</w:t>
            </w:r>
            <w:r>
              <w:rPr>
                <w:noProof/>
                <w:webHidden/>
              </w:rPr>
              <w:fldChar w:fldCharType="end"/>
            </w:r>
          </w:hyperlink>
        </w:p>
        <w:p w:rsidR="008C42AE" w:rsidRDefault="00C27F05" w:rsidP="00C27F05">
          <w:pPr>
            <w:pStyle w:val="TOC1"/>
            <w:tabs>
              <w:tab w:val="right" w:leader="dot" w:pos="9350"/>
            </w:tabs>
            <w:rPr>
              <w:noProof/>
            </w:rPr>
          </w:pPr>
          <w:hyperlink w:anchor="_Toc354430083" w:history="1">
            <w:r w:rsidRPr="0016067A">
              <w:rPr>
                <w:rStyle w:val="Hyperlink"/>
                <w:noProof/>
              </w:rPr>
              <w:t>Appendix L: Project Organization</w:t>
            </w:r>
            <w:r>
              <w:rPr>
                <w:noProof/>
                <w:webHidden/>
              </w:rPr>
              <w:tab/>
            </w:r>
            <w:r>
              <w:rPr>
                <w:noProof/>
                <w:webHidden/>
              </w:rPr>
              <w:fldChar w:fldCharType="begin"/>
            </w:r>
            <w:r>
              <w:rPr>
                <w:noProof/>
                <w:webHidden/>
              </w:rPr>
              <w:instrText xml:space="preserve"> PAGEREF _Toc354430083 \h </w:instrText>
            </w:r>
            <w:r>
              <w:rPr>
                <w:noProof/>
                <w:webHidden/>
              </w:rPr>
            </w:r>
            <w:r>
              <w:rPr>
                <w:noProof/>
                <w:webHidden/>
              </w:rPr>
              <w:fldChar w:fldCharType="separate"/>
            </w:r>
            <w:r>
              <w:rPr>
                <w:noProof/>
                <w:webHidden/>
              </w:rPr>
              <w:t>42</w:t>
            </w:r>
            <w:r>
              <w:rPr>
                <w:noProof/>
                <w:webHidden/>
              </w:rPr>
              <w:fldChar w:fldCharType="end"/>
            </w:r>
          </w:hyperlink>
          <w:r w:rsidR="001C6208">
            <w:rPr>
              <w:b/>
              <w:bCs/>
              <w:noProof/>
            </w:rPr>
            <w:fldChar w:fldCharType="end"/>
          </w:r>
        </w:p>
      </w:sdtContent>
    </w:sdt>
    <w:p w:rsidR="00E1521B" w:rsidRDefault="0050696D" w:rsidP="008C42AE">
      <w:pPr>
        <w:pStyle w:val="Heading1"/>
        <w:numPr>
          <w:ilvl w:val="0"/>
          <w:numId w:val="0"/>
        </w:numPr>
      </w:pPr>
      <w:r>
        <w:rPr>
          <w:rStyle w:val="Strong"/>
          <w:rFonts w:ascii="Cambria" w:eastAsia="Times New Roman" w:hAnsi="Cambria"/>
          <w:bCs w:val="0"/>
          <w:color w:val="365F91"/>
          <w:lang w:eastAsia="zh-CN"/>
        </w:rPr>
        <w:br w:type="page"/>
      </w:r>
      <w:bookmarkStart w:id="1" w:name="_Toc354430053"/>
      <w:r w:rsidR="00E1521B">
        <w:lastRenderedPageBreak/>
        <w:t>Table of Figures</w:t>
      </w:r>
      <w:bookmarkEnd w:id="1"/>
    </w:p>
    <w:p w:rsidR="00C27F05"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4430084" w:history="1">
        <w:r w:rsidR="00C27F05" w:rsidRPr="000473DA">
          <w:rPr>
            <w:rStyle w:val="Hyperlink"/>
            <w:noProof/>
          </w:rPr>
          <w:t>Figure 1: Proposed System Configuration</w:t>
        </w:r>
        <w:r w:rsidR="00C27F05">
          <w:rPr>
            <w:noProof/>
            <w:webHidden/>
          </w:rPr>
          <w:tab/>
        </w:r>
        <w:r w:rsidR="00C27F05">
          <w:rPr>
            <w:noProof/>
            <w:webHidden/>
          </w:rPr>
          <w:fldChar w:fldCharType="begin"/>
        </w:r>
        <w:r w:rsidR="00C27F05">
          <w:rPr>
            <w:noProof/>
            <w:webHidden/>
          </w:rPr>
          <w:instrText xml:space="preserve"> PAGEREF _Toc354430084 \h </w:instrText>
        </w:r>
        <w:r w:rsidR="00C27F05">
          <w:rPr>
            <w:noProof/>
            <w:webHidden/>
          </w:rPr>
        </w:r>
        <w:r w:rsidR="00C27F05">
          <w:rPr>
            <w:noProof/>
            <w:webHidden/>
          </w:rPr>
          <w:fldChar w:fldCharType="separate"/>
        </w:r>
        <w:r w:rsidR="00C27F05">
          <w:rPr>
            <w:noProof/>
            <w:webHidden/>
          </w:rPr>
          <w:t>1</w:t>
        </w:r>
        <w:r w:rsidR="00C27F05">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r:id="rId9" w:anchor="_Toc354430085" w:history="1">
        <w:r w:rsidRPr="000473DA">
          <w:rPr>
            <w:rStyle w:val="Hyperlink"/>
            <w:noProof/>
          </w:rPr>
          <w:t>Figure 2 : EasyPort Protocol Sequence Diagram</w:t>
        </w:r>
        <w:r>
          <w:rPr>
            <w:noProof/>
            <w:webHidden/>
          </w:rPr>
          <w:tab/>
        </w:r>
        <w:r>
          <w:rPr>
            <w:noProof/>
            <w:webHidden/>
          </w:rPr>
          <w:fldChar w:fldCharType="begin"/>
        </w:r>
        <w:r>
          <w:rPr>
            <w:noProof/>
            <w:webHidden/>
          </w:rPr>
          <w:instrText xml:space="preserve"> PAGEREF _Toc354430085 \h </w:instrText>
        </w:r>
        <w:r>
          <w:rPr>
            <w:noProof/>
            <w:webHidden/>
          </w:rPr>
        </w:r>
        <w:r>
          <w:rPr>
            <w:noProof/>
            <w:webHidden/>
          </w:rPr>
          <w:fldChar w:fldCharType="separate"/>
        </w:r>
        <w:r>
          <w:rPr>
            <w:noProof/>
            <w:webHidden/>
          </w:rPr>
          <w:t>5</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086" w:history="1">
        <w:r w:rsidRPr="000473DA">
          <w:rPr>
            <w:rStyle w:val="Hyperlink"/>
            <w:noProof/>
          </w:rPr>
          <w:t>Figure 3 : A screenshot of the desktop application implementing the EasyPort protocol.</w:t>
        </w:r>
        <w:r>
          <w:rPr>
            <w:noProof/>
            <w:webHidden/>
          </w:rPr>
          <w:tab/>
        </w:r>
        <w:r>
          <w:rPr>
            <w:noProof/>
            <w:webHidden/>
          </w:rPr>
          <w:fldChar w:fldCharType="begin"/>
        </w:r>
        <w:r>
          <w:rPr>
            <w:noProof/>
            <w:webHidden/>
          </w:rPr>
          <w:instrText xml:space="preserve"> PAGEREF _Toc354430086 \h </w:instrText>
        </w:r>
        <w:r>
          <w:rPr>
            <w:noProof/>
            <w:webHidden/>
          </w:rPr>
        </w:r>
        <w:r>
          <w:rPr>
            <w:noProof/>
            <w:webHidden/>
          </w:rPr>
          <w:fldChar w:fldCharType="separate"/>
        </w:r>
        <w:r>
          <w:rPr>
            <w:noProof/>
            <w:webHidden/>
          </w:rPr>
          <w:t>6</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087" w:history="1">
        <w:r w:rsidRPr="000473DA">
          <w:rPr>
            <w:rStyle w:val="Hyperlink"/>
            <w:noProof/>
          </w:rPr>
          <w:t>Figure 4 : MyEasyVeep Screenshot</w:t>
        </w:r>
        <w:r>
          <w:rPr>
            <w:noProof/>
            <w:webHidden/>
          </w:rPr>
          <w:tab/>
        </w:r>
        <w:r>
          <w:rPr>
            <w:noProof/>
            <w:webHidden/>
          </w:rPr>
          <w:fldChar w:fldCharType="begin"/>
        </w:r>
        <w:r>
          <w:rPr>
            <w:noProof/>
            <w:webHidden/>
          </w:rPr>
          <w:instrText xml:space="preserve"> PAGEREF _Toc354430087 \h </w:instrText>
        </w:r>
        <w:r>
          <w:rPr>
            <w:noProof/>
            <w:webHidden/>
          </w:rPr>
        </w:r>
        <w:r>
          <w:rPr>
            <w:noProof/>
            <w:webHidden/>
          </w:rPr>
          <w:fldChar w:fldCharType="separate"/>
        </w:r>
        <w:r>
          <w:rPr>
            <w:noProof/>
            <w:webHidden/>
          </w:rPr>
          <w:t>8</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088" w:history="1">
        <w:r w:rsidRPr="000473DA">
          <w:rPr>
            <w:rStyle w:val="Hyperlink"/>
            <w:noProof/>
          </w:rPr>
          <w:t>Figure 5: Proposed Project Schedule</w:t>
        </w:r>
        <w:r>
          <w:rPr>
            <w:noProof/>
            <w:webHidden/>
          </w:rPr>
          <w:tab/>
        </w:r>
        <w:r>
          <w:rPr>
            <w:noProof/>
            <w:webHidden/>
          </w:rPr>
          <w:fldChar w:fldCharType="begin"/>
        </w:r>
        <w:r>
          <w:rPr>
            <w:noProof/>
            <w:webHidden/>
          </w:rPr>
          <w:instrText xml:space="preserve"> PAGEREF _Toc354430088 \h </w:instrText>
        </w:r>
        <w:r>
          <w:rPr>
            <w:noProof/>
            <w:webHidden/>
          </w:rPr>
        </w:r>
        <w:r>
          <w:rPr>
            <w:noProof/>
            <w:webHidden/>
          </w:rPr>
          <w:fldChar w:fldCharType="separate"/>
        </w:r>
        <w:r>
          <w:rPr>
            <w:noProof/>
            <w:webHidden/>
          </w:rPr>
          <w:t>11</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089" w:history="1">
        <w:r w:rsidRPr="000473DA">
          <w:rPr>
            <w:rStyle w:val="Hyperlink"/>
            <w:noProof/>
          </w:rPr>
          <w:t>Figure 6 : Actual Schedule</w:t>
        </w:r>
        <w:r>
          <w:rPr>
            <w:noProof/>
            <w:webHidden/>
          </w:rPr>
          <w:tab/>
        </w:r>
        <w:r>
          <w:rPr>
            <w:noProof/>
            <w:webHidden/>
          </w:rPr>
          <w:fldChar w:fldCharType="begin"/>
        </w:r>
        <w:r>
          <w:rPr>
            <w:noProof/>
            <w:webHidden/>
          </w:rPr>
          <w:instrText xml:space="preserve"> PAGEREF _Toc354430089 \h </w:instrText>
        </w:r>
        <w:r>
          <w:rPr>
            <w:noProof/>
            <w:webHidden/>
          </w:rPr>
        </w:r>
        <w:r>
          <w:rPr>
            <w:noProof/>
            <w:webHidden/>
          </w:rPr>
          <w:fldChar w:fldCharType="separate"/>
        </w:r>
        <w:r>
          <w:rPr>
            <w:noProof/>
            <w:webHidden/>
          </w:rPr>
          <w:t>11</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090" w:history="1">
        <w:r w:rsidRPr="000473DA">
          <w:rPr>
            <w:rStyle w:val="Hyperlink"/>
            <w:noProof/>
          </w:rPr>
          <w:t>Figure 7 : EasyPort COM Port Discovery Code</w:t>
        </w:r>
        <w:r>
          <w:rPr>
            <w:noProof/>
            <w:webHidden/>
          </w:rPr>
          <w:tab/>
        </w:r>
        <w:r>
          <w:rPr>
            <w:noProof/>
            <w:webHidden/>
          </w:rPr>
          <w:fldChar w:fldCharType="begin"/>
        </w:r>
        <w:r>
          <w:rPr>
            <w:noProof/>
            <w:webHidden/>
          </w:rPr>
          <w:instrText xml:space="preserve"> PAGEREF _Toc354430090 \h </w:instrText>
        </w:r>
        <w:r>
          <w:rPr>
            <w:noProof/>
            <w:webHidden/>
          </w:rPr>
        </w:r>
        <w:r>
          <w:rPr>
            <w:noProof/>
            <w:webHidden/>
          </w:rPr>
          <w:fldChar w:fldCharType="separate"/>
        </w:r>
        <w:r>
          <w:rPr>
            <w:noProof/>
            <w:webHidden/>
          </w:rPr>
          <w:t>15</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091" w:history="1">
        <w:r w:rsidRPr="000473DA">
          <w:rPr>
            <w:rStyle w:val="Hyperlink"/>
            <w:noProof/>
          </w:rPr>
          <w:t>Figure 8 : EasyPort DCB Parameters</w:t>
        </w:r>
        <w:r>
          <w:rPr>
            <w:noProof/>
            <w:webHidden/>
          </w:rPr>
          <w:tab/>
        </w:r>
        <w:r>
          <w:rPr>
            <w:noProof/>
            <w:webHidden/>
          </w:rPr>
          <w:fldChar w:fldCharType="begin"/>
        </w:r>
        <w:r>
          <w:rPr>
            <w:noProof/>
            <w:webHidden/>
          </w:rPr>
          <w:instrText xml:space="preserve"> PAGEREF _Toc354430091 \h </w:instrText>
        </w:r>
        <w:r>
          <w:rPr>
            <w:noProof/>
            <w:webHidden/>
          </w:rPr>
        </w:r>
        <w:r>
          <w:rPr>
            <w:noProof/>
            <w:webHidden/>
          </w:rPr>
          <w:fldChar w:fldCharType="separate"/>
        </w:r>
        <w:r>
          <w:rPr>
            <w:noProof/>
            <w:webHidden/>
          </w:rPr>
          <w:t>16</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092" w:history="1">
        <w:r w:rsidRPr="000473DA">
          <w:rPr>
            <w:rStyle w:val="Hyperlink"/>
            <w:noProof/>
          </w:rPr>
          <w:t>Figure 9 : EasyPort.OCX Snippet Returning EasyPort Inputs</w:t>
        </w:r>
        <w:r>
          <w:rPr>
            <w:noProof/>
            <w:webHidden/>
          </w:rPr>
          <w:tab/>
        </w:r>
        <w:r>
          <w:rPr>
            <w:noProof/>
            <w:webHidden/>
          </w:rPr>
          <w:fldChar w:fldCharType="begin"/>
        </w:r>
        <w:r>
          <w:rPr>
            <w:noProof/>
            <w:webHidden/>
          </w:rPr>
          <w:instrText xml:space="preserve"> PAGEREF _Toc354430092 \h </w:instrText>
        </w:r>
        <w:r>
          <w:rPr>
            <w:noProof/>
            <w:webHidden/>
          </w:rPr>
        </w:r>
        <w:r>
          <w:rPr>
            <w:noProof/>
            <w:webHidden/>
          </w:rPr>
          <w:fldChar w:fldCharType="separate"/>
        </w:r>
        <w:r>
          <w:rPr>
            <w:noProof/>
            <w:webHidden/>
          </w:rPr>
          <w:t>17</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093" w:history="1">
        <w:r w:rsidRPr="000473DA">
          <w:rPr>
            <w:rStyle w:val="Hyperlink"/>
            <w:noProof/>
          </w:rPr>
          <w:t>Figure 10: EasyPort.OCX Snippet Storing Input Values</w:t>
        </w:r>
        <w:r>
          <w:rPr>
            <w:noProof/>
            <w:webHidden/>
          </w:rPr>
          <w:tab/>
        </w:r>
        <w:r>
          <w:rPr>
            <w:noProof/>
            <w:webHidden/>
          </w:rPr>
          <w:fldChar w:fldCharType="begin"/>
        </w:r>
        <w:r>
          <w:rPr>
            <w:noProof/>
            <w:webHidden/>
          </w:rPr>
          <w:instrText xml:space="preserve"> PAGEREF _Toc354430093 \h </w:instrText>
        </w:r>
        <w:r>
          <w:rPr>
            <w:noProof/>
            <w:webHidden/>
          </w:rPr>
        </w:r>
        <w:r>
          <w:rPr>
            <w:noProof/>
            <w:webHidden/>
          </w:rPr>
          <w:fldChar w:fldCharType="separate"/>
        </w:r>
        <w:r>
          <w:rPr>
            <w:noProof/>
            <w:webHidden/>
          </w:rPr>
          <w:t>17</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r:id="rId10" w:anchor="_Toc354430094" w:history="1">
        <w:r w:rsidRPr="000473DA">
          <w:rPr>
            <w:rStyle w:val="Hyperlink"/>
            <w:noProof/>
          </w:rPr>
          <w:t>Figure 11 : High Level Hardware Architecture</w:t>
        </w:r>
        <w:r>
          <w:rPr>
            <w:noProof/>
            <w:webHidden/>
          </w:rPr>
          <w:tab/>
        </w:r>
        <w:r>
          <w:rPr>
            <w:noProof/>
            <w:webHidden/>
          </w:rPr>
          <w:fldChar w:fldCharType="begin"/>
        </w:r>
        <w:r>
          <w:rPr>
            <w:noProof/>
            <w:webHidden/>
          </w:rPr>
          <w:instrText xml:space="preserve"> PAGEREF _Toc354430094 \h </w:instrText>
        </w:r>
        <w:r>
          <w:rPr>
            <w:noProof/>
            <w:webHidden/>
          </w:rPr>
        </w:r>
        <w:r>
          <w:rPr>
            <w:noProof/>
            <w:webHidden/>
          </w:rPr>
          <w:fldChar w:fldCharType="separate"/>
        </w:r>
        <w:r>
          <w:rPr>
            <w:noProof/>
            <w:webHidden/>
          </w:rPr>
          <w:t>38</w:t>
        </w:r>
        <w:r>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C27F05"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4430095" w:history="1">
        <w:r w:rsidR="00C27F05" w:rsidRPr="000D78F7">
          <w:rPr>
            <w:rStyle w:val="Hyperlink"/>
            <w:noProof/>
          </w:rPr>
          <w:t>Table 1 : EasyPort Protocol Listing</w:t>
        </w:r>
        <w:r w:rsidR="00C27F05">
          <w:rPr>
            <w:noProof/>
            <w:webHidden/>
          </w:rPr>
          <w:tab/>
        </w:r>
        <w:r w:rsidR="00C27F05">
          <w:rPr>
            <w:noProof/>
            <w:webHidden/>
          </w:rPr>
          <w:fldChar w:fldCharType="begin"/>
        </w:r>
        <w:r w:rsidR="00C27F05">
          <w:rPr>
            <w:noProof/>
            <w:webHidden/>
          </w:rPr>
          <w:instrText xml:space="preserve"> PAGEREF _Toc354430095 \h </w:instrText>
        </w:r>
        <w:r w:rsidR="00C27F05">
          <w:rPr>
            <w:noProof/>
            <w:webHidden/>
          </w:rPr>
        </w:r>
        <w:r w:rsidR="00C27F05">
          <w:rPr>
            <w:noProof/>
            <w:webHidden/>
          </w:rPr>
          <w:fldChar w:fldCharType="separate"/>
        </w:r>
        <w:r w:rsidR="00C27F05">
          <w:rPr>
            <w:noProof/>
            <w:webHidden/>
          </w:rPr>
          <w:t>4</w:t>
        </w:r>
        <w:r w:rsidR="00C27F05">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096" w:history="1">
        <w:r w:rsidRPr="000D78F7">
          <w:rPr>
            <w:rStyle w:val="Hyperlink"/>
            <w:noProof/>
          </w:rPr>
          <w:t>Table 2: Projected Budget</w:t>
        </w:r>
        <w:r>
          <w:rPr>
            <w:noProof/>
            <w:webHidden/>
          </w:rPr>
          <w:tab/>
        </w:r>
        <w:r>
          <w:rPr>
            <w:noProof/>
            <w:webHidden/>
          </w:rPr>
          <w:fldChar w:fldCharType="begin"/>
        </w:r>
        <w:r>
          <w:rPr>
            <w:noProof/>
            <w:webHidden/>
          </w:rPr>
          <w:instrText xml:space="preserve"> PAGEREF _Toc354430096 \h </w:instrText>
        </w:r>
        <w:r>
          <w:rPr>
            <w:noProof/>
            <w:webHidden/>
          </w:rPr>
        </w:r>
        <w:r>
          <w:rPr>
            <w:noProof/>
            <w:webHidden/>
          </w:rPr>
          <w:fldChar w:fldCharType="separate"/>
        </w:r>
        <w:r>
          <w:rPr>
            <w:noProof/>
            <w:webHidden/>
          </w:rPr>
          <w:t>10</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097" w:history="1">
        <w:r w:rsidRPr="000D78F7">
          <w:rPr>
            <w:rStyle w:val="Hyperlink"/>
            <w:noProof/>
          </w:rPr>
          <w:t>Table 3 : Actual Project Budget</w:t>
        </w:r>
        <w:r>
          <w:rPr>
            <w:noProof/>
            <w:webHidden/>
          </w:rPr>
          <w:tab/>
        </w:r>
        <w:r>
          <w:rPr>
            <w:noProof/>
            <w:webHidden/>
          </w:rPr>
          <w:fldChar w:fldCharType="begin"/>
        </w:r>
        <w:r>
          <w:rPr>
            <w:noProof/>
            <w:webHidden/>
          </w:rPr>
          <w:instrText xml:space="preserve"> PAGEREF _Toc354430097 \h </w:instrText>
        </w:r>
        <w:r>
          <w:rPr>
            <w:noProof/>
            <w:webHidden/>
          </w:rPr>
        </w:r>
        <w:r>
          <w:rPr>
            <w:noProof/>
            <w:webHidden/>
          </w:rPr>
          <w:fldChar w:fldCharType="separate"/>
        </w:r>
        <w:r>
          <w:rPr>
            <w:noProof/>
            <w:webHidden/>
          </w:rPr>
          <w:t>10</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098" w:history="1">
        <w:r w:rsidRPr="000D78F7">
          <w:rPr>
            <w:rStyle w:val="Hyperlink"/>
            <w:noProof/>
          </w:rPr>
          <w:t>Table 4 : Important SWF Variable Names</w:t>
        </w:r>
        <w:r>
          <w:rPr>
            <w:noProof/>
            <w:webHidden/>
          </w:rPr>
          <w:tab/>
        </w:r>
        <w:r>
          <w:rPr>
            <w:noProof/>
            <w:webHidden/>
          </w:rPr>
          <w:fldChar w:fldCharType="begin"/>
        </w:r>
        <w:r>
          <w:rPr>
            <w:noProof/>
            <w:webHidden/>
          </w:rPr>
          <w:instrText xml:space="preserve"> PAGEREF _Toc354430098 \h </w:instrText>
        </w:r>
        <w:r>
          <w:rPr>
            <w:noProof/>
            <w:webHidden/>
          </w:rPr>
        </w:r>
        <w:r>
          <w:rPr>
            <w:noProof/>
            <w:webHidden/>
          </w:rPr>
          <w:fldChar w:fldCharType="separate"/>
        </w:r>
        <w:r>
          <w:rPr>
            <w:noProof/>
            <w:webHidden/>
          </w:rPr>
          <w:t>27</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099" w:history="1">
        <w:r w:rsidRPr="000D78F7">
          <w:rPr>
            <w:rStyle w:val="Hyperlink"/>
            <w:noProof/>
          </w:rPr>
          <w:t>Table 5 : A summary of select EasyVeep Processes</w:t>
        </w:r>
        <w:r>
          <w:rPr>
            <w:noProof/>
            <w:webHidden/>
          </w:rPr>
          <w:tab/>
        </w:r>
        <w:r>
          <w:rPr>
            <w:noProof/>
            <w:webHidden/>
          </w:rPr>
          <w:fldChar w:fldCharType="begin"/>
        </w:r>
        <w:r>
          <w:rPr>
            <w:noProof/>
            <w:webHidden/>
          </w:rPr>
          <w:instrText xml:space="preserve"> PAGEREF _Toc354430099 \h </w:instrText>
        </w:r>
        <w:r>
          <w:rPr>
            <w:noProof/>
            <w:webHidden/>
          </w:rPr>
        </w:r>
        <w:r>
          <w:rPr>
            <w:noProof/>
            <w:webHidden/>
          </w:rPr>
          <w:fldChar w:fldCharType="separate"/>
        </w:r>
        <w:r>
          <w:rPr>
            <w:noProof/>
            <w:webHidden/>
          </w:rPr>
          <w:t>29</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100" w:history="1">
        <w:r w:rsidRPr="000D78F7">
          <w:rPr>
            <w:rStyle w:val="Hyperlink"/>
            <w:noProof/>
          </w:rPr>
          <w:t>Table 6 : AIM104-32 Pin Outs</w:t>
        </w:r>
        <w:r>
          <w:rPr>
            <w:noProof/>
            <w:webHidden/>
          </w:rPr>
          <w:tab/>
        </w:r>
        <w:r>
          <w:rPr>
            <w:noProof/>
            <w:webHidden/>
          </w:rPr>
          <w:fldChar w:fldCharType="begin"/>
        </w:r>
        <w:r>
          <w:rPr>
            <w:noProof/>
            <w:webHidden/>
          </w:rPr>
          <w:instrText xml:space="preserve"> PAGEREF _Toc354430100 \h </w:instrText>
        </w:r>
        <w:r>
          <w:rPr>
            <w:noProof/>
            <w:webHidden/>
          </w:rPr>
        </w:r>
        <w:r>
          <w:rPr>
            <w:noProof/>
            <w:webHidden/>
          </w:rPr>
          <w:fldChar w:fldCharType="separate"/>
        </w:r>
        <w:r>
          <w:rPr>
            <w:noProof/>
            <w:webHidden/>
          </w:rPr>
          <w:t>37</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101" w:history="1">
        <w:r w:rsidRPr="000D78F7">
          <w:rPr>
            <w:rStyle w:val="Hyperlink"/>
            <w:noProof/>
          </w:rPr>
          <w:t>Table 7 : Arcom Digital I/O Dual DB25 Pin Outs</w:t>
        </w:r>
        <w:r>
          <w:rPr>
            <w:noProof/>
            <w:webHidden/>
          </w:rPr>
          <w:tab/>
        </w:r>
        <w:r>
          <w:rPr>
            <w:noProof/>
            <w:webHidden/>
          </w:rPr>
          <w:fldChar w:fldCharType="begin"/>
        </w:r>
        <w:r>
          <w:rPr>
            <w:noProof/>
            <w:webHidden/>
          </w:rPr>
          <w:instrText xml:space="preserve"> PAGEREF _Toc354430101 \h </w:instrText>
        </w:r>
        <w:r>
          <w:rPr>
            <w:noProof/>
            <w:webHidden/>
          </w:rPr>
        </w:r>
        <w:r>
          <w:rPr>
            <w:noProof/>
            <w:webHidden/>
          </w:rPr>
          <w:fldChar w:fldCharType="separate"/>
        </w:r>
        <w:r>
          <w:rPr>
            <w:noProof/>
            <w:webHidden/>
          </w:rPr>
          <w:t>37</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102" w:history="1">
        <w:r w:rsidRPr="000D78F7">
          <w:rPr>
            <w:rStyle w:val="Hyperlink"/>
            <w:noProof/>
          </w:rPr>
          <w:t>Table 8 : EasyPort Connector Pin Outs</w:t>
        </w:r>
        <w:r>
          <w:rPr>
            <w:noProof/>
            <w:webHidden/>
          </w:rPr>
          <w:tab/>
        </w:r>
        <w:r>
          <w:rPr>
            <w:noProof/>
            <w:webHidden/>
          </w:rPr>
          <w:fldChar w:fldCharType="begin"/>
        </w:r>
        <w:r>
          <w:rPr>
            <w:noProof/>
            <w:webHidden/>
          </w:rPr>
          <w:instrText xml:space="preserve"> PAGEREF _Toc354430102 \h </w:instrText>
        </w:r>
        <w:r>
          <w:rPr>
            <w:noProof/>
            <w:webHidden/>
          </w:rPr>
        </w:r>
        <w:r>
          <w:rPr>
            <w:noProof/>
            <w:webHidden/>
          </w:rPr>
          <w:fldChar w:fldCharType="separate"/>
        </w:r>
        <w:r>
          <w:rPr>
            <w:noProof/>
            <w:webHidden/>
          </w:rPr>
          <w:t>37</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103" w:history="1">
        <w:r w:rsidRPr="000D78F7">
          <w:rPr>
            <w:rStyle w:val="Hyperlink"/>
            <w:noProof/>
          </w:rPr>
          <w:t>Table 9 : Stellaris Launchpad Connections and Words</w:t>
        </w:r>
        <w:r>
          <w:rPr>
            <w:noProof/>
            <w:webHidden/>
          </w:rPr>
          <w:tab/>
        </w:r>
        <w:r>
          <w:rPr>
            <w:noProof/>
            <w:webHidden/>
          </w:rPr>
          <w:fldChar w:fldCharType="begin"/>
        </w:r>
        <w:r>
          <w:rPr>
            <w:noProof/>
            <w:webHidden/>
          </w:rPr>
          <w:instrText xml:space="preserve"> PAGEREF _Toc354430103 \h </w:instrText>
        </w:r>
        <w:r>
          <w:rPr>
            <w:noProof/>
            <w:webHidden/>
          </w:rPr>
        </w:r>
        <w:r>
          <w:rPr>
            <w:noProof/>
            <w:webHidden/>
          </w:rPr>
          <w:fldChar w:fldCharType="separate"/>
        </w:r>
        <w:r>
          <w:rPr>
            <w:noProof/>
            <w:webHidden/>
          </w:rPr>
          <w:t>38</w:t>
        </w:r>
        <w:r>
          <w:rPr>
            <w:noProof/>
            <w:webHidden/>
          </w:rPr>
          <w:fldChar w:fldCharType="end"/>
        </w:r>
      </w:hyperlink>
    </w:p>
    <w:p w:rsidR="00C27F05" w:rsidRDefault="00C27F05">
      <w:pPr>
        <w:pStyle w:val="TableofFigures"/>
        <w:tabs>
          <w:tab w:val="right" w:leader="dot" w:pos="9350"/>
        </w:tabs>
        <w:rPr>
          <w:rFonts w:asciiTheme="minorHAnsi" w:eastAsiaTheme="minorEastAsia" w:hAnsiTheme="minorHAnsi" w:cstheme="minorBidi"/>
          <w:noProof/>
        </w:rPr>
      </w:pPr>
      <w:hyperlink w:anchor="_Toc354430104" w:history="1">
        <w:r w:rsidRPr="000D78F7">
          <w:rPr>
            <w:rStyle w:val="Hyperlink"/>
            <w:noProof/>
          </w:rPr>
          <w:t>Table 10 : Project File Organization</w:t>
        </w:r>
        <w:r>
          <w:rPr>
            <w:noProof/>
            <w:webHidden/>
          </w:rPr>
          <w:tab/>
        </w:r>
        <w:r>
          <w:rPr>
            <w:noProof/>
            <w:webHidden/>
          </w:rPr>
          <w:fldChar w:fldCharType="begin"/>
        </w:r>
        <w:r>
          <w:rPr>
            <w:noProof/>
            <w:webHidden/>
          </w:rPr>
          <w:instrText xml:space="preserve"> PAGEREF _Toc354430104 \h </w:instrText>
        </w:r>
        <w:r>
          <w:rPr>
            <w:noProof/>
            <w:webHidden/>
          </w:rPr>
        </w:r>
        <w:r>
          <w:rPr>
            <w:noProof/>
            <w:webHidden/>
          </w:rPr>
          <w:fldChar w:fldCharType="separate"/>
        </w:r>
        <w:r>
          <w:rPr>
            <w:noProof/>
            <w:webHidden/>
          </w:rPr>
          <w:t>42</w:t>
        </w:r>
        <w:r>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1"/>
          <w:footerReference w:type="first" r:id="rId12"/>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2" w:name="_Toc354430054"/>
      <w:r>
        <w:lastRenderedPageBreak/>
        <w:t>Introduction</w:t>
      </w:r>
      <w:bookmarkEnd w:id="2"/>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Spring 2013 at Embry Riddle Aeronautical University, under the supervision of Dr. Andrew Kornecki. The </w:t>
      </w:r>
      <w:r w:rsidR="008F21BD">
        <w:rPr>
          <w:lang w:eastAsia="zh-CN"/>
        </w:rPr>
        <w:t xml:space="preserve">project focused on </w:t>
      </w:r>
      <w:r w:rsidRPr="00124C0C">
        <w:rPr>
          <w:lang w:eastAsia="zh-CN"/>
        </w:rPr>
        <w:t xml:space="preserve">examining freely available </w:t>
      </w:r>
      <w:r>
        <w:rPr>
          <w:lang w:eastAsia="zh-CN"/>
        </w:rPr>
        <w:t xml:space="preserve">real time industrial system simulation </w:t>
      </w:r>
      <w:r w:rsidRPr="00124C0C">
        <w:rPr>
          <w:lang w:eastAsia="zh-CN"/>
        </w:rPr>
        <w:t>software and creating hardware</w:t>
      </w:r>
      <w:r w:rsidR="008F21BD">
        <w:rPr>
          <w:lang w:eastAsia="zh-CN"/>
        </w:rPr>
        <w:t xml:space="preserve"> and software artifacts that allowed</w:t>
      </w:r>
      <w:r w:rsidRPr="00124C0C">
        <w:rPr>
          <w:lang w:eastAsia="zh-CN"/>
        </w:rPr>
        <w:t xml:space="preserve"> students to control and interact with the </w:t>
      </w:r>
      <w:r w:rsidR="000B2DE4">
        <w:rPr>
          <w:lang w:eastAsia="zh-CN"/>
        </w:rPr>
        <w:t>simulated systems</w:t>
      </w:r>
      <w:r w:rsidRPr="00124C0C">
        <w:rPr>
          <w:lang w:eastAsia="zh-CN"/>
        </w:rPr>
        <w:t>.</w:t>
      </w:r>
      <w:r w:rsidR="008F21BD">
        <w:rPr>
          <w:lang w:eastAsia="zh-CN"/>
        </w:rPr>
        <w:t xml:space="preserve"> The creation of s</w:t>
      </w:r>
      <w:r>
        <w:rPr>
          <w:lang w:eastAsia="zh-CN"/>
        </w:rPr>
        <w:t>uch hardware and software</w:t>
      </w:r>
      <w:r w:rsidR="008F21BD">
        <w:rPr>
          <w:lang w:eastAsia="zh-CN"/>
        </w:rPr>
        <w:t xml:space="preserve"> would</w:t>
      </w:r>
      <w:r w:rsidRPr="00124C0C">
        <w:rPr>
          <w:lang w:eastAsia="zh-CN"/>
        </w:rPr>
        <w:t xml:space="preserve"> increase the number of systems with which the </w:t>
      </w:r>
      <w:r w:rsidR="008F21BD">
        <w:rPr>
          <w:lang w:eastAsia="zh-CN"/>
        </w:rPr>
        <w:t xml:space="preserve">real time </w:t>
      </w:r>
      <w:r>
        <w:rPr>
          <w:lang w:eastAsia="zh-CN"/>
        </w:rPr>
        <w:t xml:space="preserve">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w:t>
      </w:r>
      <w:r w:rsidR="008F21BD">
        <w:rPr>
          <w:lang w:eastAsia="zh-CN"/>
        </w:rPr>
        <w:t>ntrolling systems in using real time software constructs.</w:t>
      </w:r>
    </w:p>
    <w:p w:rsidR="00E82E02" w:rsidRDefault="00E82E02" w:rsidP="00E82E02">
      <w:pPr>
        <w:pStyle w:val="Heading1"/>
      </w:pPr>
      <w:bookmarkStart w:id="3" w:name="_Toc354430055"/>
      <w:r>
        <w:t>Object</w:t>
      </w:r>
      <w:r w:rsidR="000B2DE4">
        <w:t>ive</w:t>
      </w:r>
      <w:bookmarkEnd w:id="3"/>
    </w:p>
    <w:p w:rsidR="008F21BD" w:rsidRDefault="008F21BD" w:rsidP="008F21BD">
      <w:pPr>
        <w:ind w:left="180"/>
      </w:pPr>
      <w:r>
        <w:t>The objective was to create a low cost solution that would allow students taking the RTS course to gain experience in controlling industrial systems with real time software. Before the completion of this project, students were limited to controlling systems built with F</w:t>
      </w:r>
      <w:r w:rsidRPr="008F21BD">
        <w:t>ischertechnik</w:t>
      </w:r>
      <w:r>
        <w:rPr>
          <w:rFonts w:cs="Calibri"/>
        </w:rPr>
        <w:t>®</w:t>
      </w:r>
      <w:r>
        <w:t xml:space="preserve"> kits. The type of systems that could be built were limited in scope and required reconfiguration of existing Fischertechnik system builds, whic</w:t>
      </w:r>
      <w:r w:rsidR="00256F26">
        <w:t>h was a time consuming process. Commercially available alternatives were found, but they greatly exceeded the desired cost.</w:t>
      </w:r>
    </w:p>
    <w:p w:rsidR="00F43053" w:rsidRDefault="00256F26" w:rsidP="00F43053">
      <w:pPr>
        <w:ind w:left="180"/>
      </w:pPr>
      <w:r>
        <w:t>It was determined that if the systems could be modeled in software, the cost could be greatly reduced and the number and variety of systems available to students could be significantly increa</w:t>
      </w:r>
      <w:r w:rsidRPr="00256F26">
        <w:t>sed.</w:t>
      </w:r>
      <w:r>
        <w:t xml:space="preserve"> The initial</w:t>
      </w:r>
      <w:r w:rsidRPr="00256F26">
        <w:t xml:space="preserve"> objective</w:t>
      </w:r>
      <w:r>
        <w:t xml:space="preserve">, as depicted in </w:t>
      </w:r>
      <w:r w:rsidRPr="00256F26">
        <w:rPr>
          <w:rStyle w:val="IntenseEmphasis"/>
        </w:rPr>
        <w:fldChar w:fldCharType="begin"/>
      </w:r>
      <w:r w:rsidRPr="00256F26">
        <w:rPr>
          <w:rStyle w:val="IntenseEmphasis"/>
        </w:rPr>
        <w:instrText xml:space="preserve"> REF _Ref353376330 \h </w:instrText>
      </w:r>
      <w:r>
        <w:rPr>
          <w:rStyle w:val="IntenseEmphasis"/>
        </w:rPr>
        <w:instrText xml:space="preserve"> \* MERGEFORMAT </w:instrText>
      </w:r>
      <w:r w:rsidRPr="00256F26">
        <w:rPr>
          <w:rStyle w:val="IntenseEmphasis"/>
        </w:rPr>
      </w:r>
      <w:r w:rsidRPr="00256F26">
        <w:rPr>
          <w:rStyle w:val="IntenseEmphasis"/>
        </w:rPr>
        <w:fldChar w:fldCharType="separate"/>
      </w:r>
      <w:r w:rsidR="0089215F" w:rsidRPr="0089215F">
        <w:rPr>
          <w:rStyle w:val="IntenseEmphasis"/>
        </w:rPr>
        <w:t>Figure 1: Proposed System Configuration</w:t>
      </w:r>
      <w:r w:rsidRPr="00256F26">
        <w:rPr>
          <w:rStyle w:val="IntenseEmphasis"/>
        </w:rPr>
        <w:fldChar w:fldCharType="end"/>
      </w:r>
      <w:r>
        <w:rPr>
          <w:rStyle w:val="IntenseEmphasis"/>
        </w:rPr>
        <w:t xml:space="preserve">, </w:t>
      </w:r>
      <w:r w:rsidRPr="00256F26">
        <w:t xml:space="preserve">was to create a hardware device that was compatible with Festo’s Easy Visualized Equipment Emulation Program </w:t>
      </w:r>
      <w:r>
        <w:t xml:space="preserve">(EasyVeep). EasyVeep was selected because it was freely available and provided a large number of </w:t>
      </w:r>
      <w:r w:rsidR="00F43053">
        <w:t xml:space="preserve">visual system simulations. EasyVeep was designed </w:t>
      </w:r>
      <w:r w:rsidRPr="00256F26">
        <w:t>for PLC learning</w:t>
      </w:r>
      <w:r w:rsidR="00F43053">
        <w:t xml:space="preserve"> and required a proprietary EasyPort hardware interface.  Subsequently, the creation of an imitation EasyPort that would allow the Real Time </w:t>
      </w:r>
      <w:r w:rsidR="00D86864" w:rsidRPr="00D86864">
        <w:t xml:space="preserve">software targets </w:t>
      </w:r>
      <w:r w:rsidR="00F43053" w:rsidRPr="00D86864">
        <w:t>to interact with the EasyVeep</w:t>
      </w:r>
      <w:r w:rsidR="00F43053">
        <w:t xml:space="preserve"> simulations became the main focus</w:t>
      </w:r>
      <w:r w:rsidR="00846A3D">
        <w:t xml:space="preserve"> of the project</w:t>
      </w:r>
      <w:r w:rsidR="00F43053">
        <w:t>.</w:t>
      </w:r>
    </w:p>
    <w:p w:rsidR="000B2DE4" w:rsidRDefault="000B2DE4" w:rsidP="00F43053">
      <w:pPr>
        <w:ind w:left="180"/>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65pt;height:173.1pt" o:ole="">
            <v:imagedata r:id="rId13" o:title=""/>
          </v:shape>
          <o:OLEObject Type="Embed" ProgID="Visio.Drawing.11" ShapeID="_x0000_i1025" DrawAspect="Content" ObjectID="_1428171979" r:id="rId14"/>
        </w:object>
      </w:r>
    </w:p>
    <w:p w:rsidR="000B2DE4" w:rsidRDefault="000B2DE4" w:rsidP="000B2DE4">
      <w:pPr>
        <w:pStyle w:val="Caption"/>
        <w:jc w:val="center"/>
      </w:pPr>
      <w:bookmarkStart w:id="4" w:name="_Ref343071775"/>
      <w:bookmarkStart w:id="5" w:name="_Toc343525179"/>
      <w:bookmarkStart w:id="6" w:name="_Ref353376330"/>
      <w:bookmarkStart w:id="7" w:name="_Toc354430084"/>
      <w:r>
        <w:t xml:space="preserve">Figure </w:t>
      </w:r>
      <w:r w:rsidR="001C6208">
        <w:fldChar w:fldCharType="begin"/>
      </w:r>
      <w:r>
        <w:instrText xml:space="preserve"> SEQ Figure \* ARABIC </w:instrText>
      </w:r>
      <w:r w:rsidR="001C6208">
        <w:fldChar w:fldCharType="separate"/>
      </w:r>
      <w:r w:rsidR="0089215F">
        <w:rPr>
          <w:noProof/>
        </w:rPr>
        <w:t>1</w:t>
      </w:r>
      <w:r w:rsidR="001C6208">
        <w:rPr>
          <w:noProof/>
        </w:rPr>
        <w:fldChar w:fldCharType="end"/>
      </w:r>
      <w:bookmarkEnd w:id="4"/>
      <w:r>
        <w:t>: Proposed System Configuration</w:t>
      </w:r>
      <w:bookmarkEnd w:id="5"/>
      <w:bookmarkEnd w:id="6"/>
      <w:bookmarkEnd w:id="7"/>
    </w:p>
    <w:p w:rsidR="00F93A44" w:rsidRDefault="00F93A44" w:rsidP="00F93A44">
      <w:pPr>
        <w:pStyle w:val="Heading1"/>
        <w:numPr>
          <w:ilvl w:val="0"/>
          <w:numId w:val="4"/>
        </w:numPr>
      </w:pPr>
      <w:bookmarkStart w:id="8" w:name="_Toc354430056"/>
      <w:r>
        <w:lastRenderedPageBreak/>
        <w:t>Background</w:t>
      </w:r>
      <w:bookmarkEnd w:id="8"/>
    </w:p>
    <w:p w:rsidR="00F93A44" w:rsidRDefault="00F93A44" w:rsidP="00F93A44">
      <w:pPr>
        <w:ind w:left="180"/>
      </w:pPr>
      <w:r>
        <w:t>The following sections include detailed descriptions of research that was performed during the proposal and initial development stages of the GRP. This section primarily documents the state of existing work in this field of study</w:t>
      </w:r>
      <w:r w:rsidR="00EE5AB1">
        <w:t>.</w:t>
      </w:r>
    </w:p>
    <w:p w:rsidR="00F93A44" w:rsidRDefault="00EE5AB1" w:rsidP="00F93A44">
      <w:pPr>
        <w:pStyle w:val="Heading2"/>
      </w:pPr>
      <w:bookmarkStart w:id="9" w:name="_Toc354430057"/>
      <w:r>
        <w:t>Literature</w:t>
      </w:r>
      <w:r w:rsidR="00F93A44">
        <w:t xml:space="preserve"> </w:t>
      </w:r>
      <w:r w:rsidR="0057322B">
        <w:t>Survey</w:t>
      </w:r>
      <w:bookmarkEnd w:id="9"/>
    </w:p>
    <w:p w:rsidR="005862BC" w:rsidRPr="005862BC" w:rsidRDefault="005862BC" w:rsidP="005862BC">
      <w:pPr>
        <w:ind w:left="180" w:firstLine="15"/>
        <w:rPr>
          <w:lang w:eastAsia="zh-CN"/>
        </w:rPr>
      </w:pPr>
      <w:r>
        <w:rPr>
          <w:lang w:eastAsia="zh-CN"/>
        </w:rPr>
        <w:t xml:space="preserve">The main motivation for this project was the discovery of the EasyVeep </w:t>
      </w:r>
      <w:r w:rsidR="0057322B">
        <w:rPr>
          <w:lang w:eastAsia="zh-CN"/>
        </w:rPr>
        <w:t xml:space="preserve">simulation </w:t>
      </w:r>
      <w:r>
        <w:rPr>
          <w:lang w:eastAsia="zh-CN"/>
        </w:rPr>
        <w:t xml:space="preserve">software. A major hurdle in achieving the objective of real time industrial simulation is creating </w:t>
      </w:r>
      <w:r w:rsidR="00EE5AB1">
        <w:rPr>
          <w:lang w:eastAsia="zh-CN"/>
        </w:rPr>
        <w:t xml:space="preserve">viable models. EasyVeep provides </w:t>
      </w:r>
      <w:r>
        <w:rPr>
          <w:lang w:eastAsia="zh-CN"/>
        </w:rPr>
        <w:t xml:space="preserve">many </w:t>
      </w:r>
      <w:r w:rsidR="0057322B">
        <w:rPr>
          <w:lang w:eastAsia="zh-CN"/>
        </w:rPr>
        <w:t>already constructed free simulations</w:t>
      </w:r>
      <w:r>
        <w:rPr>
          <w:lang w:eastAsia="zh-CN"/>
        </w:rPr>
        <w:t xml:space="preserve">. </w:t>
      </w:r>
      <w:r w:rsidR="0057322B">
        <w:rPr>
          <w:lang w:eastAsia="zh-CN"/>
        </w:rPr>
        <w:t>However, t</w:t>
      </w:r>
      <w:r>
        <w:rPr>
          <w:lang w:eastAsia="zh-CN"/>
        </w:rPr>
        <w:t>he cost</w:t>
      </w:r>
      <w:r w:rsidR="00EE5AB1">
        <w:rPr>
          <w:lang w:eastAsia="zh-CN"/>
        </w:rPr>
        <w:t xml:space="preserve"> </w:t>
      </w:r>
      <w:r w:rsidR="0057322B">
        <w:rPr>
          <w:lang w:eastAsia="zh-CN"/>
        </w:rPr>
        <w:t>of the required hardware interface, the EasyPort, was a setback</w:t>
      </w:r>
      <w:r>
        <w:rPr>
          <w:lang w:eastAsia="zh-CN"/>
        </w:rPr>
        <w:t>. Therefore a</w:t>
      </w:r>
      <w:r w:rsidR="0057322B">
        <w:rPr>
          <w:lang w:eastAsia="zh-CN"/>
        </w:rPr>
        <w:t>t the onset of the project a literature review was conducted</w:t>
      </w:r>
      <w:r>
        <w:rPr>
          <w:lang w:eastAsia="zh-CN"/>
        </w:rPr>
        <w:t xml:space="preserve"> to determine if there </w:t>
      </w:r>
      <w:r w:rsidR="0057322B">
        <w:rPr>
          <w:lang w:eastAsia="zh-CN"/>
        </w:rPr>
        <w:t>existed</w:t>
      </w:r>
      <w:r>
        <w:rPr>
          <w:lang w:eastAsia="zh-CN"/>
        </w:rPr>
        <w:t xml:space="preserve"> a more appropriate solution or a reasonably pri</w:t>
      </w:r>
      <w:r w:rsidR="00EE5AB1">
        <w:rPr>
          <w:lang w:eastAsia="zh-CN"/>
        </w:rPr>
        <w:t>ced alternative to the EasyPort.</w:t>
      </w:r>
    </w:p>
    <w:p w:rsidR="00986538" w:rsidRDefault="00986538" w:rsidP="00986538">
      <w:pPr>
        <w:ind w:left="180"/>
        <w:rPr>
          <w:lang w:eastAsia="zh-CN"/>
        </w:rPr>
      </w:pPr>
      <w:r w:rsidRPr="00124C0C">
        <w:rPr>
          <w:lang w:eastAsia="zh-CN"/>
        </w:rPr>
        <w:t xml:space="preserve">Initial research began using </w:t>
      </w:r>
      <w:r w:rsidRPr="0057322B">
        <w:rPr>
          <w:lang w:eastAsia="zh-CN"/>
        </w:rPr>
        <w:t>the IEEE Xplore database</w:t>
      </w:r>
      <w:r w:rsidR="0057322B">
        <w:rPr>
          <w:lang w:eastAsia="zh-CN"/>
        </w:rPr>
        <w:t xml:space="preserve"> (</w:t>
      </w:r>
      <w:hyperlink r:id="rId15" w:history="1">
        <w:r w:rsidR="0057322B" w:rsidRPr="006517CB">
          <w:rPr>
            <w:rStyle w:val="Hyperlink"/>
            <w:lang w:eastAsia="zh-CN"/>
          </w:rPr>
          <w:t>http://ieeexplore.ieee.org/Xplore/</w:t>
        </w:r>
      </w:hyperlink>
      <w:r w:rsidR="0057322B">
        <w:rPr>
          <w:lang w:eastAsia="zh-CN"/>
        </w:rPr>
        <w:t>)</w:t>
      </w:r>
      <w:r w:rsidR="009916EA">
        <w:rPr>
          <w:lang w:eastAsia="zh-CN"/>
        </w:rPr>
        <w:t>.</w:t>
      </w:r>
      <w:r w:rsidRPr="00124C0C">
        <w:rPr>
          <w:lang w:eastAsia="zh-CN"/>
        </w:rPr>
        <w:t xml:space="preserve"> </w:t>
      </w:r>
      <w:r w:rsidR="009916EA">
        <w:rPr>
          <w:lang w:eastAsia="zh-CN"/>
        </w:rPr>
        <w:t>The returned results were poor when searching</w:t>
      </w:r>
      <w:r w:rsidRPr="00124C0C">
        <w:rPr>
          <w:lang w:eastAsia="zh-CN"/>
        </w:rPr>
        <w:t xml:space="preserve"> for Festo and no results </w:t>
      </w:r>
      <w:r w:rsidR="009916EA">
        <w:rPr>
          <w:lang w:eastAsia="zh-CN"/>
        </w:rPr>
        <w:t xml:space="preserve">were returned </w:t>
      </w:r>
      <w:r w:rsidRPr="00124C0C">
        <w:rPr>
          <w:lang w:eastAsia="zh-CN"/>
        </w:rPr>
        <w:t xml:space="preserve">when searching for EasyVeep or EasyPort. The results found when searching for just Festo were directed towards the use of Festo PLCs and </w:t>
      </w:r>
      <w:r w:rsidR="009916EA">
        <w:rPr>
          <w:lang w:eastAsia="zh-CN"/>
        </w:rPr>
        <w:t xml:space="preserve">their non-free </w:t>
      </w:r>
      <w:r w:rsidRPr="00124C0C">
        <w:rPr>
          <w:lang w:eastAsia="zh-CN"/>
        </w:rPr>
        <w:t xml:space="preserve">simulation tools. The </w:t>
      </w:r>
      <w:r w:rsidR="00B06FCB">
        <w:rPr>
          <w:lang w:eastAsia="zh-CN"/>
        </w:rPr>
        <w:t xml:space="preserve">available </w:t>
      </w:r>
      <w:r w:rsidRPr="00124C0C">
        <w:rPr>
          <w:lang w:eastAsia="zh-CN"/>
        </w:rPr>
        <w:t>papers found that the tools were in useful for instruction, but published research into cheaper and more open source hardware options that work with the EasyVeep software was not found</w:t>
      </w:r>
      <w:r w:rsidR="000A2325">
        <w:rPr>
          <w:lang w:eastAsia="zh-CN"/>
        </w:rPr>
        <w:t xml:space="preserve"> </w:t>
      </w:r>
      <w:sdt>
        <w:sdtPr>
          <w:rPr>
            <w:lang w:eastAsia="zh-CN"/>
          </w:rPr>
          <w:id w:val="443803812"/>
          <w:citation/>
        </w:sdtPr>
        <w:sdtEndPr/>
        <w:sdtContent>
          <w:r w:rsidR="006517CB">
            <w:rPr>
              <w:lang w:eastAsia="zh-CN"/>
            </w:rPr>
            <w:fldChar w:fldCharType="begin"/>
          </w:r>
          <w:r w:rsidR="006517CB">
            <w:rPr>
              <w:lang w:eastAsia="zh-CN"/>
            </w:rPr>
            <w:instrText xml:space="preserve"> CITATION LiX11 \l 1033 </w:instrText>
          </w:r>
          <w:r w:rsidR="006517CB">
            <w:rPr>
              <w:lang w:eastAsia="zh-CN"/>
            </w:rPr>
            <w:fldChar w:fldCharType="separate"/>
          </w:r>
          <w:r w:rsidR="009B6AC0" w:rsidRPr="009B6AC0">
            <w:rPr>
              <w:noProof/>
              <w:lang w:eastAsia="zh-CN"/>
            </w:rPr>
            <w:t>[1]</w:t>
          </w:r>
          <w:r w:rsidR="006517CB">
            <w:rPr>
              <w:lang w:eastAsia="zh-CN"/>
            </w:rPr>
            <w:fldChar w:fldCharType="end"/>
          </w:r>
        </w:sdtContent>
      </w:sdt>
      <w:r w:rsidR="001F0A81">
        <w:rPr>
          <w:noProof/>
          <w:lang w:eastAsia="zh-CN"/>
        </w:rPr>
        <w:t>.</w:t>
      </w:r>
    </w:p>
    <w:p w:rsidR="005862BC" w:rsidRDefault="005862BC" w:rsidP="00986538">
      <w:pPr>
        <w:ind w:left="180"/>
        <w:rPr>
          <w:lang w:eastAsia="zh-CN"/>
        </w:rPr>
      </w:pPr>
      <w:r>
        <w:rPr>
          <w:lang w:eastAsia="zh-CN"/>
        </w:rPr>
        <w:t>The search was expanded using Google Scholar</w:t>
      </w:r>
      <w:r w:rsidR="006517CB">
        <w:rPr>
          <w:lang w:eastAsia="zh-CN"/>
        </w:rPr>
        <w:t xml:space="preserve"> (</w:t>
      </w:r>
      <w:hyperlink r:id="rId16" w:history="1">
        <w:r w:rsidR="006517CB" w:rsidRPr="006517CB">
          <w:rPr>
            <w:rStyle w:val="Hyperlink"/>
            <w:lang w:eastAsia="zh-CN"/>
          </w:rPr>
          <w:t>http://scholar.google.com/</w:t>
        </w:r>
      </w:hyperlink>
      <w:r w:rsidR="006517CB">
        <w:rPr>
          <w:lang w:eastAsia="zh-CN"/>
        </w:rPr>
        <w:t>)</w:t>
      </w:r>
      <w:r>
        <w:rPr>
          <w:lang w:eastAsia="zh-CN"/>
        </w:rPr>
        <w:t>. A conference paper</w:t>
      </w:r>
      <w:r w:rsidR="006517CB">
        <w:rPr>
          <w:lang w:eastAsia="zh-CN"/>
        </w:rPr>
        <w:t xml:space="preserve"> </w:t>
      </w:r>
      <w:sdt>
        <w:sdtPr>
          <w:rPr>
            <w:lang w:eastAsia="zh-CN"/>
          </w:rPr>
          <w:id w:val="-2038112946"/>
          <w:citation/>
        </w:sdtPr>
        <w:sdtEndPr/>
        <w:sdtContent>
          <w:r w:rsidR="006517CB">
            <w:rPr>
              <w:lang w:eastAsia="zh-CN"/>
            </w:rPr>
            <w:fldChar w:fldCharType="begin"/>
          </w:r>
          <w:r w:rsidR="006517CB">
            <w:rPr>
              <w:lang w:eastAsia="zh-CN"/>
            </w:rPr>
            <w:instrText xml:space="preserve"> CITATION Iza11 \l 1033 </w:instrText>
          </w:r>
          <w:r w:rsidR="006517CB">
            <w:rPr>
              <w:lang w:eastAsia="zh-CN"/>
            </w:rPr>
            <w:fldChar w:fldCharType="separate"/>
          </w:r>
          <w:r w:rsidR="009B6AC0" w:rsidRPr="009B6AC0">
            <w:rPr>
              <w:noProof/>
              <w:lang w:eastAsia="zh-CN"/>
            </w:rPr>
            <w:t>[2]</w:t>
          </w:r>
          <w:r w:rsidR="006517CB">
            <w:rPr>
              <w:lang w:eastAsia="zh-CN"/>
            </w:rPr>
            <w:fldChar w:fldCharType="end"/>
          </w:r>
        </w:sdtContent>
      </w:sdt>
      <w:r>
        <w:rPr>
          <w:lang w:eastAsia="zh-CN"/>
        </w:rPr>
        <w:t xml:space="preserve">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w:t>
      </w:r>
      <w:r w:rsidR="008940F1">
        <w:rPr>
          <w:lang w:eastAsia="zh-CN"/>
        </w:rPr>
        <w:t>y</w:t>
      </w:r>
      <w:r w:rsidR="00A11ACE">
        <w:rPr>
          <w:lang w:eastAsia="zh-CN"/>
        </w:rPr>
        <w:t xml:space="preserve"> according to the tool” and that EasyVeep was only one of a very few “final applications for prac</w:t>
      </w:r>
      <w:r w:rsidR="00823F7B">
        <w:rPr>
          <w:lang w:eastAsia="zh-CN"/>
        </w:rPr>
        <w:t xml:space="preserve">ticing” control and automation </w:t>
      </w:r>
      <w:sdt>
        <w:sdtPr>
          <w:rPr>
            <w:lang w:eastAsia="zh-CN"/>
          </w:rPr>
          <w:id w:val="-551147361"/>
          <w:citation/>
        </w:sdtPr>
        <w:sdtEndPr/>
        <w:sdtContent>
          <w:r w:rsidR="00823F7B">
            <w:rPr>
              <w:lang w:eastAsia="zh-CN"/>
            </w:rPr>
            <w:fldChar w:fldCharType="begin"/>
          </w:r>
          <w:r w:rsidR="00823F7B">
            <w:rPr>
              <w:lang w:eastAsia="zh-CN"/>
            </w:rPr>
            <w:instrText xml:space="preserve"> CITATION Iza11 \l 1033 </w:instrText>
          </w:r>
          <w:r w:rsidR="00823F7B">
            <w:rPr>
              <w:lang w:eastAsia="zh-CN"/>
            </w:rPr>
            <w:fldChar w:fldCharType="separate"/>
          </w:r>
          <w:r w:rsidR="009B6AC0" w:rsidRPr="009B6AC0">
            <w:rPr>
              <w:noProof/>
              <w:lang w:eastAsia="zh-CN"/>
            </w:rPr>
            <w:t>[2]</w:t>
          </w:r>
          <w:r w:rsidR="00823F7B">
            <w:rPr>
              <w:lang w:eastAsia="zh-CN"/>
            </w:rPr>
            <w:fldChar w:fldCharType="end"/>
          </w:r>
        </w:sdtContent>
      </w:sdt>
      <w:r w:rsidR="00A11ACE">
        <w:rPr>
          <w:lang w:eastAsia="zh-CN"/>
        </w:rPr>
        <w:t>.This further reinforced</w:t>
      </w:r>
      <w:r w:rsidR="00823F7B">
        <w:rPr>
          <w:lang w:eastAsia="zh-CN"/>
        </w:rPr>
        <w:t xml:space="preserve"> the validity</w:t>
      </w:r>
      <w:r w:rsidR="00A11ACE">
        <w:rPr>
          <w:lang w:eastAsia="zh-CN"/>
        </w:rPr>
        <w:t xml:space="preserve"> of</w:t>
      </w:r>
      <w:r w:rsidR="00823F7B">
        <w:rPr>
          <w:lang w:eastAsia="zh-CN"/>
        </w:rPr>
        <w:t xml:space="preserve"> selecting</w:t>
      </w:r>
      <w:r w:rsidR="00A11ACE">
        <w:rPr>
          <w:lang w:eastAsia="zh-CN"/>
        </w:rPr>
        <w:t xml:space="preserve"> EasyVeep</w:t>
      </w:r>
      <w:r w:rsidR="00823F7B">
        <w:rPr>
          <w:lang w:eastAsia="zh-CN"/>
        </w:rPr>
        <w:t xml:space="preserve"> as a simulation </w:t>
      </w:r>
      <w:r w:rsidR="005A3523">
        <w:rPr>
          <w:lang w:eastAsia="zh-CN"/>
        </w:rPr>
        <w:t>environment</w:t>
      </w:r>
      <w:r w:rsidR="00A11ACE">
        <w:rPr>
          <w:lang w:eastAsia="zh-CN"/>
        </w:rPr>
        <w:t>.</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sdt>
        <w:sdtPr>
          <w:rPr>
            <w:lang w:eastAsia="zh-CN"/>
          </w:rPr>
          <w:id w:val="1286087140"/>
          <w:citation/>
        </w:sdtPr>
        <w:sdtEndPr/>
        <w:sdtContent>
          <w:r w:rsidR="005A3523">
            <w:rPr>
              <w:lang w:eastAsia="zh-CN"/>
            </w:rPr>
            <w:fldChar w:fldCharType="begin"/>
          </w:r>
          <w:r w:rsidR="005A3523">
            <w:rPr>
              <w:noProof/>
              <w:lang w:eastAsia="zh-CN"/>
            </w:rPr>
            <w:instrText xml:space="preserve"> CITATION FFT \l 1033 </w:instrText>
          </w:r>
          <w:r w:rsidR="005A3523">
            <w:rPr>
              <w:lang w:eastAsia="zh-CN"/>
            </w:rPr>
            <w:fldChar w:fldCharType="separate"/>
          </w:r>
          <w:r w:rsidR="009B6AC0" w:rsidRPr="009B6AC0">
            <w:rPr>
              <w:noProof/>
              <w:lang w:eastAsia="zh-CN"/>
            </w:rPr>
            <w:t>[3]</w:t>
          </w:r>
          <w:r w:rsidR="005A3523">
            <w:rPr>
              <w:lang w:eastAsia="zh-CN"/>
            </w:rPr>
            <w:fldChar w:fldCharType="end"/>
          </w:r>
        </w:sdtContent>
      </w:sdt>
      <w:r w:rsidR="00AA5955">
        <w:rPr>
          <w:lang w:eastAsia="zh-CN"/>
        </w:rPr>
        <w:t>.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w:t>
      </w:r>
      <w:r w:rsidR="005A3523">
        <w:rPr>
          <w:lang w:eastAsia="zh-CN"/>
        </w:rPr>
        <w:t>ad of an RS232 serial interface</w:t>
      </w:r>
      <w:r w:rsidR="006517CB">
        <w:rPr>
          <w:lang w:eastAsia="zh-CN"/>
        </w:rPr>
        <w:t xml:space="preserve"> </w:t>
      </w:r>
      <w:sdt>
        <w:sdtPr>
          <w:rPr>
            <w:lang w:eastAsia="zh-CN"/>
          </w:rPr>
          <w:id w:val="723176215"/>
          <w:citation/>
        </w:sdtPr>
        <w:sdtEndPr/>
        <w:sdtContent>
          <w:r w:rsidR="006517CB">
            <w:rPr>
              <w:lang w:eastAsia="zh-CN"/>
            </w:rPr>
            <w:fldChar w:fldCharType="begin"/>
          </w:r>
          <w:r w:rsidR="006517CB">
            <w:rPr>
              <w:lang w:eastAsia="zh-CN"/>
            </w:rPr>
            <w:instrText xml:space="preserve"> CITATION FFT \l 1033 </w:instrText>
          </w:r>
          <w:r w:rsidR="006517CB">
            <w:rPr>
              <w:lang w:eastAsia="zh-CN"/>
            </w:rPr>
            <w:fldChar w:fldCharType="separate"/>
          </w:r>
          <w:r w:rsidR="009B6AC0" w:rsidRPr="009B6AC0">
            <w:rPr>
              <w:noProof/>
              <w:lang w:eastAsia="zh-CN"/>
            </w:rPr>
            <w:t>[3]</w:t>
          </w:r>
          <w:r w:rsidR="006517CB">
            <w:rPr>
              <w:lang w:eastAsia="zh-CN"/>
            </w:rPr>
            <w:fldChar w:fldCharType="end"/>
          </w:r>
        </w:sdtContent>
      </w:sdt>
      <w:r w:rsidR="005A3523">
        <w:rPr>
          <w:lang w:eastAsia="zh-CN"/>
        </w:rPr>
        <w:t xml:space="preserve">. </w:t>
      </w:r>
      <w:r w:rsidR="00AA5955">
        <w:rPr>
          <w:lang w:eastAsia="zh-CN"/>
        </w:rPr>
        <w:t>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Most other literature found focused on simulating the control device instead of</w:t>
      </w:r>
      <w:r w:rsidR="008940F1">
        <w:rPr>
          <w:lang w:eastAsia="zh-CN"/>
        </w:rPr>
        <w:t>,</w:t>
      </w:r>
      <w:r>
        <w:rPr>
          <w:lang w:eastAsia="zh-CN"/>
        </w:rPr>
        <w:t xml:space="preserve"> or in addition to</w:t>
      </w:r>
      <w:r w:rsidR="008940F1">
        <w:rPr>
          <w:lang w:eastAsia="zh-CN"/>
        </w:rPr>
        <w:t>,</w:t>
      </w:r>
      <w:r>
        <w:rPr>
          <w:lang w:eastAsia="zh-CN"/>
        </w:rPr>
        <w:t xml:space="preserve"> simulating the processes. A well-documented design for a Virtual Plant Generator was found, but the paper didn’t provide any details on creating hardware interface</w:t>
      </w:r>
      <w:sdt>
        <w:sdtPr>
          <w:rPr>
            <w:lang w:eastAsia="zh-CN"/>
          </w:rPr>
          <w:id w:val="1510788525"/>
          <w:citation/>
        </w:sdtPr>
        <w:sdtEndPr/>
        <w:sdtContent>
          <w:r w:rsidR="0057322B">
            <w:rPr>
              <w:lang w:eastAsia="zh-CN"/>
            </w:rPr>
            <w:fldChar w:fldCharType="begin"/>
          </w:r>
          <w:r w:rsidR="0057322B">
            <w:rPr>
              <w:lang w:eastAsia="zh-CN"/>
            </w:rPr>
            <w:instrText xml:space="preserve"> CITATION Nga10 \l 1033 </w:instrText>
          </w:r>
          <w:r w:rsidR="0057322B">
            <w:rPr>
              <w:lang w:eastAsia="zh-CN"/>
            </w:rPr>
            <w:fldChar w:fldCharType="separate"/>
          </w:r>
          <w:r w:rsidR="009B6AC0">
            <w:rPr>
              <w:noProof/>
              <w:lang w:eastAsia="zh-CN"/>
            </w:rPr>
            <w:t xml:space="preserve"> </w:t>
          </w:r>
          <w:r w:rsidR="009B6AC0" w:rsidRPr="009B6AC0">
            <w:rPr>
              <w:noProof/>
              <w:lang w:eastAsia="zh-CN"/>
            </w:rPr>
            <w:t>[4]</w:t>
          </w:r>
          <w:r w:rsidR="0057322B">
            <w:rPr>
              <w:lang w:eastAsia="zh-CN"/>
            </w:rPr>
            <w:fldChar w:fldCharType="end"/>
          </w:r>
        </w:sdtContent>
      </w:sdt>
      <w:r>
        <w:rPr>
          <w:lang w:eastAsia="zh-CN"/>
        </w:rPr>
        <w:t>. The Virtual Plant Generator was designed to use QT for simulation graphics, but it was mentioned that Flash, like EasyVeep uses, was a viable alternative. Another paper</w:t>
      </w:r>
      <w:r w:rsidR="00401FFA">
        <w:rPr>
          <w:lang w:eastAsia="zh-CN"/>
        </w:rPr>
        <w:t xml:space="preserve"> </w:t>
      </w:r>
      <w:sdt>
        <w:sdtPr>
          <w:rPr>
            <w:lang w:eastAsia="zh-CN"/>
          </w:rPr>
          <w:id w:val="-899900875"/>
          <w:citation/>
        </w:sdtPr>
        <w:sdtEndPr/>
        <w:sdtContent>
          <w:r w:rsidR="00401FFA">
            <w:rPr>
              <w:lang w:eastAsia="zh-CN"/>
            </w:rPr>
            <w:fldChar w:fldCharType="begin"/>
          </w:r>
          <w:r w:rsidR="00401FFA">
            <w:rPr>
              <w:lang w:eastAsia="zh-CN"/>
            </w:rPr>
            <w:instrText xml:space="preserve"> CITATION Hab10 \l 1033 </w:instrText>
          </w:r>
          <w:r w:rsidR="00401FFA">
            <w:rPr>
              <w:lang w:eastAsia="zh-CN"/>
            </w:rPr>
            <w:fldChar w:fldCharType="separate"/>
          </w:r>
          <w:r w:rsidR="009B6AC0" w:rsidRPr="009B6AC0">
            <w:rPr>
              <w:noProof/>
              <w:lang w:eastAsia="zh-CN"/>
            </w:rPr>
            <w:t>[5]</w:t>
          </w:r>
          <w:r w:rsidR="00401FFA">
            <w:rPr>
              <w:lang w:eastAsia="zh-CN"/>
            </w:rPr>
            <w:fldChar w:fldCharType="end"/>
          </w:r>
        </w:sdtContent>
      </w:sdt>
      <w:r>
        <w:rPr>
          <w:lang w:eastAsia="zh-CN"/>
        </w:rPr>
        <w:t xml:space="preserve"> discussed extending PLC simulation software to interact with real world processes.</w:t>
      </w:r>
      <w:r w:rsidR="001E29F4">
        <w:rPr>
          <w:lang w:eastAsia="zh-CN"/>
        </w:rPr>
        <w:t xml:space="preserve"> The</w:t>
      </w:r>
      <w:r w:rsidR="00401FFA">
        <w:rPr>
          <w:lang w:eastAsia="zh-CN"/>
        </w:rPr>
        <w:t xml:space="preserve"> focus of their research was to create a</w:t>
      </w:r>
      <w:r w:rsidR="001E29F4">
        <w:rPr>
          <w:lang w:eastAsia="zh-CN"/>
        </w:rPr>
        <w:t xml:space="preserve"> solution</w:t>
      </w:r>
      <w:r w:rsidR="00401FFA">
        <w:rPr>
          <w:lang w:eastAsia="zh-CN"/>
        </w:rPr>
        <w:t xml:space="preserve"> that would allow a simulated PLC </w:t>
      </w:r>
      <w:r w:rsidR="00401FFA">
        <w:rPr>
          <w:lang w:eastAsia="zh-CN"/>
        </w:rPr>
        <w:lastRenderedPageBreak/>
        <w:t>to interact with real world systems. Their solution</w:t>
      </w:r>
      <w:r w:rsidR="001E29F4">
        <w:rPr>
          <w:lang w:eastAsia="zh-CN"/>
        </w:rPr>
        <w:t xml:space="preserve"> used a parallel port but states clearly that the solution could be adapted to use serial or USB</w:t>
      </w:r>
      <w:r w:rsidR="0057322B">
        <w:rPr>
          <w:lang w:eastAsia="zh-CN"/>
        </w:rPr>
        <w:t xml:space="preserve"> </w:t>
      </w:r>
      <w:sdt>
        <w:sdtPr>
          <w:rPr>
            <w:lang w:eastAsia="zh-CN"/>
          </w:rPr>
          <w:id w:val="36941257"/>
          <w:citation/>
        </w:sdtPr>
        <w:sdtEndPr/>
        <w:sdtContent>
          <w:r w:rsidR="0057322B">
            <w:rPr>
              <w:lang w:eastAsia="zh-CN"/>
            </w:rPr>
            <w:fldChar w:fldCharType="begin"/>
          </w:r>
          <w:r w:rsidR="0057322B">
            <w:rPr>
              <w:lang w:eastAsia="zh-CN"/>
            </w:rPr>
            <w:instrText xml:space="preserve"> CITATION Hab10 \l 1033 </w:instrText>
          </w:r>
          <w:r w:rsidR="0057322B">
            <w:rPr>
              <w:lang w:eastAsia="zh-CN"/>
            </w:rPr>
            <w:fldChar w:fldCharType="separate"/>
          </w:r>
          <w:r w:rsidR="009B6AC0" w:rsidRPr="009B6AC0">
            <w:rPr>
              <w:noProof/>
              <w:lang w:eastAsia="zh-CN"/>
            </w:rPr>
            <w:t>[5]</w:t>
          </w:r>
          <w:r w:rsidR="0057322B">
            <w:rPr>
              <w:lang w:eastAsia="zh-CN"/>
            </w:rPr>
            <w:fldChar w:fldCharType="end"/>
          </w:r>
        </w:sdtContent>
      </w:sdt>
      <w:r w:rsidR="00401FFA">
        <w:rPr>
          <w:lang w:eastAsia="zh-CN"/>
        </w:rPr>
        <w:t>.</w:t>
      </w:r>
    </w:p>
    <w:p w:rsidR="00986538" w:rsidRPr="00DA5B5F" w:rsidRDefault="001E29F4" w:rsidP="00986538">
      <w:pPr>
        <w:ind w:left="180"/>
        <w:rPr>
          <w:lang w:eastAsia="zh-CN"/>
        </w:rPr>
      </w:pPr>
      <w:r>
        <w:rPr>
          <w:lang w:eastAsia="zh-CN"/>
        </w:rPr>
        <w:t xml:space="preserve">The search continued for EasyPort like devices that could be modified to work with EasyVeep. </w:t>
      </w:r>
      <w:r w:rsidR="00986538">
        <w:rPr>
          <w:lang w:eastAsia="zh-CN"/>
        </w:rPr>
        <w:t xml:space="preserve">More proprietary implementations of EasyPort like systems were found. Sealevel systems provides a wide range of </w:t>
      </w:r>
      <w:r w:rsidR="00401FFA">
        <w:rPr>
          <w:lang w:eastAsia="zh-CN"/>
        </w:rPr>
        <w:t>d</w:t>
      </w:r>
      <w:r w:rsidR="00986538">
        <w:rPr>
          <w:lang w:eastAsia="zh-CN"/>
        </w:rPr>
        <w:t xml:space="preserve">igital I/O USB solutions with up to 16 inputs and outputs </w:t>
      </w:r>
      <w:sdt>
        <w:sdtPr>
          <w:rPr>
            <w:lang w:eastAsia="zh-CN"/>
          </w:rPr>
          <w:id w:val="500552635"/>
          <w:citation/>
        </w:sdtPr>
        <w:sdtEndPr/>
        <w:sdtContent>
          <w:r w:rsidR="0057322B">
            <w:rPr>
              <w:lang w:eastAsia="zh-CN"/>
            </w:rPr>
            <w:fldChar w:fldCharType="begin"/>
          </w:r>
          <w:r w:rsidR="0057322B">
            <w:rPr>
              <w:noProof/>
              <w:lang w:eastAsia="zh-CN"/>
            </w:rPr>
            <w:instrText xml:space="preserve"> CITATION Sea121 \l 1033 </w:instrText>
          </w:r>
          <w:r w:rsidR="0057322B">
            <w:rPr>
              <w:lang w:eastAsia="zh-CN"/>
            </w:rPr>
            <w:fldChar w:fldCharType="separate"/>
          </w:r>
          <w:r w:rsidR="009B6AC0" w:rsidRPr="009B6AC0">
            <w:rPr>
              <w:noProof/>
              <w:lang w:eastAsia="zh-CN"/>
            </w:rPr>
            <w:t>[6]</w:t>
          </w:r>
          <w:r w:rsidR="0057322B">
            <w:rPr>
              <w:lang w:eastAsia="zh-CN"/>
            </w:rPr>
            <w:fldChar w:fldCharType="end"/>
          </w:r>
        </w:sdtContent>
      </w:sdt>
      <w:r w:rsidR="00986538">
        <w:rPr>
          <w:lang w:eastAsia="zh-CN"/>
        </w:rPr>
        <w:t xml:space="preserve">. The units </w:t>
      </w:r>
      <w:r w:rsidR="00401FFA">
        <w:rPr>
          <w:lang w:eastAsia="zh-CN"/>
        </w:rPr>
        <w:t>are</w:t>
      </w:r>
      <w:r w:rsidR="00986538">
        <w:rPr>
          <w:lang w:eastAsia="zh-CN"/>
        </w:rPr>
        <w:t xml:space="preserve"> industrial grade and use a proprietary SeaMAX protocol. The protocol used by the Sealevel units prevents them from being a viable solution to link </w:t>
      </w:r>
      <w:r w:rsidR="00401FFA">
        <w:rPr>
          <w:lang w:eastAsia="zh-CN"/>
        </w:rPr>
        <w:t>a r</w:t>
      </w:r>
      <w:r w:rsidR="00986538">
        <w:rPr>
          <w:lang w:eastAsia="zh-CN"/>
        </w:rPr>
        <w:t xml:space="preserve">eal </w:t>
      </w:r>
      <w:r w:rsidR="00401FFA">
        <w:rPr>
          <w:lang w:eastAsia="zh-CN"/>
        </w:rPr>
        <w:t>t</w:t>
      </w:r>
      <w:r w:rsidR="00986538">
        <w:rPr>
          <w:lang w:eastAsia="zh-CN"/>
        </w:rPr>
        <w:t>ime target to the simulated industrial systems, but the Sealevel website provide</w:t>
      </w:r>
      <w:r w:rsidR="00401FFA">
        <w:rPr>
          <w:lang w:eastAsia="zh-CN"/>
        </w:rPr>
        <w:t>d</w:t>
      </w:r>
      <w:r w:rsidR="00986538">
        <w:rPr>
          <w:lang w:eastAsia="zh-CN"/>
        </w:rPr>
        <w:t xml:space="preserve"> other valuable resources that </w:t>
      </w:r>
      <w:r w:rsidR="00401FFA">
        <w:rPr>
          <w:lang w:eastAsia="zh-CN"/>
        </w:rPr>
        <w:t>could</w:t>
      </w:r>
      <w:r w:rsidR="00986538">
        <w:rPr>
          <w:lang w:eastAsia="zh-CN"/>
        </w:rPr>
        <w:t xml:space="preserve"> be applied to the propose</w:t>
      </w:r>
      <w:r w:rsidR="00401FFA">
        <w:rPr>
          <w:lang w:eastAsia="zh-CN"/>
        </w:rPr>
        <w:t>d</w:t>
      </w:r>
      <w:r w:rsidR="00986538">
        <w:rPr>
          <w:lang w:eastAsia="zh-CN"/>
        </w:rPr>
        <w:t xml:space="preserve"> project. Sealevel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w:t>
      </w:r>
      <w:r w:rsidR="0057322B">
        <w:rPr>
          <w:lang w:eastAsia="zh-CN"/>
        </w:rPr>
        <w:t xml:space="preserve"> </w:t>
      </w:r>
      <w:sdt>
        <w:sdtPr>
          <w:rPr>
            <w:lang w:eastAsia="zh-CN"/>
          </w:rPr>
          <w:id w:val="-1466659017"/>
          <w:citation/>
        </w:sdtPr>
        <w:sdtEndPr/>
        <w:sdtContent>
          <w:r w:rsidR="0057322B">
            <w:rPr>
              <w:lang w:eastAsia="zh-CN"/>
            </w:rPr>
            <w:fldChar w:fldCharType="begin"/>
          </w:r>
          <w:r w:rsidR="0057322B">
            <w:rPr>
              <w:lang w:eastAsia="zh-CN"/>
            </w:rPr>
            <w:instrText xml:space="preserve"> CITATION Sea121 \l 1033 </w:instrText>
          </w:r>
          <w:r w:rsidR="0057322B">
            <w:rPr>
              <w:lang w:eastAsia="zh-CN"/>
            </w:rPr>
            <w:fldChar w:fldCharType="separate"/>
          </w:r>
          <w:r w:rsidR="009B6AC0" w:rsidRPr="009B6AC0">
            <w:rPr>
              <w:noProof/>
              <w:lang w:eastAsia="zh-CN"/>
            </w:rPr>
            <w:t>[6]</w:t>
          </w:r>
          <w:r w:rsidR="0057322B">
            <w:rPr>
              <w:lang w:eastAsia="zh-CN"/>
            </w:rPr>
            <w:fldChar w:fldCharType="end"/>
          </w:r>
        </w:sdtContent>
      </w:sdt>
      <w:r w:rsidR="00986538">
        <w:rPr>
          <w:lang w:eastAsia="zh-CN"/>
        </w:rPr>
        <w:t>.</w:t>
      </w:r>
    </w:p>
    <w:p w:rsidR="00F93A44" w:rsidRDefault="00F93A44" w:rsidP="00F93A44">
      <w:pPr>
        <w:pStyle w:val="Heading2"/>
      </w:pPr>
      <w:bookmarkStart w:id="10" w:name="_Ref352485655"/>
      <w:bookmarkStart w:id="11" w:name="_Toc354430058"/>
      <w:r>
        <w:t>Existing Solutions</w:t>
      </w:r>
      <w:bookmarkEnd w:id="10"/>
      <w:bookmarkEnd w:id="11"/>
    </w:p>
    <w:p w:rsidR="00F93A44" w:rsidRDefault="00F93A44" w:rsidP="00F93A44">
      <w:pPr>
        <w:ind w:left="180"/>
      </w:pPr>
      <w:r>
        <w:t>There are a number of existing simulation solutions for real time industrial control, but few come close to meeting the goal of this research project. Most</w:t>
      </w:r>
      <w:r w:rsidR="0009600F">
        <w:t xml:space="preserve"> of the</w:t>
      </w:r>
      <w:r>
        <w:t xml:space="preserve"> </w:t>
      </w:r>
      <w:r w:rsidR="0009600F">
        <w:t>examined</w:t>
      </w:r>
      <w:r>
        <w:t xml:space="preserve"> hardware and software solutions focus</w:t>
      </w:r>
      <w:r w:rsidR="0009600F">
        <w:t>ed</w:t>
      </w:r>
      <w:r>
        <w:t xml:space="preserve"> on training users to program and operate PLCs.</w:t>
      </w:r>
    </w:p>
    <w:p w:rsidR="00F93A44" w:rsidRDefault="00F93A44" w:rsidP="0009600F">
      <w:pPr>
        <w:pStyle w:val="Heading3"/>
        <w:tabs>
          <w:tab w:val="left" w:pos="720"/>
        </w:tabs>
        <w:ind w:left="810" w:hanging="630"/>
      </w:pPr>
      <w:bookmarkStart w:id="12" w:name="_Toc354430059"/>
      <w:r>
        <w:t>Festo-Didatic EasyVeep</w:t>
      </w:r>
      <w:bookmarkEnd w:id="12"/>
    </w:p>
    <w:p w:rsidR="00F93A44" w:rsidRDefault="004A58E5" w:rsidP="0009600F">
      <w:pPr>
        <w:ind w:left="18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Festo-Didatic, called an EasyPort.</w:t>
      </w:r>
    </w:p>
    <w:p w:rsidR="008603FE" w:rsidRPr="003F0606" w:rsidRDefault="002665B9" w:rsidP="008603FE">
      <w:pPr>
        <w:pStyle w:val="Heading3"/>
        <w:ind w:hanging="540"/>
      </w:pPr>
      <w:bookmarkStart w:id="13" w:name="_Toc354430060"/>
      <w:r w:rsidRPr="003F0606">
        <w:t>Other Solutions</w:t>
      </w:r>
      <w:bookmarkEnd w:id="13"/>
    </w:p>
    <w:p w:rsidR="0009600F" w:rsidRPr="0009600F" w:rsidRDefault="008603FE" w:rsidP="00296126">
      <w:pPr>
        <w:ind w:left="180"/>
        <w:rPr>
          <w:highlight w:val="yellow"/>
        </w:rPr>
      </w:pPr>
      <w:r w:rsidRPr="008603FE">
        <w:t xml:space="preserve">The </w:t>
      </w:r>
      <w:r>
        <w:t xml:space="preserve">Allen Bradley PLC Simulator (PSIM) was one of the first commercial solutions for computerized PLC training and simulation. Originally released for DOS in 1993, it is now freely available. PSIM simulates and animates real-time industrial processes as well as simulating the controlling Allen Bradley PLC2 and PLC3 </w:t>
      </w:r>
      <w:sdt>
        <w:sdtPr>
          <w:id w:val="-1620600831"/>
          <w:citation/>
        </w:sdtPr>
        <w:sdtEndPr/>
        <w:sdtContent>
          <w:r>
            <w:fldChar w:fldCharType="begin"/>
          </w:r>
          <w:r>
            <w:instrText xml:space="preserve"> CITATION PSI13 \l 1033 </w:instrText>
          </w:r>
          <w:r>
            <w:fldChar w:fldCharType="separate"/>
          </w:r>
          <w:r w:rsidR="009B6AC0" w:rsidRPr="009B6AC0">
            <w:rPr>
              <w:noProof/>
            </w:rPr>
            <w:t>[7]</w:t>
          </w:r>
          <w:r>
            <w:fldChar w:fldCharType="end"/>
          </w:r>
        </w:sdtContent>
      </w:sdt>
      <w:r>
        <w:t>. PSIM was determined to be in adequate due to the fact that it would not run on a modern OS.</w:t>
      </w:r>
      <w:r w:rsidR="00296126">
        <w:t xml:space="preserve"> The same company that produced PSIM produced more modern iterations of the software as well, but they were not freely available.</w:t>
      </w:r>
    </w:p>
    <w:p w:rsidR="00F93A44" w:rsidRDefault="00F93A44" w:rsidP="00F93A44">
      <w:pPr>
        <w:pStyle w:val="Heading1"/>
      </w:pPr>
      <w:bookmarkStart w:id="14" w:name="_Ref352058138"/>
      <w:bookmarkStart w:id="15" w:name="_Toc354430061"/>
      <w:r>
        <w:t>Methodology</w:t>
      </w:r>
      <w:bookmarkEnd w:id="14"/>
      <w:bookmarkEnd w:id="15"/>
    </w:p>
    <w:p w:rsidR="00F93A44" w:rsidRDefault="00F93A44" w:rsidP="00A24BD7">
      <w:pPr>
        <w:ind w:left="180"/>
      </w:pPr>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6" w:name="_Toc354430062"/>
      <w:r>
        <w:t>Using EasyVeep</w:t>
      </w:r>
      <w:bookmarkEnd w:id="16"/>
    </w:p>
    <w:p w:rsidR="00DF3E9E" w:rsidRDefault="00DF3E9E" w:rsidP="002665B9">
      <w:pPr>
        <w:ind w:left="180"/>
      </w:pPr>
      <w:r>
        <w:t xml:space="preserve">During in initial inspection of the manufacturer’s website, </w:t>
      </w:r>
      <w:r w:rsidRPr="00236776">
        <w:t>the documentation on the EasyPort was found to be inadequate in allowing complete</w:t>
      </w:r>
      <w:r>
        <w:t xml:space="preserve"> replication of the EasyPort’s behavior. Eventually a </w:t>
      </w:r>
      <w:r w:rsidRPr="00A24BD7">
        <w:t>document containing a protocol explanation</w:t>
      </w:r>
      <w:r w:rsidR="00A24BD7">
        <w:t xml:space="preserve"> </w:t>
      </w:r>
      <w:sdt>
        <w:sdtPr>
          <w:id w:val="118191915"/>
          <w:citation/>
        </w:sdtPr>
        <w:sdtEndPr/>
        <w:sdtContent>
          <w:r w:rsidR="00A24BD7">
            <w:fldChar w:fldCharType="begin"/>
          </w:r>
          <w:r w:rsidR="00A24BD7">
            <w:instrText xml:space="preserve"> CITATION Fes08 \l 1033 </w:instrText>
          </w:r>
          <w:r w:rsidR="00A24BD7">
            <w:fldChar w:fldCharType="separate"/>
          </w:r>
          <w:r w:rsidR="009B6AC0" w:rsidRPr="009B6AC0">
            <w:rPr>
              <w:noProof/>
            </w:rPr>
            <w:t>[8]</w:t>
          </w:r>
          <w:r w:rsidR="00A24BD7">
            <w:fldChar w:fldCharType="end"/>
          </w:r>
        </w:sdtContent>
      </w:sdt>
      <w:r>
        <w:t xml:space="preserve"> was found after some broken links were fixed on Festo’s website. While waiting for the links to be repaired, a binary analysis of EasyVeep and its supporting binaries was performed.</w:t>
      </w:r>
      <w:r w:rsidR="00A24BD7">
        <w:t xml:space="preserve"> The binary analysis consisted primarily of disassembling and analyzing the EasyVeep binary executable and its linked libraries.</w:t>
      </w:r>
    </w:p>
    <w:p w:rsidR="00F93A44" w:rsidRDefault="00DF3E9E" w:rsidP="00A24BD7">
      <w:pPr>
        <w:pStyle w:val="Heading3"/>
        <w:ind w:left="180" w:firstLine="0"/>
      </w:pPr>
      <w:bookmarkStart w:id="17" w:name="_Toc354430063"/>
      <w:r>
        <w:lastRenderedPageBreak/>
        <w:t>Reversing the EasyPort Protocol</w:t>
      </w:r>
      <w:bookmarkEnd w:id="17"/>
    </w:p>
    <w:p w:rsidR="007048D3" w:rsidRDefault="007048D3" w:rsidP="00A24BD7">
      <w:pPr>
        <w:ind w:left="180"/>
      </w:pPr>
      <w:r>
        <w:t xml:space="preserve">The process of </w:t>
      </w:r>
      <w:r w:rsidR="0037164E">
        <w:t xml:space="preserve">analyzing and </w:t>
      </w:r>
      <w:r>
        <w:t xml:space="preserve">reversing the EasyPort protocol was a challenge. </w:t>
      </w:r>
      <w:r w:rsidR="0037164E">
        <w:t>E</w:t>
      </w:r>
      <w:r>
        <w:t xml:space="preserve">xtensive details on how the protocol was partially reversed are included in the appendix section </w:t>
      </w:r>
      <w:r w:rsidR="008B5409" w:rsidRPr="00C27F05">
        <w:rPr>
          <w:rStyle w:val="IntenseEmphasis"/>
        </w:rPr>
        <w:fldChar w:fldCharType="begin"/>
      </w:r>
      <w:r w:rsidR="008B5409" w:rsidRPr="00C27F05">
        <w:rPr>
          <w:rStyle w:val="IntenseEmphasis"/>
        </w:rPr>
        <w:instrText xml:space="preserve"> REF _Ref352499717 \h  \* MERGEFORMAT </w:instrText>
      </w:r>
      <w:r w:rsidR="008B5409" w:rsidRPr="00C27F05">
        <w:rPr>
          <w:rStyle w:val="IntenseEmphasis"/>
        </w:rPr>
      </w:r>
      <w:r w:rsidR="008B5409" w:rsidRPr="00C27F05">
        <w:rPr>
          <w:rStyle w:val="IntenseEmphasis"/>
        </w:rPr>
        <w:fldChar w:fldCharType="separate"/>
      </w:r>
      <w:r w:rsidR="0089215F" w:rsidRPr="00C27F05">
        <w:rPr>
          <w:rStyle w:val="IntenseEmphasis"/>
        </w:rPr>
        <w:t>Appendix A: Reversing EasyVeep</w:t>
      </w:r>
      <w:r w:rsidR="008B5409" w:rsidRPr="00C27F05">
        <w:rPr>
          <w:rStyle w:val="IntenseEmphasis"/>
        </w:rPr>
        <w:fldChar w:fldCharType="end"/>
      </w:r>
      <w:r>
        <w:t xml:space="preserve">. </w:t>
      </w:r>
      <w:r w:rsidR="006C711D">
        <w:t xml:space="preserve">Primarily, the process consisted of static binary analysis using the </w:t>
      </w:r>
      <w:r w:rsidR="00297942">
        <w:t>freeware version of the Hex-Rays IDA interactive disassembler</w:t>
      </w:r>
      <w:r w:rsidR="00546B4B">
        <w:t xml:space="preserve"> </w:t>
      </w:r>
      <w:sdt>
        <w:sdtPr>
          <w:id w:val="-546913481"/>
          <w:citation/>
        </w:sdtPr>
        <w:sdtEndPr/>
        <w:sdtContent>
          <w:r w:rsidR="00546B4B">
            <w:fldChar w:fldCharType="begin"/>
          </w:r>
          <w:r w:rsidR="00546B4B">
            <w:instrText xml:space="preserve"> CITATION Hex12 \l 1033 </w:instrText>
          </w:r>
          <w:r w:rsidR="00546B4B">
            <w:fldChar w:fldCharType="separate"/>
          </w:r>
          <w:r w:rsidR="009B6AC0" w:rsidRPr="009B6AC0">
            <w:rPr>
              <w:noProof/>
            </w:rPr>
            <w:t>[9]</w:t>
          </w:r>
          <w:r w:rsidR="00546B4B">
            <w:fldChar w:fldCharType="end"/>
          </w:r>
        </w:sdtContent>
      </w:sdt>
      <w:r w:rsidR="00297942">
        <w:t>. Through examination of the files included with the EasyVeep installation, the library that facilitates serial communication with the EasyPort was located and analyzed both statically and dynamically.</w:t>
      </w:r>
    </w:p>
    <w:p w:rsidR="00433E5A" w:rsidRDefault="00B64CCA" w:rsidP="00A24BD7">
      <w:pPr>
        <w:ind w:left="180"/>
      </w:pPr>
      <w:r>
        <w:t>To facilitate</w:t>
      </w:r>
      <w:r w:rsidR="00297942">
        <w:t xml:space="preserve"> dynamic analysis, the </w:t>
      </w:r>
      <w:r w:rsidR="00297942" w:rsidRPr="00B64CCA">
        <w:t>com0com</w:t>
      </w:r>
      <w:r w:rsidR="00297942">
        <w:t xml:space="preserve"> loopback driver</w:t>
      </w:r>
      <w:r>
        <w:t xml:space="preserve"> </w:t>
      </w:r>
      <w:sdt>
        <w:sdtPr>
          <w:id w:val="14359182"/>
          <w:citation/>
        </w:sdtPr>
        <w:sdtEndPr/>
        <w:sdtContent>
          <w:r>
            <w:fldChar w:fldCharType="begin"/>
          </w:r>
          <w:r>
            <w:instrText xml:space="preserve"> CITATION Nul12 \l 1033 </w:instrText>
          </w:r>
          <w:r>
            <w:fldChar w:fldCharType="separate"/>
          </w:r>
          <w:r w:rsidR="009B6AC0" w:rsidRPr="009B6AC0">
            <w:rPr>
              <w:noProof/>
            </w:rPr>
            <w:t>[10]</w:t>
          </w:r>
          <w:r>
            <w:fldChar w:fldCharType="end"/>
          </w:r>
        </w:sdtContent>
      </w:sdt>
      <w:r w:rsidR="00297942">
        <w:t xml:space="preserve"> was used to redirect, examine, and send </w:t>
      </w:r>
      <w:r>
        <w:t xml:space="preserve">information between </w:t>
      </w:r>
      <w:r w:rsidR="00297942">
        <w:t>processes running on the local machine. Th</w:t>
      </w:r>
      <w:r>
        <w:t>e driver</w:t>
      </w:r>
      <w:r w:rsidR="00297942">
        <w:t xml:space="preserve"> allowed for logging of the communication protocol as well as </w:t>
      </w:r>
      <w:r>
        <w:t>allowed for</w:t>
      </w:r>
      <w:r w:rsidR="00297942">
        <w:t xml:space="preserve"> fuzz testing of the library when attached to a debugger. Fuzzing</w:t>
      </w:r>
      <w:r>
        <w:t>,</w:t>
      </w:r>
      <w:r w:rsidR="00236776">
        <w:t xml:space="preserve"> i.e.</w:t>
      </w:r>
      <w:r>
        <w:t xml:space="preserve"> providing random data</w:t>
      </w:r>
      <w:r w:rsidR="00236776">
        <w:t xml:space="preserve"> to analyze the system response</w:t>
      </w:r>
      <w:r w:rsidR="00297942">
        <w:t xml:space="preserve"> was used when there was ambiguity </w:t>
      </w:r>
      <w:r w:rsidR="00EA3C0E">
        <w:t>as to the content or context of the protocol. By attaching a small Python script to the</w:t>
      </w:r>
      <w:r w:rsidR="00433E5A">
        <w:t xml:space="preserve"> other end of </w:t>
      </w:r>
      <w:r w:rsidR="00433E5A" w:rsidRPr="00236776">
        <w:rPr>
          <w:i/>
        </w:rPr>
        <w:t>com0com</w:t>
      </w:r>
      <w:r w:rsidR="00433E5A">
        <w:t xml:space="preserve"> loopback, </w:t>
      </w:r>
      <w:r w:rsidR="008A69D9">
        <w:t>we emulated an EasyPort</w:t>
      </w:r>
      <w:r w:rsidR="00433E5A">
        <w:t xml:space="preserve">, and the data being sent back to the EasyPort library could be fuzzed until the desired debugging breakpoint was hit. A summary of the discovered protocol is shown in </w:t>
      </w:r>
      <w:r w:rsidR="008A69D9">
        <w:fldChar w:fldCharType="begin"/>
      </w:r>
      <w:r w:rsidR="008A69D9">
        <w:instrText xml:space="preserve"> REF _Ref353438358 \h </w:instrText>
      </w:r>
      <w:r w:rsidR="008A69D9">
        <w:fldChar w:fldCharType="separate"/>
      </w:r>
      <w:r w:rsidR="0089215F">
        <w:t xml:space="preserve">Table </w:t>
      </w:r>
      <w:r w:rsidR="0089215F">
        <w:rPr>
          <w:noProof/>
        </w:rPr>
        <w:t>1</w:t>
      </w:r>
      <w:r w:rsidR="008A69D9">
        <w:fldChar w:fldCharType="end"/>
      </w:r>
      <w:r w:rsidR="008A69D9">
        <w:t xml:space="preserve"> </w:t>
      </w:r>
      <w:r w:rsidR="00433E5A">
        <w:t>and</w:t>
      </w:r>
      <w:r w:rsidR="008A69D9">
        <w:t xml:space="preserve"> </w:t>
      </w:r>
      <w:r w:rsidR="008A69D9">
        <w:fldChar w:fldCharType="begin"/>
      </w:r>
      <w:r w:rsidR="008A69D9">
        <w:instrText xml:space="preserve"> REF _Ref353438406 \h </w:instrText>
      </w:r>
      <w:r w:rsidR="008A69D9">
        <w:fldChar w:fldCharType="separate"/>
      </w:r>
      <w:r w:rsidR="0089215F">
        <w:t xml:space="preserve">Figure </w:t>
      </w:r>
      <w:r w:rsidR="0089215F">
        <w:rPr>
          <w:noProof/>
        </w:rPr>
        <w:t>2</w:t>
      </w:r>
      <w:r w:rsidR="008A69D9">
        <w:fldChar w:fldCharType="end"/>
      </w:r>
      <w:r w:rsidR="00433E5A">
        <w:t>.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8" w:name="_Ref353438358"/>
      <w:bookmarkStart w:id="19" w:name="_Ref353438352"/>
      <w:bookmarkStart w:id="20" w:name="_Toc354430095"/>
      <w:r>
        <w:t xml:space="preserve">Table </w:t>
      </w:r>
      <w:r w:rsidR="001C6208">
        <w:fldChar w:fldCharType="begin"/>
      </w:r>
      <w:r>
        <w:instrText xml:space="preserve"> SEQ Table \* ARABIC </w:instrText>
      </w:r>
      <w:r w:rsidR="001C6208">
        <w:fldChar w:fldCharType="separate"/>
      </w:r>
      <w:r w:rsidR="0089215F">
        <w:rPr>
          <w:noProof/>
        </w:rPr>
        <w:t>1</w:t>
      </w:r>
      <w:r w:rsidR="001C6208">
        <w:fldChar w:fldCharType="end"/>
      </w:r>
      <w:bookmarkEnd w:id="18"/>
      <w:r>
        <w:rPr>
          <w:noProof/>
        </w:rPr>
        <w:t xml:space="preserve"> : EasyPort Protocol Listing</w:t>
      </w:r>
      <w:bookmarkEnd w:id="19"/>
      <w:bookmarkEnd w:id="20"/>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Request made by PC to initialize connected EasyPorts.</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r>
              <w:t>EasyPort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Request by PC to get EasyPort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version number of the EasyPort.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Modify the 16 bit output value of EasyPort module [1-4], channel log</w:t>
            </w:r>
            <w:r>
              <w:rPr>
                <w:vertAlign w:val="subscript"/>
              </w:rPr>
              <w:t>2</w:t>
            </w:r>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EasyPort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Request the current output values from module [1-4], channel log</w:t>
            </w:r>
            <w:r>
              <w:rPr>
                <w:vertAlign w:val="subscript"/>
              </w:rPr>
              <w:t>2</w:t>
            </w:r>
            <w:r>
              <w:t>([0248]) . A response is not required in this application.</w:t>
            </w:r>
          </w:p>
        </w:tc>
      </w:tr>
    </w:tbl>
    <w:p w:rsidR="00433E5A" w:rsidRDefault="00433E5A" w:rsidP="00433E5A">
      <w:pPr>
        <w:ind w:left="540"/>
      </w:pPr>
    </w:p>
    <w:p w:rsidR="00A036B2" w:rsidRDefault="00AD4714"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next-textbox:#_x0000_s1143;mso-fit-shape-to-text:t" inset="0,0,0,0">
              <w:txbxContent>
                <w:p w:rsidR="008C2777" w:rsidRPr="00F641FE" w:rsidRDefault="008C2777" w:rsidP="005B4527">
                  <w:pPr>
                    <w:pStyle w:val="Caption"/>
                    <w:jc w:val="center"/>
                  </w:pPr>
                  <w:bookmarkStart w:id="21" w:name="_Ref353438406"/>
                  <w:bookmarkStart w:id="22" w:name="_Toc354430085"/>
                  <w:r>
                    <w:t xml:space="preserve">Figure </w:t>
                  </w:r>
                  <w:r>
                    <w:fldChar w:fldCharType="begin"/>
                  </w:r>
                  <w:r>
                    <w:instrText xml:space="preserve"> SEQ Figure \* ARABIC </w:instrText>
                  </w:r>
                  <w:r>
                    <w:fldChar w:fldCharType="separate"/>
                  </w:r>
                  <w:r w:rsidR="00917592">
                    <w:rPr>
                      <w:noProof/>
                    </w:rPr>
                    <w:t>2</w:t>
                  </w:r>
                  <w:r>
                    <w:rPr>
                      <w:noProof/>
                    </w:rPr>
                    <w:fldChar w:fldCharType="end"/>
                  </w:r>
                  <w:bookmarkEnd w:id="21"/>
                  <w:r>
                    <w:t xml:space="preserve"> : EasyPort Protocol Sequence Diagram</w:t>
                  </w:r>
                  <w:bookmarkEnd w:id="22"/>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style="mso-next-textbox:#_x0000_s1110">
                <w:txbxContent>
                  <w:p w:rsidR="008C2777" w:rsidRDefault="008C2777" w:rsidP="005B4527">
                    <w:pPr>
                      <w:jc w:val="center"/>
                    </w:pPr>
                    <w:r>
                      <w:t>EasyPort</w:t>
                    </w:r>
                  </w:p>
                </w:txbxContent>
              </v:textbox>
            </v:shape>
            <v:shape id="_x0000_s1111" type="#_x0000_t202" style="position:absolute;left:3540;top:2008;width:1440;height:407">
              <v:textbox style="mso-next-textbox:#_x0000_s1111">
                <w:txbxContent>
                  <w:p w:rsidR="008C2777" w:rsidRDefault="008C2777"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style="mso-next-textbox:#_x0000_s1129">
                <w:txbxContent>
                  <w:p w:rsidR="008C2777" w:rsidRDefault="008C2777" w:rsidP="005B4527">
                    <w:pPr>
                      <w:jc w:val="right"/>
                    </w:pPr>
                    <w:r>
                      <w:t>COM Setup</w:t>
                    </w:r>
                  </w:p>
                </w:txbxContent>
              </v:textbox>
            </v:shape>
            <v:shape id="_x0000_s1130" type="#_x0000_t202" style="position:absolute;left:2445;top:5160;width:1635;height:750" stroked="f">
              <v:textbox style="mso-next-textbox:#_x0000_s1130">
                <w:txbxContent>
                  <w:p w:rsidR="008C2777" w:rsidRDefault="008C2777" w:rsidP="005B4527">
                    <w:pPr>
                      <w:jc w:val="right"/>
                    </w:pPr>
                    <w:r>
                      <w:t>Module Identification</w:t>
                    </w:r>
                  </w:p>
                </w:txbxContent>
              </v:textbox>
            </v:shape>
            <v:shape id="_x0000_s1131" type="#_x0000_t202" style="position:absolute;left:2505;top:6120;width:1440;height:690" stroked="f">
              <v:textbox style="mso-next-textbox:#_x0000_s1131">
                <w:txbxContent>
                  <w:p w:rsidR="008C2777" w:rsidRDefault="008C2777" w:rsidP="005B4527">
                    <w:pPr>
                      <w:jc w:val="right"/>
                    </w:pPr>
                    <w:r>
                      <w:t>Update Output</w:t>
                    </w:r>
                  </w:p>
                </w:txbxContent>
              </v:textbox>
            </v:shape>
            <v:shape id="_x0000_s1132" type="#_x0000_t202" style="position:absolute;left:2550;top:7410;width:1440;height:690" stroked="f">
              <v:textbox style="mso-next-textbox:#_x0000_s1132">
                <w:txbxContent>
                  <w:p w:rsidR="008C2777" w:rsidRDefault="008C2777" w:rsidP="005B4527">
                    <w:pPr>
                      <w:jc w:val="right"/>
                    </w:pPr>
                    <w:r>
                      <w:t>Update Input</w:t>
                    </w:r>
                  </w:p>
                </w:txbxContent>
              </v:textbox>
            </v:shape>
            <v:shape id="_x0000_s1133" type="#_x0000_t202" style="position:absolute;left:5505;top:2505;width:930;height:405" filled="f" stroked="f">
              <v:textbox style="mso-next-textbox:#_x0000_s1133">
                <w:txbxContent>
                  <w:p w:rsidR="008C2777" w:rsidRDefault="008C2777" w:rsidP="005B4527">
                    <w:r>
                      <w:t>setup0</w:t>
                    </w:r>
                  </w:p>
                </w:txbxContent>
              </v:textbox>
            </v:shape>
            <v:shape id="_x0000_s1134" type="#_x0000_t202" style="position:absolute;left:5595;top:2970;width:930;height:405" filled="f" stroked="f">
              <v:textbox style="mso-next-textbox:#_x0000_s1134">
                <w:txbxContent>
                  <w:p w:rsidR="008C2777" w:rsidRDefault="008C2777" w:rsidP="005B4527">
                    <w:r>
                      <w:t>setup1</w:t>
                    </w:r>
                  </w:p>
                </w:txbxContent>
              </v:textbox>
            </v:shape>
            <v:shape id="_x0000_s1135" type="#_x0000_t202" style="position:absolute;left:5775;top:3525;width:930;height:405" filled="f" stroked="f">
              <v:textbox style="mso-next-textbox:#_x0000_s1135">
                <w:txbxContent>
                  <w:p w:rsidR="008C2777" w:rsidRDefault="008C2777" w:rsidP="005B4527">
                    <w:r>
                      <w:t>DV</w:t>
                    </w:r>
                  </w:p>
                </w:txbxContent>
              </v:textbox>
            </v:shape>
            <v:shape id="_x0000_s1136" type="#_x0000_t202" style="position:absolute;left:5580;top:4035;width:930;height:405" filled="f" stroked="f">
              <v:textbox style="mso-next-textbox:#_x0000_s1136">
                <w:txbxContent>
                  <w:p w:rsidR="008C2777" w:rsidRDefault="008C2777" w:rsidP="005B4527">
                    <w:r>
                      <w:t>V=1.21</w:t>
                    </w:r>
                  </w:p>
                </w:txbxContent>
              </v:textbox>
            </v:shape>
            <v:shape id="_x0000_s1137" type="#_x0000_t202" style="position:absolute;left:5565;top:4875;width:1260;height:405" filled="f" stroked="f">
              <v:textbox style="mso-next-textbox:#_x0000_s1137">
                <w:txbxContent>
                  <w:p w:rsidR="008C2777" w:rsidRDefault="008C2777" w:rsidP="005B4527">
                    <w:r>
                      <w:t>DEW1.8</w:t>
                    </w:r>
                  </w:p>
                </w:txbxContent>
              </v:textbox>
            </v:shape>
            <v:shape id="_x0000_s1138" type="#_x0000_t202" style="position:absolute;left:4980;top:5340;width:1440;height:405" filled="f" stroked="f">
              <v:textbox style="mso-next-textbox:#_x0000_s1138">
                <w:txbxContent>
                  <w:p w:rsidR="008C2777" w:rsidRDefault="008C2777" w:rsidP="005B4527">
                    <w:r>
                      <w:t>EW1.8=0000</w:t>
                    </w:r>
                  </w:p>
                </w:txbxContent>
              </v:textbox>
            </v:shape>
            <v:shape id="_x0000_s1139" type="#_x0000_t202" style="position:absolute;left:5265;top:6075;width:1739;height:405" filled="f" stroked="f">
              <v:textbox style="mso-next-textbox:#_x0000_s1139">
                <w:txbxContent>
                  <w:p w:rsidR="008C2777" w:rsidRDefault="008C2777" w:rsidP="005B4527">
                    <w:r>
                      <w:t>MAW1.0=0001</w:t>
                    </w:r>
                  </w:p>
                </w:txbxContent>
              </v:textbox>
            </v:shape>
            <v:shape id="_x0000_s1140" type="#_x0000_t202" style="position:absolute;left:5370;top:6900;width:1260;height:405" filled="f" stroked="f">
              <v:textbox style="mso-next-textbox:#_x0000_s1140">
                <w:txbxContent>
                  <w:p w:rsidR="008C2777" w:rsidRDefault="008C2777" w:rsidP="005B4527">
                    <w:r>
                      <w:t>DEW1.8</w:t>
                    </w:r>
                  </w:p>
                </w:txbxContent>
              </v:textbox>
            </v:shape>
            <v:shape id="_x0000_s1141" type="#_x0000_t202" style="position:absolute;left:5220;top:7440;width:1440;height:405" filled="f" stroked="f">
              <v:textbox style="mso-next-textbox:#_x0000_s1141">
                <w:txbxContent>
                  <w:p w:rsidR="008C2777" w:rsidRDefault="008C2777" w:rsidP="005B4527">
                    <w:r>
                      <w:t>EW1.8=0000</w:t>
                    </w:r>
                  </w:p>
                </w:txbxContent>
              </v:textbox>
            </v:shape>
            <v:shape id="_x0000_s1142" type="#_x0000_t202" style="position:absolute;left:5460;top:7980;width:1739;height:405" filled="f" stroked="f">
              <v:textbox style="mso-next-textbox:#_x0000_s1142">
                <w:txbxContent>
                  <w:p w:rsidR="008C2777" w:rsidRDefault="008C2777" w:rsidP="005B4527">
                    <w:r>
                      <w:t>DAW1.0</w:t>
                    </w:r>
                  </w:p>
                </w:txbxContent>
              </v:textbox>
            </v:shape>
          </v:group>
        </w:pict>
      </w:r>
      <w:r>
        <w:pict>
          <v:shape id="_x0000_i1026" type="#_x0000_t75" style="width:468pt;height:402.9pt">
            <v:imagedata croptop="-65520f" cropbottom="65520f"/>
          </v:shape>
        </w:pict>
      </w:r>
    </w:p>
    <w:p w:rsidR="00B81292" w:rsidRDefault="00B81292"/>
    <w:p w:rsidR="005B4527" w:rsidRDefault="00045C03" w:rsidP="009A5A54">
      <w:pPr>
        <w:pStyle w:val="Heading3"/>
        <w:ind w:left="180" w:firstLine="0"/>
      </w:pPr>
      <w:bookmarkStart w:id="23" w:name="_Toc354430064"/>
      <w:r>
        <w:t>Implementing an EasyPort</w:t>
      </w:r>
      <w:bookmarkEnd w:id="23"/>
    </w:p>
    <w:p w:rsidR="004F4779" w:rsidRDefault="00045C03" w:rsidP="009A5A54">
      <w:pPr>
        <w:ind w:left="180"/>
      </w:pPr>
      <w:r>
        <w:t xml:space="preserve">After </w:t>
      </w:r>
      <w:r w:rsidR="005B6F81">
        <w:t>identifying details of</w:t>
      </w:r>
      <w:r>
        <w:t xml:space="preserve"> the protocol that would be used, an attempt was made </w:t>
      </w:r>
      <w:r w:rsidR="005B6F81">
        <w:t>to implement</w:t>
      </w:r>
      <w:r>
        <w:t xml:space="preserve"> the EasyPort protocol on an Arduino Uno R3</w:t>
      </w:r>
      <w:r w:rsidR="005B6F81">
        <w:t xml:space="preserve"> microprocessor board</w:t>
      </w:r>
      <w:r>
        <w:t>. The Arduino was selected for simplicity</w:t>
      </w:r>
      <w:r w:rsidR="005B6F81">
        <w:t xml:space="preserve">. While </w:t>
      </w:r>
      <w:r>
        <w:t>t</w:t>
      </w:r>
      <w:r w:rsidR="005B6F81">
        <w:t>he board</w:t>
      </w:r>
      <w:r>
        <w:t xml:space="preserve"> lacked the number of pins necessary to provide two full 16bit channels, it provided enoug</w:t>
      </w:r>
      <w:r w:rsidR="005B6F81">
        <w:t xml:space="preserve">h I/O to interact with a </w:t>
      </w:r>
      <w:r>
        <w:t>subset of the models provided by EasyVeep.</w:t>
      </w:r>
    </w:p>
    <w:p w:rsidR="00A43C84" w:rsidRDefault="00A43C84" w:rsidP="009A5A54">
      <w:pPr>
        <w:ind w:left="180"/>
      </w:pPr>
      <w:r>
        <w:t xml:space="preserve">The main </w:t>
      </w:r>
      <w:r w:rsidR="005B6F81">
        <w:t xml:space="preserve">problems experienced when attempting to implement the EasyPort on the </w:t>
      </w:r>
      <w:r w:rsidR="00236776">
        <w:t>Arduino</w:t>
      </w:r>
      <w:r w:rsidR="005B6F81">
        <w:t xml:space="preserve"> Uno were caused by </w:t>
      </w:r>
      <w:r>
        <w:t xml:space="preserve">the Uno’s lack of native support for Flow Control </w:t>
      </w:r>
      <w:r w:rsidR="00236776">
        <w:t xml:space="preserve">as detailed in </w:t>
      </w:r>
      <w:r w:rsidR="001C6208" w:rsidRPr="00A43C84">
        <w:rPr>
          <w:rStyle w:val="IntenseEmphasis"/>
        </w:rPr>
        <w:fldChar w:fldCharType="begin"/>
      </w:r>
      <w:r w:rsidRPr="00A43C84">
        <w:rPr>
          <w:rStyle w:val="IntenseEmphasis"/>
        </w:rPr>
        <w:instrText xml:space="preserve"> REF _Ref353008315 \h </w:instrText>
      </w:r>
      <w:r>
        <w:rPr>
          <w:rStyle w:val="IntenseEmphasis"/>
        </w:rPr>
        <w:instrText xml:space="preserve"> \* MERGEFORMAT </w:instrText>
      </w:r>
      <w:r w:rsidR="001C6208" w:rsidRPr="00A43C84">
        <w:rPr>
          <w:rStyle w:val="IntenseEmphasis"/>
        </w:rPr>
      </w:r>
      <w:r w:rsidR="001C6208" w:rsidRPr="00A43C84">
        <w:rPr>
          <w:rStyle w:val="IntenseEmphasis"/>
        </w:rPr>
        <w:fldChar w:fldCharType="separate"/>
      </w:r>
      <w:r w:rsidR="0089215F" w:rsidRPr="0089215F">
        <w:rPr>
          <w:rStyle w:val="IntenseEmphasis"/>
        </w:rPr>
        <w:t xml:space="preserve">Appendix C: Arduino </w:t>
      </w:r>
      <w:r w:rsidR="0089215F">
        <w:t>Flow Control Failures</w:t>
      </w:r>
      <w:r w:rsidR="001C6208" w:rsidRPr="00A43C84">
        <w:rPr>
          <w:rStyle w:val="IntenseEmphasis"/>
        </w:rPr>
        <w:fldChar w:fldCharType="end"/>
      </w:r>
      <w:r>
        <w:t xml:space="preserve">. The code, which only attempts to implement the startup </w:t>
      </w:r>
      <w:r w:rsidR="00A350B0">
        <w:t>sequence</w:t>
      </w:r>
      <w:r>
        <w:t xml:space="preserve">, is included in </w:t>
      </w:r>
      <w:r w:rsidR="001C6208" w:rsidRPr="00C27F05">
        <w:rPr>
          <w:rStyle w:val="IntenseEmphasis"/>
        </w:rPr>
        <w:fldChar w:fldCharType="begin"/>
      </w:r>
      <w:r w:rsidRPr="00C27F05">
        <w:rPr>
          <w:rStyle w:val="IntenseEmphasis"/>
        </w:rPr>
        <w:instrText xml:space="preserve"> REF _Ref353009135 \h  \* MERGEFORMAT </w:instrText>
      </w:r>
      <w:r w:rsidR="001C6208" w:rsidRPr="00C27F05">
        <w:rPr>
          <w:rStyle w:val="IntenseEmphasis"/>
        </w:rPr>
      </w:r>
      <w:r w:rsidR="001C6208" w:rsidRPr="00C27F05">
        <w:rPr>
          <w:rStyle w:val="IntenseEmphasis"/>
        </w:rPr>
        <w:fldChar w:fldCharType="separate"/>
      </w:r>
      <w:r w:rsidR="0089215F" w:rsidRPr="00C27F05">
        <w:rPr>
          <w:rStyle w:val="IntenseEmphasis"/>
        </w:rPr>
        <w:t>Appendix B: Arduino EasyPort Code</w:t>
      </w:r>
      <w:r w:rsidR="001C6208" w:rsidRPr="00C27F05">
        <w:rPr>
          <w:rStyle w:val="IntenseEmphasis"/>
        </w:rPr>
        <w:fldChar w:fldCharType="end"/>
      </w:r>
      <w:r>
        <w:t xml:space="preserve"> along with a short descrip</w:t>
      </w:r>
      <w:r w:rsidR="00A350B0">
        <w:t xml:space="preserve">tion of the code </w:t>
      </w:r>
      <w:r>
        <w:t>architecture.</w:t>
      </w:r>
    </w:p>
    <w:p w:rsidR="00201218" w:rsidRDefault="00863B34" w:rsidP="009A5A54">
      <w:pPr>
        <w:ind w:left="180"/>
      </w:pPr>
      <w:r>
        <w:t xml:space="preserve">With the Arduino eliminated as a valid platform, </w:t>
      </w:r>
      <w:r w:rsidRPr="00A350B0">
        <w:t>com0com</w:t>
      </w:r>
      <w:r>
        <w:t xml:space="preserve"> was used to set up a loopback serial connection that supported flow control. A </w:t>
      </w:r>
      <w:r w:rsidR="00236776">
        <w:t xml:space="preserve">simple </w:t>
      </w:r>
      <w:r>
        <w:t>C# Windows Form Application</w:t>
      </w:r>
      <w:r w:rsidR="00A350B0">
        <w:t xml:space="preserve"> (a screenshot of the user interface is shown in </w:t>
      </w:r>
      <w:r w:rsidR="00A350B0">
        <w:fldChar w:fldCharType="begin"/>
      </w:r>
      <w:r w:rsidR="00A350B0">
        <w:instrText xml:space="preserve"> REF _Ref353438822 \h </w:instrText>
      </w:r>
      <w:r w:rsidR="00A350B0">
        <w:fldChar w:fldCharType="separate"/>
      </w:r>
      <w:r w:rsidR="0089215F">
        <w:t xml:space="preserve">Figure </w:t>
      </w:r>
      <w:r w:rsidR="0089215F">
        <w:rPr>
          <w:noProof/>
        </w:rPr>
        <w:t>3</w:t>
      </w:r>
      <w:r w:rsidR="00A350B0">
        <w:fldChar w:fldCharType="end"/>
      </w:r>
      <w:r w:rsidR="00A350B0">
        <w:t>)</w:t>
      </w:r>
      <w:r>
        <w:t xml:space="preserve"> was developed that provided a serial log window along with </w:t>
      </w:r>
      <w:r>
        <w:lastRenderedPageBreak/>
        <w:t xml:space="preserve">checkboxes to simulate changing inputs and a field to hold the current output value. Shortly after adding the protocol implementation to the form application </w:t>
      </w:r>
      <w:r w:rsidR="00236776">
        <w:t xml:space="preserve">a complete </w:t>
      </w:r>
      <w:r>
        <w:t xml:space="preserve">end to end communication with EasyVeep was </w:t>
      </w:r>
      <w:r w:rsidR="00236776">
        <w:t>implemented</w:t>
      </w:r>
      <w:r>
        <w:t>.</w:t>
      </w:r>
      <w:r w:rsidR="00881BD9">
        <w:t xml:space="preserve"> Implementation details for the desktop Ea</w:t>
      </w:r>
      <w:r w:rsidR="00236776">
        <w:t>syPort emulator are shown in</w:t>
      </w:r>
      <w:r w:rsidR="00881BD9">
        <w:t xml:space="preserve"> </w:t>
      </w:r>
      <w:r w:rsidR="008B5409" w:rsidRPr="00236776">
        <w:rPr>
          <w:rStyle w:val="IntenseEmphasis"/>
        </w:rPr>
        <w:fldChar w:fldCharType="begin"/>
      </w:r>
      <w:r w:rsidR="008B5409" w:rsidRPr="00236776">
        <w:rPr>
          <w:rStyle w:val="IntenseEmphasis"/>
        </w:rPr>
        <w:instrText xml:space="preserve"> REF _Ref353013468 \h  \* MERGEFORMAT </w:instrText>
      </w:r>
      <w:r w:rsidR="008B5409" w:rsidRPr="00236776">
        <w:rPr>
          <w:rStyle w:val="IntenseEmphasis"/>
        </w:rPr>
      </w:r>
      <w:r w:rsidR="008B5409" w:rsidRPr="00236776">
        <w:rPr>
          <w:rStyle w:val="IntenseEmphasis"/>
        </w:rPr>
        <w:fldChar w:fldCharType="separate"/>
      </w:r>
      <w:r w:rsidR="0089215F" w:rsidRPr="0089215F">
        <w:rPr>
          <w:rStyle w:val="IntenseEmphasis"/>
        </w:rPr>
        <w:t>Appendix D: Desktop EasyPort Emulator</w:t>
      </w:r>
      <w:r w:rsidR="008B5409" w:rsidRPr="00236776">
        <w:rPr>
          <w:rStyle w:val="IntenseEmphasis"/>
        </w:rPr>
        <w:fldChar w:fldCharType="end"/>
      </w:r>
      <w:r w:rsidR="00881BD9">
        <w:t>.</w:t>
      </w:r>
    </w:p>
    <w:p w:rsidR="00881BD9" w:rsidRDefault="00881BD9" w:rsidP="009A5A54">
      <w:pPr>
        <w:keepNext/>
        <w:ind w:firstLine="180"/>
      </w:pPr>
      <w:r>
        <w:rPr>
          <w:noProof/>
        </w:rPr>
        <w:drawing>
          <wp:inline distT="0" distB="0" distL="0" distR="0" wp14:anchorId="2A2BFEB2" wp14:editId="74D6CEAC">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24" w:name="_Ref353438822"/>
      <w:bookmarkStart w:id="25" w:name="_Toc354430086"/>
      <w:r>
        <w:t xml:space="preserve">Figure </w:t>
      </w:r>
      <w:r w:rsidR="008C2777">
        <w:fldChar w:fldCharType="begin"/>
      </w:r>
      <w:r w:rsidR="008C2777">
        <w:instrText xml:space="preserve"> SEQ Figure \* ARABIC </w:instrText>
      </w:r>
      <w:r w:rsidR="008C2777">
        <w:fldChar w:fldCharType="separate"/>
      </w:r>
      <w:r w:rsidR="0089215F">
        <w:rPr>
          <w:noProof/>
        </w:rPr>
        <w:t>3</w:t>
      </w:r>
      <w:r w:rsidR="008C2777">
        <w:rPr>
          <w:noProof/>
        </w:rPr>
        <w:fldChar w:fldCharType="end"/>
      </w:r>
      <w:bookmarkEnd w:id="24"/>
      <w:r>
        <w:t xml:space="preserve"> : A screenshot of the desktop application implementing the EasyPort protocol.</w:t>
      </w:r>
      <w:bookmarkEnd w:id="25"/>
    </w:p>
    <w:p w:rsidR="00863B34" w:rsidRPr="00236776" w:rsidRDefault="00620498" w:rsidP="009A5A54">
      <w:pPr>
        <w:ind w:left="180"/>
      </w:pPr>
      <w:r>
        <w:t>Focus</w:t>
      </w:r>
      <w:r w:rsidR="005724A9">
        <w:t xml:space="preserve"> once again shifted to create</w:t>
      </w:r>
      <w:r>
        <w:t xml:space="preserve"> a hardware implementation of the protocol. This time, the </w:t>
      </w:r>
      <w:r w:rsidRPr="005724A9">
        <w:t>Texas Instruments Stellaris Launchpad</w:t>
      </w:r>
      <w:r w:rsidR="001007CF">
        <w:t xml:space="preserve"> (</w:t>
      </w:r>
      <w:hyperlink r:id="rId18" w:history="1">
        <w:r w:rsidR="001007CF" w:rsidRPr="001007CF">
          <w:rPr>
            <w:rStyle w:val="Hyperlink"/>
          </w:rPr>
          <w:t>www.ti.com/tivac-launchpad-b</w:t>
        </w:r>
      </w:hyperlink>
      <w:r w:rsidR="001007CF">
        <w:t>)</w:t>
      </w:r>
      <w:r w:rsidR="005724A9">
        <w:t xml:space="preserve"> microprocessor board</w:t>
      </w:r>
      <w:r>
        <w:t xml:space="preserve"> was</w:t>
      </w:r>
      <w:r w:rsidR="005724A9">
        <w:t xml:space="preserve"> selected</w:t>
      </w:r>
      <w:r>
        <w:t xml:space="preserve">. The Launchpad was selected primarily due to its immediate availability and low cost. In addition to providing more general purpose I/O pins and a more powerful processor, the Launchpad also included a debugging interface that the Arduino lacked. Initial implementation and testing began with the Launchpad performing only the startup </w:t>
      </w:r>
      <w:r w:rsidR="005724A9">
        <w:t>sequence</w:t>
      </w:r>
      <w:r>
        <w:t xml:space="preserve">. Unlike the Arduino, the Launchpad had full support for hardware flow control and the </w:t>
      </w:r>
      <w:r w:rsidR="005724A9">
        <w:t>startup sequence</w:t>
      </w:r>
      <w:r>
        <w:t xml:space="preserve"> was </w:t>
      </w:r>
      <w:r w:rsidR="00236776">
        <w:t xml:space="preserve">easily </w:t>
      </w:r>
      <w:r>
        <w:t>implemented.</w:t>
      </w:r>
      <w:r w:rsidR="00236776">
        <w:t xml:space="preserve"> This implementation was based on serial data interrupts that would cause the current command word to be evaluated every time a byte was received. If a carriage return was received, the command word was considered complete and </w:t>
      </w:r>
      <w:r w:rsidR="00A2762F">
        <w:t xml:space="preserve">it </w:t>
      </w:r>
      <w:r w:rsidR="00236776">
        <w:t>was then compared against the known commands (</w:t>
      </w:r>
      <w:r w:rsidR="00236776">
        <w:rPr>
          <w:i/>
        </w:rPr>
        <w:t>setup0</w:t>
      </w:r>
      <w:r w:rsidR="00236776">
        <w:t xml:space="preserve">, </w:t>
      </w:r>
      <w:r w:rsidR="00236776">
        <w:rPr>
          <w:i/>
        </w:rPr>
        <w:t>DV, and EW1.8</w:t>
      </w:r>
      <w:r w:rsidR="00236776">
        <w:t>).</w:t>
      </w:r>
      <w:r w:rsidR="001007CF">
        <w:t xml:space="preserve"> The code listing provided in </w:t>
      </w:r>
      <w:r w:rsidR="001007CF" w:rsidRPr="001007CF">
        <w:rPr>
          <w:rStyle w:val="IntenseEmphasis"/>
        </w:rPr>
        <w:fldChar w:fldCharType="begin"/>
      </w:r>
      <w:r w:rsidR="001007CF" w:rsidRPr="001007CF">
        <w:rPr>
          <w:rStyle w:val="IntenseEmphasis"/>
        </w:rPr>
        <w:instrText xml:space="preserve"> REF _Ref353470562 \h </w:instrText>
      </w:r>
      <w:r w:rsidR="001007CF">
        <w:rPr>
          <w:rStyle w:val="IntenseEmphasis"/>
        </w:rPr>
        <w:instrText xml:space="preserve"> \* MERGEFORMAT </w:instrText>
      </w:r>
      <w:r w:rsidR="001007CF" w:rsidRPr="001007CF">
        <w:rPr>
          <w:rStyle w:val="IntenseEmphasis"/>
        </w:rPr>
      </w:r>
      <w:r w:rsidR="001007CF" w:rsidRPr="001007CF">
        <w:rPr>
          <w:rStyle w:val="IntenseEmphasis"/>
        </w:rPr>
        <w:fldChar w:fldCharType="separate"/>
      </w:r>
      <w:r w:rsidR="0089215F" w:rsidRPr="0089215F">
        <w:rPr>
          <w:rStyle w:val="IntenseEmphasis"/>
        </w:rPr>
        <w:t>Appendix H: Stellaris Launchpad Code</w:t>
      </w:r>
      <w:r w:rsidR="001007CF" w:rsidRPr="001007CF">
        <w:rPr>
          <w:rStyle w:val="IntenseEmphasis"/>
        </w:rPr>
        <w:fldChar w:fldCharType="end"/>
      </w:r>
      <w:r w:rsidR="001007CF">
        <w:t xml:space="preserve"> provides an example of the protocol implementation. </w:t>
      </w:r>
      <w:r w:rsidR="00236776">
        <w:t xml:space="preserve">The Launchpad would send the appropriate response to the </w:t>
      </w:r>
      <w:r w:rsidR="00A2762F">
        <w:t>received</w:t>
      </w:r>
      <w:r w:rsidR="00236776">
        <w:t xml:space="preserve"> command, and would therefore be recognized by the EasyVeep software as a valid EasyPort.</w:t>
      </w:r>
    </w:p>
    <w:p w:rsidR="00620498" w:rsidRDefault="00620498" w:rsidP="009A5A54">
      <w:pPr>
        <w:ind w:left="180"/>
      </w:pPr>
      <w:r>
        <w:t>The implementation continued and the protocol commands for communicating the state of the actuator inputs was added.</w:t>
      </w:r>
      <w:r w:rsidR="00A2762F">
        <w:t xml:space="preserve"> Any time the Launchpad sensed a change on the input port it would send the </w:t>
      </w:r>
      <w:r w:rsidR="00A2762F">
        <w:rPr>
          <w:i/>
        </w:rPr>
        <w:t>EW</w:t>
      </w:r>
      <w:r w:rsidR="00A2762F">
        <w:t xml:space="preserve"> com</w:t>
      </w:r>
      <w:r w:rsidR="00956C1B">
        <w:t>mand with the correct module number,</w:t>
      </w:r>
      <w:r w:rsidR="00A2762F">
        <w:t xml:space="preserve"> channel number</w:t>
      </w:r>
      <w:r w:rsidR="00956C1B">
        <w:t>, and input value</w:t>
      </w:r>
      <w:r w:rsidR="00A2762F">
        <w:t>.</w:t>
      </w:r>
      <w:r>
        <w:t xml:space="preserve"> </w:t>
      </w:r>
      <w:r w:rsidR="009C24EC">
        <w:t>This allowed the Launchpad to interact with the EasyVeep models and begin receiving the simulated sensor values. With this accomplished, a simple</w:t>
      </w:r>
      <w:r w:rsidR="00A737B9">
        <w:t xml:space="preserve"> throw-away</w:t>
      </w:r>
      <w:r w:rsidR="009C24EC">
        <w:t xml:space="preserve"> breadboard circuit consisting of switches and LEDs was </w:t>
      </w:r>
      <w:r w:rsidR="009C24EC">
        <w:lastRenderedPageBreak/>
        <w:t xml:space="preserve">created to allow </w:t>
      </w:r>
      <w:r w:rsidR="00956C1B">
        <w:t>visualization of the system</w:t>
      </w:r>
      <w:r w:rsidR="009C24EC">
        <w:t xml:space="preserve"> interaction</w:t>
      </w:r>
      <w:r w:rsidR="00956C1B">
        <w:t>s</w:t>
      </w:r>
      <w:r w:rsidR="009C24EC">
        <w:t>. While the Launchpad was able to relay the state of the switches back to EasyVeep</w:t>
      </w:r>
      <w:r w:rsidR="00956C1B">
        <w:t>,</w:t>
      </w:r>
      <w:r w:rsidR="009C24EC">
        <w:t xml:space="preserve"> it was receiving updated sensor values from EasyVeep </w:t>
      </w:r>
      <w:r w:rsidR="00956C1B">
        <w:t xml:space="preserve">only </w:t>
      </w:r>
      <w:r w:rsidR="009C24EC">
        <w:t>immediately after the position of the switches changed</w:t>
      </w:r>
      <w:r w:rsidR="00A737B9">
        <w:t>. When the sensor values in the EasyVeep simulation changed, the new values would not be sent to the Launchpad until the Launchpad notified EasyVeep that the state of the inputs had changed</w:t>
      </w:r>
      <w:r w:rsidR="009C24EC">
        <w:t>.</w:t>
      </w:r>
    </w:p>
    <w:p w:rsidR="009C24EC" w:rsidRDefault="00FC7869" w:rsidP="009A5A54">
      <w:pPr>
        <w:ind w:left="180"/>
      </w:pPr>
      <w:r>
        <w:t xml:space="preserve">The issue was examined using the Launchpad’s debugger, but the debugging information and the EasyVeep protocol shared the same USB connection. Therefore, as debugger commands were issued and results received, the data was mixed and </w:t>
      </w:r>
      <w:r w:rsidR="00FC55B6">
        <w:t>caused</w:t>
      </w:r>
      <w:r>
        <w:t xml:space="preserve"> EasyVeep to</w:t>
      </w:r>
      <w:r w:rsidR="00FC55B6">
        <w:t xml:space="preserve"> stop</w:t>
      </w:r>
      <w:r>
        <w:t xml:space="preserve"> </w:t>
      </w:r>
      <w:r w:rsidR="00FC55B6">
        <w:t xml:space="preserve">communicating </w:t>
      </w:r>
      <w:r>
        <w:t>with the Launchpad when the debugger was attached. Additional attempts to solve the issue using other means of debugging eventually led to the constant soft-locking of EasyVeep. Due to the closed source nature of the EasyVeep executable and the difficulty of debugging asynchronous serial communication using disassembled code the issue remained unresolved.</w:t>
      </w:r>
    </w:p>
    <w:p w:rsidR="002E3E87" w:rsidRDefault="002E3E87" w:rsidP="00F84019">
      <w:pPr>
        <w:pStyle w:val="Heading2"/>
      </w:pPr>
      <w:bookmarkStart w:id="26" w:name="_Toc354430065"/>
      <w:r>
        <w:t>Implementing a Custom EasyVeep</w:t>
      </w:r>
      <w:bookmarkEnd w:id="26"/>
    </w:p>
    <w:p w:rsidR="00FC7869" w:rsidRDefault="00AF4D08" w:rsidP="009A5A54">
      <w:pPr>
        <w:ind w:left="180"/>
      </w:pPr>
      <w:r>
        <w:t xml:space="preserve">After the failures in interacting </w:t>
      </w:r>
      <w:r w:rsidR="00956C1B">
        <w:t>between</w:t>
      </w:r>
      <w:r>
        <w:t xml:space="preserve"> EasyVeep</w:t>
      </w:r>
      <w:r w:rsidR="00E47403">
        <w:t xml:space="preserve"> and the</w:t>
      </w:r>
      <w:r>
        <w:t xml:space="preserve"> Stellaris Launchpad, the decision was made to extract the models from the EasyVeep software and build a new application around them. </w:t>
      </w:r>
      <w:r w:rsidR="00467819">
        <w:t>Such an approach</w:t>
      </w:r>
      <w:r>
        <w:t xml:space="preserve"> allow</w:t>
      </w:r>
      <w:r w:rsidR="00DC1233">
        <w:t>ed</w:t>
      </w:r>
      <w:r>
        <w:t xml:space="preserve"> for easier debugging and </w:t>
      </w:r>
      <w:r w:rsidR="00467819">
        <w:t>full</w:t>
      </w:r>
      <w:r>
        <w:t xml:space="preserve"> control of the </w:t>
      </w:r>
      <w:r w:rsidR="006A0249">
        <w:t>simulation</w:t>
      </w:r>
      <w:r>
        <w:t>.</w:t>
      </w:r>
      <w:r w:rsidR="00DC1233">
        <w:t xml:space="preserve"> For details on use and implementation of existing EasyVeep processes in the custom implementation, reference </w:t>
      </w:r>
      <w:r w:rsidR="00DC1233" w:rsidRPr="006A0249">
        <w:rPr>
          <w:rStyle w:val="IntenseEmphasis"/>
        </w:rPr>
        <w:fldChar w:fldCharType="begin"/>
      </w:r>
      <w:r w:rsidR="00DC1233" w:rsidRPr="006A0249">
        <w:rPr>
          <w:rStyle w:val="IntenseEmphasis"/>
        </w:rPr>
        <w:instrText xml:space="preserve"> REF _Ref353018123 \h  \* MERGEFORMAT </w:instrText>
      </w:r>
      <w:r w:rsidR="00DC1233" w:rsidRPr="006A0249">
        <w:rPr>
          <w:rStyle w:val="IntenseEmphasis"/>
        </w:rPr>
      </w:r>
      <w:r w:rsidR="00DC1233" w:rsidRPr="006A0249">
        <w:rPr>
          <w:rStyle w:val="IntenseEmphasis"/>
        </w:rPr>
        <w:fldChar w:fldCharType="separate"/>
      </w:r>
      <w:r w:rsidR="0089215F" w:rsidRPr="0089215F">
        <w:rPr>
          <w:rStyle w:val="IntenseEmphasis"/>
        </w:rPr>
        <w:t>Appendix E: EasyVeep Model Design and Interaction</w:t>
      </w:r>
      <w:r w:rsidR="00DC1233" w:rsidRPr="006A0249">
        <w:rPr>
          <w:rStyle w:val="IntenseEmphasis"/>
        </w:rPr>
        <w:fldChar w:fldCharType="end"/>
      </w:r>
      <w:r w:rsidR="00DC1233">
        <w:t>.</w:t>
      </w:r>
    </w:p>
    <w:p w:rsidR="001A1C24" w:rsidRPr="001A1C24" w:rsidRDefault="001F32C7" w:rsidP="001A1C24">
      <w:pPr>
        <w:ind w:left="180"/>
      </w:pPr>
      <w:r>
        <w:t xml:space="preserve">The </w:t>
      </w:r>
      <w:r w:rsidRPr="00B829CB">
        <w:rPr>
          <w:i/>
        </w:rPr>
        <w:t>MyEasyVeep</w:t>
      </w:r>
      <w:r>
        <w:t xml:space="preserve"> software provides a user friendly interface that simultaneously displays the visual process simulation and all relevant information about the process. The application allows users to interact with the simulation in a multitude of ways. If no </w:t>
      </w:r>
      <w:r w:rsidR="005A5049" w:rsidRPr="005A5049">
        <w:rPr>
          <w:i/>
        </w:rPr>
        <w:t>My</w:t>
      </w:r>
      <w:r w:rsidRPr="005A5049">
        <w:rPr>
          <w:i/>
        </w:rPr>
        <w:t>EasyPort</w:t>
      </w:r>
      <w:r>
        <w:t xml:space="preserve"> is present, the user can manually toggle the actuator states by clicking on the actuator indicators (the green circles in </w:t>
      </w:r>
      <w:r>
        <w:fldChar w:fldCharType="begin"/>
      </w:r>
      <w:r>
        <w:instrText xml:space="preserve"> REF _Ref353468255 \h </w:instrText>
      </w:r>
      <w:r>
        <w:fldChar w:fldCharType="separate"/>
      </w:r>
      <w:r w:rsidR="0089215F">
        <w:t xml:space="preserve">Figure </w:t>
      </w:r>
      <w:r w:rsidR="0089215F">
        <w:rPr>
          <w:noProof/>
        </w:rPr>
        <w:t>4</w:t>
      </w:r>
      <w:r>
        <w:fldChar w:fldCharType="end"/>
      </w:r>
      <w:r>
        <w:t>). As the simulation runs, the state</w:t>
      </w:r>
      <w:r w:rsidR="00CE5CB8">
        <w:t xml:space="preserve"> of the sensors is reflected by the </w:t>
      </w:r>
      <w:r>
        <w:t>yellow indicators.</w:t>
      </w:r>
      <w:r w:rsidR="005A5049">
        <w:t xml:space="preserve"> If the user connects to a </w:t>
      </w:r>
      <w:r w:rsidR="005A5049" w:rsidRPr="005A5049">
        <w:rPr>
          <w:i/>
        </w:rPr>
        <w:t>My</w:t>
      </w:r>
      <w:r w:rsidR="001A1C24" w:rsidRPr="005A5049">
        <w:rPr>
          <w:i/>
        </w:rPr>
        <w:t>EasyPort</w:t>
      </w:r>
      <w:r w:rsidR="001A1C24">
        <w:t>, the actuator buttons become disabled and all control is then handle</w:t>
      </w:r>
      <w:r w:rsidR="005A5049">
        <w:t xml:space="preserve">d through the </w:t>
      </w:r>
      <w:r w:rsidR="005A5049" w:rsidRPr="005A5049">
        <w:rPr>
          <w:i/>
        </w:rPr>
        <w:t>My</w:t>
      </w:r>
      <w:r w:rsidR="001A1C24" w:rsidRPr="005A5049">
        <w:rPr>
          <w:i/>
        </w:rPr>
        <w:t>EasyPort</w:t>
      </w:r>
      <w:r w:rsidR="001A1C24">
        <w:t xml:space="preserve">. An </w:t>
      </w:r>
      <w:r w:rsidR="001A1C24">
        <w:rPr>
          <w:i/>
        </w:rPr>
        <w:t>auto</w:t>
      </w:r>
      <w:r w:rsidR="001A1C24">
        <w:t xml:space="preserve"> mode is included as well. If </w:t>
      </w:r>
      <w:r w:rsidR="001A1C24">
        <w:rPr>
          <w:i/>
        </w:rPr>
        <w:t>auto</w:t>
      </w:r>
      <w:r w:rsidR="001A1C24">
        <w:t xml:space="preserve"> mode is selected, the simulation will control itself to demonstrate the correct system behavior to the user.</w:t>
      </w:r>
      <w:r w:rsidR="00CE5CB8">
        <w:t xml:space="preserve"> </w:t>
      </w:r>
      <w:r w:rsidR="00013BA6">
        <w:t xml:space="preserve">See </w:t>
      </w:r>
      <w:r w:rsidR="00013BA6" w:rsidRPr="00013BA6">
        <w:rPr>
          <w:rStyle w:val="IntenseEmphasis"/>
        </w:rPr>
        <w:fldChar w:fldCharType="begin"/>
      </w:r>
      <w:r w:rsidR="00013BA6" w:rsidRPr="00013BA6">
        <w:rPr>
          <w:rStyle w:val="IntenseEmphasis"/>
        </w:rPr>
        <w:instrText xml:space="preserve"> REF _Ref353469722 \h </w:instrText>
      </w:r>
      <w:r w:rsidR="00013BA6">
        <w:rPr>
          <w:rStyle w:val="IntenseEmphasis"/>
        </w:rPr>
        <w:instrText xml:space="preserve"> \* MERGEFORMAT </w:instrText>
      </w:r>
      <w:r w:rsidR="00013BA6" w:rsidRPr="00013BA6">
        <w:rPr>
          <w:rStyle w:val="IntenseEmphasis"/>
        </w:rPr>
      </w:r>
      <w:r w:rsidR="00013BA6" w:rsidRPr="00013BA6">
        <w:rPr>
          <w:rStyle w:val="IntenseEmphasis"/>
        </w:rPr>
        <w:fldChar w:fldCharType="separate"/>
      </w:r>
      <w:r w:rsidR="0089215F" w:rsidRPr="0089215F">
        <w:rPr>
          <w:rStyle w:val="IntenseEmphasis"/>
        </w:rPr>
        <w:t>Appendix G: MyEasyVeep User’s Guide</w:t>
      </w:r>
      <w:r w:rsidR="00013BA6" w:rsidRPr="00013BA6">
        <w:rPr>
          <w:rStyle w:val="IntenseEmphasis"/>
        </w:rPr>
        <w:fldChar w:fldCharType="end"/>
      </w:r>
      <w:r w:rsidR="00CE5CB8">
        <w:t>.</w:t>
      </w:r>
    </w:p>
    <w:p w:rsidR="001F32C7" w:rsidRDefault="009A5A54" w:rsidP="001A1C24">
      <w:pPr>
        <w:ind w:left="180"/>
      </w:pPr>
      <w:r>
        <w:rPr>
          <w:noProof/>
        </w:rPr>
        <w:lastRenderedPageBreak/>
        <w:drawing>
          <wp:inline distT="0" distB="0" distL="0" distR="0" wp14:anchorId="6FC39EC8" wp14:editId="3EAF5A10">
            <wp:extent cx="5628094" cy="328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33658" cy="3288708"/>
                    </a:xfrm>
                    <a:prstGeom prst="rect">
                      <a:avLst/>
                    </a:prstGeom>
                  </pic:spPr>
                </pic:pic>
              </a:graphicData>
            </a:graphic>
          </wp:inline>
        </w:drawing>
      </w:r>
    </w:p>
    <w:p w:rsidR="00267400" w:rsidRDefault="001F32C7" w:rsidP="001F32C7">
      <w:pPr>
        <w:pStyle w:val="Caption"/>
        <w:jc w:val="center"/>
      </w:pPr>
      <w:bookmarkStart w:id="27" w:name="_Ref353468255"/>
      <w:bookmarkStart w:id="28" w:name="_Toc354430087"/>
      <w:r>
        <w:t xml:space="preserve">Figure </w:t>
      </w:r>
      <w:r w:rsidR="008C2777">
        <w:fldChar w:fldCharType="begin"/>
      </w:r>
      <w:r w:rsidR="008C2777">
        <w:instrText xml:space="preserve"> SEQ Figure \* ARABIC </w:instrText>
      </w:r>
      <w:r w:rsidR="008C2777">
        <w:fldChar w:fldCharType="separate"/>
      </w:r>
      <w:r w:rsidR="0089215F">
        <w:rPr>
          <w:noProof/>
        </w:rPr>
        <w:t>4</w:t>
      </w:r>
      <w:r w:rsidR="008C2777">
        <w:rPr>
          <w:noProof/>
        </w:rPr>
        <w:fldChar w:fldCharType="end"/>
      </w:r>
      <w:bookmarkEnd w:id="27"/>
      <w:r>
        <w:t xml:space="preserve"> : MyEasyVeep Screenshot</w:t>
      </w:r>
      <w:bookmarkEnd w:id="28"/>
    </w:p>
    <w:p w:rsidR="009A5A54" w:rsidRDefault="000A1118" w:rsidP="009A5A54">
      <w:pPr>
        <w:ind w:left="180"/>
      </w:pPr>
      <w:r w:rsidRPr="00C70900">
        <w:rPr>
          <w:i/>
        </w:rPr>
        <w:t>MyEasyVeep</w:t>
      </w:r>
      <w:r>
        <w:t xml:space="preserve"> polls the simulation state at a rate for </w:t>
      </w:r>
      <w:r w:rsidR="00DC1145">
        <w:t>30 frames per second</w:t>
      </w:r>
      <w:r>
        <w:t xml:space="preserve"> </w:t>
      </w:r>
      <w:r w:rsidR="00DC1145">
        <w:t>(t</w:t>
      </w:r>
      <w:r>
        <w:t>h</w:t>
      </w:r>
      <w:r w:rsidR="00DC1145">
        <w:t>is</w:t>
      </w:r>
      <w:r>
        <w:t xml:space="preserve"> sample rate was selected because </w:t>
      </w:r>
      <w:r w:rsidR="00DC1145">
        <w:t xml:space="preserve">it </w:t>
      </w:r>
      <w:r>
        <w:t xml:space="preserve">is double </w:t>
      </w:r>
      <w:r w:rsidR="00C70900">
        <w:t xml:space="preserve">of </w:t>
      </w:r>
      <w:r>
        <w:t>the</w:t>
      </w:r>
      <w:r w:rsidR="00C70900">
        <w:t xml:space="preserve"> simulation </w:t>
      </w:r>
      <w:r>
        <w:t>update rate</w:t>
      </w:r>
      <w:r w:rsidR="00DC1145">
        <w:t xml:space="preserve"> and provides good response). If </w:t>
      </w:r>
      <w:r w:rsidR="00DC1145" w:rsidRPr="00C70900">
        <w:rPr>
          <w:i/>
        </w:rPr>
        <w:t>MyEasyVeep</w:t>
      </w:r>
      <w:r w:rsidR="00DC1145">
        <w:t xml:space="preserve"> detects a change in the state of the simulation’s sensors, it updates the indicators and dispatches a command to the connected </w:t>
      </w:r>
      <w:r w:rsidR="005A5049" w:rsidRPr="005A5049">
        <w:rPr>
          <w:i/>
        </w:rPr>
        <w:t>My</w:t>
      </w:r>
      <w:r w:rsidR="00DC1145" w:rsidRPr="005A5049">
        <w:rPr>
          <w:i/>
        </w:rPr>
        <w:t>EasyPort</w:t>
      </w:r>
      <w:r w:rsidR="00DC1145">
        <w:t xml:space="preserve">. </w:t>
      </w:r>
      <w:r w:rsidR="0076373E">
        <w:t>The</w:t>
      </w:r>
      <w:r w:rsidR="00386915">
        <w:t xml:space="preserve"> custom EasyVeep implementation used parts of the original protocol (</w:t>
      </w:r>
      <w:r w:rsidR="00386915">
        <w:rPr>
          <w:i/>
        </w:rPr>
        <w:t>setup0</w:t>
      </w:r>
      <w:r w:rsidR="00386915">
        <w:t xml:space="preserve">, </w:t>
      </w:r>
      <w:r w:rsidR="00386915">
        <w:rPr>
          <w:i/>
        </w:rPr>
        <w:t>EW</w:t>
      </w:r>
      <w:r w:rsidR="00386915">
        <w:t xml:space="preserve">, </w:t>
      </w:r>
      <w:r w:rsidR="00386915">
        <w:rPr>
          <w:i/>
        </w:rPr>
        <w:t>MAW</w:t>
      </w:r>
      <w:r w:rsidR="00386915">
        <w:t xml:space="preserve">) and added a </w:t>
      </w:r>
      <w:r w:rsidR="00386915">
        <w:rPr>
          <w:i/>
        </w:rPr>
        <w:t>RST</w:t>
      </w:r>
      <w:r w:rsidR="00386915">
        <w:t xml:space="preserve"> command to </w:t>
      </w:r>
      <w:r w:rsidR="0076373E">
        <w:t>allow the</w:t>
      </w:r>
      <w:r w:rsidR="00386915">
        <w:t xml:space="preserve"> Launchpad</w:t>
      </w:r>
      <w:r w:rsidR="0076373E">
        <w:t xml:space="preserve"> to be reset</w:t>
      </w:r>
      <w:r w:rsidR="00386915">
        <w:t xml:space="preserve"> from within </w:t>
      </w:r>
      <w:r w:rsidR="00386915">
        <w:rPr>
          <w:i/>
        </w:rPr>
        <w:t>MyEasyVeep</w:t>
      </w:r>
      <w:r w:rsidR="00CE5CB8">
        <w:t>.</w:t>
      </w:r>
    </w:p>
    <w:p w:rsidR="001F32C7" w:rsidRDefault="00F84019" w:rsidP="00F84019">
      <w:pPr>
        <w:pStyle w:val="Heading3"/>
        <w:ind w:hanging="540"/>
      </w:pPr>
      <w:bookmarkStart w:id="29" w:name="_Toc354430066"/>
      <w:r>
        <w:t>Implementing a EasyPort for use with MyEasyVeep</w:t>
      </w:r>
      <w:bookmarkEnd w:id="29"/>
    </w:p>
    <w:p w:rsidR="00C02FFE" w:rsidRDefault="00D22AFA" w:rsidP="00C02FFE">
      <w:pPr>
        <w:ind w:left="180"/>
      </w:pPr>
      <w:r>
        <w:t xml:space="preserve">The creation of </w:t>
      </w:r>
      <w:r w:rsidRPr="00F7280F">
        <w:rPr>
          <w:i/>
        </w:rPr>
        <w:t>MyEasyVeep</w:t>
      </w:r>
      <w:r>
        <w:t xml:space="preserve"> allowed for complete control of the environment and therefore easy integration and debugging the existing Stellaris Launchpad </w:t>
      </w:r>
      <w:r w:rsidR="005A5049" w:rsidRPr="005A5049">
        <w:rPr>
          <w:i/>
        </w:rPr>
        <w:t>My</w:t>
      </w:r>
      <w:r w:rsidRPr="005A5049">
        <w:rPr>
          <w:i/>
        </w:rPr>
        <w:t>EasyPort</w:t>
      </w:r>
      <w:r>
        <w:t xml:space="preserve"> implementation.</w:t>
      </w:r>
      <w:r w:rsidR="00C02FFE">
        <w:t xml:space="preserve"> The interface protocol was changed slightly eliminating the DEW (request to display input values) command and DV (version request command) and adding in a RST (reset command). Instead of EasyVeep issuing the DEW command to get new actuator values, the Launchpad would poll the inputs 30 times per second and send the updated actuator values any time they change or if it had been more than half a second since the actuator values were last sent to </w:t>
      </w:r>
      <w:r w:rsidR="00C02FFE" w:rsidRPr="00F7280F">
        <w:rPr>
          <w:i/>
        </w:rPr>
        <w:t>MyEasyVeep</w:t>
      </w:r>
      <w:r w:rsidR="00C02FFE">
        <w:t xml:space="preserve">. This was done to minimize the time it takes to respond to a change in output from a real time target. The code used to implement the </w:t>
      </w:r>
      <w:r w:rsidR="005A5049" w:rsidRPr="005A5049">
        <w:rPr>
          <w:i/>
        </w:rPr>
        <w:t>My</w:t>
      </w:r>
      <w:r w:rsidR="00C02FFE" w:rsidRPr="005A5049">
        <w:rPr>
          <w:i/>
        </w:rPr>
        <w:t>EasyPort</w:t>
      </w:r>
      <w:r w:rsidR="00C02FFE">
        <w:t xml:space="preserve"> can be found in </w:t>
      </w:r>
      <w:r w:rsidR="00DA6D9A" w:rsidRPr="00DA6D9A">
        <w:rPr>
          <w:rStyle w:val="IntenseEmphasis"/>
        </w:rPr>
        <w:fldChar w:fldCharType="begin"/>
      </w:r>
      <w:r w:rsidR="00DA6D9A" w:rsidRPr="00DA6D9A">
        <w:rPr>
          <w:rStyle w:val="IntenseEmphasis"/>
        </w:rPr>
        <w:instrText xml:space="preserve"> REF _Ref353470562 \h </w:instrText>
      </w:r>
      <w:r w:rsidR="00DA6D9A">
        <w:rPr>
          <w:rStyle w:val="IntenseEmphasis"/>
        </w:rPr>
        <w:instrText xml:space="preserve"> \* MERGEFORMAT </w:instrText>
      </w:r>
      <w:r w:rsidR="00DA6D9A" w:rsidRPr="00DA6D9A">
        <w:rPr>
          <w:rStyle w:val="IntenseEmphasis"/>
        </w:rPr>
      </w:r>
      <w:r w:rsidR="00DA6D9A" w:rsidRPr="00DA6D9A">
        <w:rPr>
          <w:rStyle w:val="IntenseEmphasis"/>
        </w:rPr>
        <w:fldChar w:fldCharType="separate"/>
      </w:r>
      <w:r w:rsidR="0089215F" w:rsidRPr="0089215F">
        <w:rPr>
          <w:rStyle w:val="IntenseEmphasis"/>
        </w:rPr>
        <w:t>Appendix H: Stellaris Launchpad Code</w:t>
      </w:r>
      <w:r w:rsidR="00DA6D9A" w:rsidRPr="00DA6D9A">
        <w:rPr>
          <w:rStyle w:val="IntenseEmphasis"/>
        </w:rPr>
        <w:fldChar w:fldCharType="end"/>
      </w:r>
      <w:r w:rsidR="00C02FFE">
        <w:t>.</w:t>
      </w:r>
    </w:p>
    <w:p w:rsidR="003E197F" w:rsidRDefault="003E197F" w:rsidP="003E197F">
      <w:pPr>
        <w:pStyle w:val="Heading4"/>
        <w:ind w:hanging="684"/>
        <w:rPr>
          <w:lang w:eastAsia="zh-CN"/>
        </w:rPr>
      </w:pPr>
      <w:r>
        <w:rPr>
          <w:lang w:eastAsia="zh-CN"/>
        </w:rPr>
        <w:t>Stellaris EasyPort Hardware Design</w:t>
      </w:r>
    </w:p>
    <w:p w:rsidR="00827431" w:rsidRDefault="00DC4F0E" w:rsidP="00F84019">
      <w:pPr>
        <w:ind w:left="180"/>
        <w:rPr>
          <w:lang w:eastAsia="zh-CN"/>
        </w:rPr>
      </w:pPr>
      <w:r>
        <w:rPr>
          <w:lang w:eastAsia="zh-CN"/>
        </w:rPr>
        <w:t xml:space="preserve">One of the main design concerns when implementing the digital I/O interface was circuit isolation. Without proper circuit isolation a ground loop, static discharge, or power surge could damage both the I/O card and any attached devices. Another major design consideration was the voltage levels used to communication between devices. </w:t>
      </w:r>
      <w:r w:rsidR="00827431">
        <w:rPr>
          <w:lang w:eastAsia="zh-CN"/>
        </w:rPr>
        <w:t xml:space="preserve">While open collector devices, like the digital I/O card </w:t>
      </w:r>
      <w:r w:rsidR="00827431">
        <w:rPr>
          <w:lang w:eastAsia="zh-CN"/>
        </w:rPr>
        <w:lastRenderedPageBreak/>
        <w:t>installed on the targeted real time systems, allow mixed signal systems to communicate, it was desirable to create a device that would work regardless of the digital I/O card configuration.</w:t>
      </w:r>
    </w:p>
    <w:p w:rsidR="00F84019" w:rsidRDefault="005A2510" w:rsidP="00F84019">
      <w:pPr>
        <w:ind w:left="180"/>
      </w:pPr>
      <w:r>
        <w:rPr>
          <w:lang w:eastAsia="zh-CN"/>
        </w:rPr>
        <w:t xml:space="preserve">The Stellaris Launchpad microprocessor board includes an ARM Cortex-M4, which is designed for 3.3V applications. </w:t>
      </w:r>
      <w:r w:rsidR="003E197F">
        <w:rPr>
          <w:lang w:eastAsia="zh-CN"/>
        </w:rPr>
        <w:t xml:space="preserve">The AIM104-32 digital I/O card </w:t>
      </w:r>
      <w:r w:rsidR="00DC4F0E">
        <w:rPr>
          <w:lang w:eastAsia="zh-CN"/>
        </w:rPr>
        <w:t>that</w:t>
      </w:r>
      <w:r w:rsidR="003E197F">
        <w:rPr>
          <w:lang w:eastAsia="zh-CN"/>
        </w:rPr>
        <w:t xml:space="preserve"> provides the digital I/O interface fo</w:t>
      </w:r>
      <w:r w:rsidR="00827431">
        <w:rPr>
          <w:lang w:eastAsia="zh-CN"/>
        </w:rPr>
        <w:t>r the selected real time target</w:t>
      </w:r>
      <w:r w:rsidR="003E197F">
        <w:rPr>
          <w:lang w:eastAsia="zh-CN"/>
        </w:rPr>
        <w:t xml:space="preserve"> operates at TTL (5V) levels.</w:t>
      </w:r>
      <w:r w:rsidR="00576EAA">
        <w:rPr>
          <w:lang w:eastAsia="zh-CN"/>
        </w:rPr>
        <w:t xml:space="preserve"> While researching various logic level converters</w:t>
      </w:r>
      <w:r w:rsidR="0087751F">
        <w:rPr>
          <w:lang w:eastAsia="zh-CN"/>
        </w:rPr>
        <w:t xml:space="preserve">, a whitepaper was found detailing the use of CMOS RF based </w:t>
      </w:r>
      <w:r w:rsidR="00DC4F0E">
        <w:rPr>
          <w:lang w:eastAsia="zh-CN"/>
        </w:rPr>
        <w:t>i</w:t>
      </w:r>
      <w:r w:rsidR="0087751F">
        <w:rPr>
          <w:lang w:eastAsia="zh-CN"/>
        </w:rPr>
        <w:t xml:space="preserve">solators as </w:t>
      </w:r>
      <w:r w:rsidR="00DC4F0E">
        <w:rPr>
          <w:lang w:eastAsia="zh-CN"/>
        </w:rPr>
        <w:t>high</w:t>
      </w:r>
      <w:r w:rsidR="00827431">
        <w:rPr>
          <w:lang w:eastAsia="zh-CN"/>
        </w:rPr>
        <w:t xml:space="preserve"> </w:t>
      </w:r>
      <w:r w:rsidR="00DC4F0E">
        <w:rPr>
          <w:lang w:eastAsia="zh-CN"/>
        </w:rPr>
        <w:t xml:space="preserve">speed </w:t>
      </w:r>
      <w:r w:rsidR="0087751F">
        <w:rPr>
          <w:lang w:eastAsia="zh-CN"/>
        </w:rPr>
        <w:t xml:space="preserve">logic level shifters </w:t>
      </w:r>
      <w:sdt>
        <w:sdtPr>
          <w:rPr>
            <w:lang w:eastAsia="zh-CN"/>
          </w:rPr>
          <w:id w:val="-89309678"/>
          <w:citation/>
        </w:sdtPr>
        <w:sdtEndPr/>
        <w:sdtContent>
          <w:r w:rsidR="0087751F">
            <w:rPr>
              <w:lang w:eastAsia="zh-CN"/>
            </w:rPr>
            <w:fldChar w:fldCharType="begin"/>
          </w:r>
          <w:r w:rsidR="0087751F">
            <w:rPr>
              <w:lang w:eastAsia="zh-CN"/>
            </w:rPr>
            <w:instrText xml:space="preserve"> CITATION Sil13 \l 1033 </w:instrText>
          </w:r>
          <w:r w:rsidR="0087751F">
            <w:rPr>
              <w:lang w:eastAsia="zh-CN"/>
            </w:rPr>
            <w:fldChar w:fldCharType="separate"/>
          </w:r>
          <w:r w:rsidR="009B6AC0" w:rsidRPr="009B6AC0">
            <w:rPr>
              <w:noProof/>
              <w:lang w:eastAsia="zh-CN"/>
            </w:rPr>
            <w:t>[11]</w:t>
          </w:r>
          <w:r w:rsidR="0087751F">
            <w:rPr>
              <w:lang w:eastAsia="zh-CN"/>
            </w:rPr>
            <w:fldChar w:fldCharType="end"/>
          </w:r>
        </w:sdtContent>
      </w:sdt>
      <w:r w:rsidR="00DC4F0E">
        <w:t>. The Si8xxx devices discussed in the paper were capable of providing logic level shifting at up to 150Mbps (</w:t>
      </w:r>
      <w:r w:rsidR="00827431">
        <w:t>5 million times the required rate)</w:t>
      </w:r>
      <w:r w:rsidR="00DC4F0E">
        <w:t>, 2.5KV of isolation,</w:t>
      </w:r>
      <w:r w:rsidR="00827431">
        <w:t xml:space="preserve"> and line buffering, effectively combining the function of three devices into a single, inexpensive surface mount design.</w:t>
      </w:r>
    </w:p>
    <w:p w:rsidR="009A2D30" w:rsidRDefault="0073448C" w:rsidP="001157EA">
      <w:pPr>
        <w:ind w:left="180"/>
      </w:pPr>
      <w:r>
        <w:t xml:space="preserve">The Si8xxx series isolators come in a variety of sizes and offer unidirectional and bidirectional communication. </w:t>
      </w:r>
      <w:r w:rsidR="00D422D4">
        <w:t>The Si8442AB-D-IS1 device was selected due to its low power consumption (6mA at 150 Mbps), bi-directional channel configuration (2 channels in, 2 channels out), easy to solder SMD style (SOIC-16 Narrow), and low price ($1.70 in small quantities). While a fully SMD desig</w:t>
      </w:r>
      <w:r w:rsidR="00C4182F">
        <w:t>n was desired, time constraint lead to</w:t>
      </w:r>
      <w:r w:rsidR="00D422D4">
        <w:t xml:space="preserve"> a throug</w:t>
      </w:r>
      <w:r w:rsidR="00C4182F">
        <w:t>h-</w:t>
      </w:r>
      <w:r w:rsidR="00D422D4">
        <w:t>hole design</w:t>
      </w:r>
      <w:r w:rsidR="00C4182F">
        <w:t xml:space="preserve"> implementation</w:t>
      </w:r>
      <w:r w:rsidR="00D422D4">
        <w:t xml:space="preserve">. To </w:t>
      </w:r>
      <w:r w:rsidR="00C4182F">
        <w:t>utilize the Si8442 in a through-</w:t>
      </w:r>
      <w:r w:rsidR="00D422D4">
        <w:t xml:space="preserve">hole design, </w:t>
      </w:r>
      <w:r w:rsidR="00493AA0">
        <w:t xml:space="preserve">three 3 Pack </w:t>
      </w:r>
      <w:r w:rsidR="00D422D4">
        <w:t>SOIC-16 breakout boards from Adafruit were used</w:t>
      </w:r>
      <w:r w:rsidR="00C4182F">
        <w:t xml:space="preserve"> (</w:t>
      </w:r>
      <w:hyperlink r:id="rId20" w:history="1">
        <w:r w:rsidR="00D422D4">
          <w:rPr>
            <w:rStyle w:val="Hyperlink"/>
          </w:rPr>
          <w:t>http://www.adafruit.com/products/1207</w:t>
        </w:r>
      </w:hyperlink>
      <w:r w:rsidR="00D422D4">
        <w:t>).</w:t>
      </w:r>
      <w:r w:rsidR="001157EA">
        <w:t xml:space="preserve"> </w:t>
      </w:r>
      <w:r w:rsidR="00714B7E">
        <w:t>The connections between the AIM104-32 and Stellaris Launchpad are detailed in section</w:t>
      </w:r>
      <w:r w:rsidR="00F451A7">
        <w:t xml:space="preserve"> </w:t>
      </w:r>
      <w:r w:rsidR="00F451A7" w:rsidRPr="000835CB">
        <w:rPr>
          <w:rStyle w:val="IntenseEmphasis"/>
        </w:rPr>
        <w:fldChar w:fldCharType="begin"/>
      </w:r>
      <w:r w:rsidR="00F451A7" w:rsidRPr="000835CB">
        <w:rPr>
          <w:rStyle w:val="IntenseEmphasis"/>
        </w:rPr>
        <w:instrText xml:space="preserve"> REF _Ref353995038 \h  \* MERGEFORMAT </w:instrText>
      </w:r>
      <w:r w:rsidR="00F451A7" w:rsidRPr="000835CB">
        <w:rPr>
          <w:rStyle w:val="IntenseEmphasis"/>
        </w:rPr>
      </w:r>
      <w:r w:rsidR="00F451A7" w:rsidRPr="000835CB">
        <w:rPr>
          <w:rStyle w:val="IntenseEmphasis"/>
        </w:rPr>
        <w:fldChar w:fldCharType="separate"/>
      </w:r>
      <w:r w:rsidR="0089215F" w:rsidRPr="0089215F">
        <w:rPr>
          <w:rStyle w:val="IntenseEmphasis"/>
        </w:rPr>
        <w:t>Appendix I: MyEasyPort Pin Configuration</w:t>
      </w:r>
      <w:r w:rsidR="00F451A7" w:rsidRPr="000835CB">
        <w:rPr>
          <w:rStyle w:val="IntenseEmphasis"/>
        </w:rPr>
        <w:fldChar w:fldCharType="end"/>
      </w:r>
      <w:r w:rsidR="00F451A7">
        <w:t>.</w:t>
      </w:r>
      <w:r w:rsidR="00714B7E">
        <w:t xml:space="preserve"> </w:t>
      </w:r>
    </w:p>
    <w:p w:rsidR="006B3615" w:rsidRDefault="00196A28" w:rsidP="006B3615">
      <w:pPr>
        <w:pStyle w:val="Heading2"/>
      </w:pPr>
      <w:bookmarkStart w:id="30" w:name="_Toc354430067"/>
      <w:r>
        <w:t>Real Time Target Configuration</w:t>
      </w:r>
      <w:bookmarkEnd w:id="30"/>
    </w:p>
    <w:p w:rsidR="00196A28" w:rsidRDefault="00196A28" w:rsidP="00196A28">
      <w:pPr>
        <w:ind w:left="180"/>
        <w:rPr>
          <w:lang w:eastAsia="zh-CN"/>
        </w:rPr>
      </w:pPr>
      <w:r>
        <w:rPr>
          <w:lang w:eastAsia="zh-CN"/>
        </w:rPr>
        <w:t xml:space="preserve">After completion </w:t>
      </w:r>
      <w:r w:rsidR="005A5049">
        <w:rPr>
          <w:lang w:eastAsia="zh-CN"/>
        </w:rPr>
        <w:t xml:space="preserve">of </w:t>
      </w:r>
      <w:r w:rsidR="005A5049" w:rsidRPr="005A5049">
        <w:rPr>
          <w:i/>
          <w:lang w:eastAsia="zh-CN"/>
        </w:rPr>
        <w:t>MyEasyPort</w:t>
      </w:r>
      <w:r>
        <w:rPr>
          <w:lang w:eastAsia="zh-CN"/>
        </w:rPr>
        <w:t xml:space="preserve"> and the necessary cabling, a</w:t>
      </w:r>
      <w:r w:rsidR="000A6FAC">
        <w:rPr>
          <w:lang w:eastAsia="zh-CN"/>
        </w:rPr>
        <w:t xml:space="preserve"> simple</w:t>
      </w:r>
      <w:r>
        <w:rPr>
          <w:lang w:eastAsia="zh-CN"/>
        </w:rPr>
        <w:t xml:space="preserve"> VxWorks program was written to test the real time target’s ability to control a simulation. The code can be found in section </w:t>
      </w:r>
      <w:r w:rsidR="006F3008" w:rsidRPr="006F3008">
        <w:rPr>
          <w:rStyle w:val="IntenseEmphasis"/>
        </w:rPr>
        <w:fldChar w:fldCharType="begin"/>
      </w:r>
      <w:r w:rsidR="006F3008" w:rsidRPr="006F3008">
        <w:rPr>
          <w:rStyle w:val="IntenseEmphasis"/>
        </w:rPr>
        <w:instrText xml:space="preserve"> REF _Ref353533240 \h </w:instrText>
      </w:r>
      <w:r w:rsidR="006F3008">
        <w:rPr>
          <w:rStyle w:val="IntenseEmphasis"/>
        </w:rPr>
        <w:instrText xml:space="preserve"> \* MERGEFORMAT </w:instrText>
      </w:r>
      <w:r w:rsidR="006F3008" w:rsidRPr="006F3008">
        <w:rPr>
          <w:rStyle w:val="IntenseEmphasis"/>
        </w:rPr>
      </w:r>
      <w:r w:rsidR="006F3008" w:rsidRPr="006F3008">
        <w:rPr>
          <w:rStyle w:val="IntenseEmphasis"/>
        </w:rPr>
        <w:fldChar w:fldCharType="separate"/>
      </w:r>
      <w:r w:rsidR="0089215F" w:rsidRPr="0089215F">
        <w:rPr>
          <w:rStyle w:val="IntenseEmphasis"/>
        </w:rPr>
        <w:t>Appendix J: VxWorks Hot Water Tank Control Code</w:t>
      </w:r>
      <w:r w:rsidR="006F3008" w:rsidRPr="006F3008">
        <w:rPr>
          <w:rStyle w:val="IntenseEmphasis"/>
        </w:rPr>
        <w:fldChar w:fldCharType="end"/>
      </w:r>
      <w:r>
        <w:rPr>
          <w:lang w:eastAsia="zh-CN"/>
        </w:rPr>
        <w:t>. The program functions by polling the inputs of the digital I/O card, which are driven by the EasyPort, and updating the digital I/O card outputs to match the desired actuator values.</w:t>
      </w:r>
    </w:p>
    <w:p w:rsidR="007F4328" w:rsidRPr="007F4328" w:rsidRDefault="007F4328" w:rsidP="00196A28">
      <w:pPr>
        <w:ind w:left="180"/>
        <w:rPr>
          <w:lang w:eastAsia="zh-CN"/>
        </w:rPr>
      </w:pPr>
      <w:r>
        <w:rPr>
          <w:lang w:eastAsia="zh-CN"/>
        </w:rPr>
        <w:t xml:space="preserve">It was found that when the real time target first boots up, the values of the actuators were defaulting to the </w:t>
      </w:r>
      <w:r>
        <w:rPr>
          <w:i/>
          <w:lang w:eastAsia="zh-CN"/>
        </w:rPr>
        <w:t>on</w:t>
      </w:r>
      <w:r>
        <w:rPr>
          <w:lang w:eastAsia="zh-CN"/>
        </w:rPr>
        <w:t xml:space="preserve"> state, which was undesirable. The issue was resolved by moving jumpers on the AIM104-32 card inside the real time target. The jumpers for LNK1 and LNK3 were moved to the B position, which caused the outputs to default to </w:t>
      </w:r>
      <w:r>
        <w:rPr>
          <w:i/>
          <w:lang w:eastAsia="zh-CN"/>
        </w:rPr>
        <w:t>off</w:t>
      </w:r>
      <w:r>
        <w:rPr>
          <w:lang w:eastAsia="zh-CN"/>
        </w:rPr>
        <w:t xml:space="preserve"> instead.</w:t>
      </w:r>
      <w:r w:rsidR="00F05FFF">
        <w:rPr>
          <w:lang w:eastAsia="zh-CN"/>
        </w:rPr>
        <w:t xml:space="preserve"> This resolved a minor issue caused by the behavior of the AIM104-32 card. The outputs of the AIM104-32 must be disabled to read the input values, and when disabled, the outputs assume the default state. Though it was found to be rare, the EasyPort would sometimes check the values of the outputs during the time they were disabled (the disabling lasts about 0.0005 seconds, while the update period is greater than 0.067 seconds). By </w:t>
      </w:r>
      <w:r w:rsidR="00273DD5">
        <w:rPr>
          <w:lang w:eastAsia="zh-CN"/>
        </w:rPr>
        <w:t>setting</w:t>
      </w:r>
      <w:r w:rsidR="00F05FFF">
        <w:rPr>
          <w:lang w:eastAsia="zh-CN"/>
        </w:rPr>
        <w:t xml:space="preserve"> the</w:t>
      </w:r>
      <w:r w:rsidR="00273DD5">
        <w:rPr>
          <w:lang w:eastAsia="zh-CN"/>
        </w:rPr>
        <w:t xml:space="preserve"> default values of the </w:t>
      </w:r>
      <w:r w:rsidR="00F05FFF">
        <w:rPr>
          <w:lang w:eastAsia="zh-CN"/>
        </w:rPr>
        <w:t>output</w:t>
      </w:r>
      <w:r w:rsidR="00273DD5">
        <w:rPr>
          <w:lang w:eastAsia="zh-CN"/>
        </w:rPr>
        <w:t xml:space="preserve">s </w:t>
      </w:r>
      <w:r w:rsidR="00F05FFF">
        <w:rPr>
          <w:lang w:eastAsia="zh-CN"/>
        </w:rPr>
        <w:t xml:space="preserve">to 0 instead of 1, any minor time glitches had less effect on the simulations by effectively </w:t>
      </w:r>
      <w:r w:rsidR="00273DD5">
        <w:rPr>
          <w:lang w:eastAsia="zh-CN"/>
        </w:rPr>
        <w:t>suspending</w:t>
      </w:r>
      <w:r w:rsidR="00F05FFF">
        <w:rPr>
          <w:lang w:eastAsia="zh-CN"/>
        </w:rPr>
        <w:t xml:space="preserve"> the simulation ac</w:t>
      </w:r>
      <w:r w:rsidR="00931A13">
        <w:rPr>
          <w:lang w:eastAsia="zh-CN"/>
        </w:rPr>
        <w:t>tuators</w:t>
      </w:r>
      <w:r w:rsidR="00F05FFF">
        <w:rPr>
          <w:lang w:eastAsia="zh-CN"/>
        </w:rPr>
        <w:t xml:space="preserve"> for the</w:t>
      </w:r>
      <w:r w:rsidR="00BC4342">
        <w:rPr>
          <w:lang w:eastAsia="zh-CN"/>
        </w:rPr>
        <w:t xml:space="preserve"> </w:t>
      </w:r>
      <w:r w:rsidR="00F05FFF">
        <w:rPr>
          <w:lang w:eastAsia="zh-CN"/>
        </w:rPr>
        <w:t>period</w:t>
      </w:r>
      <w:r w:rsidR="00BC4342">
        <w:rPr>
          <w:lang w:eastAsia="zh-CN"/>
        </w:rPr>
        <w:t xml:space="preserve"> of the glitch</w:t>
      </w:r>
      <w:r w:rsidR="00F05FFF">
        <w:rPr>
          <w:lang w:eastAsia="zh-CN"/>
        </w:rPr>
        <w:t>.</w:t>
      </w:r>
      <w:r w:rsidR="00931A13">
        <w:rPr>
          <w:lang w:eastAsia="zh-CN"/>
        </w:rPr>
        <w:t xml:space="preserve"> While </w:t>
      </w:r>
      <w:r w:rsidR="00BC4342">
        <w:rPr>
          <w:lang w:eastAsia="zh-CN"/>
        </w:rPr>
        <w:t>such solution</w:t>
      </w:r>
      <w:r w:rsidR="00931A13">
        <w:rPr>
          <w:lang w:eastAsia="zh-CN"/>
        </w:rPr>
        <w:t xml:space="preserve"> d</w:t>
      </w:r>
      <w:r w:rsidR="00273DD5">
        <w:rPr>
          <w:lang w:eastAsia="zh-CN"/>
        </w:rPr>
        <w:t>id</w:t>
      </w:r>
      <w:r w:rsidR="00931A13">
        <w:rPr>
          <w:lang w:eastAsia="zh-CN"/>
        </w:rPr>
        <w:t xml:space="preserve"> not complete</w:t>
      </w:r>
      <w:r w:rsidR="00273DD5">
        <w:rPr>
          <w:lang w:eastAsia="zh-CN"/>
        </w:rPr>
        <w:t>ly resolve the</w:t>
      </w:r>
      <w:r w:rsidR="00BC4342">
        <w:rPr>
          <w:lang w:eastAsia="zh-CN"/>
        </w:rPr>
        <w:t xml:space="preserve"> potential</w:t>
      </w:r>
      <w:r w:rsidR="00273DD5">
        <w:rPr>
          <w:lang w:eastAsia="zh-CN"/>
        </w:rPr>
        <w:t xml:space="preserve"> glitch</w:t>
      </w:r>
      <w:r w:rsidR="00BC4342">
        <w:rPr>
          <w:lang w:eastAsia="zh-CN"/>
        </w:rPr>
        <w:t xml:space="preserve"> problem,</w:t>
      </w:r>
      <w:r w:rsidR="00273DD5">
        <w:rPr>
          <w:lang w:eastAsia="zh-CN"/>
        </w:rPr>
        <w:t xml:space="preserve"> it acted</w:t>
      </w:r>
      <w:r w:rsidR="00931A13">
        <w:rPr>
          <w:lang w:eastAsia="zh-CN"/>
        </w:rPr>
        <w:t xml:space="preserve"> as an effective work around until a better solution </w:t>
      </w:r>
      <w:r w:rsidR="00273DD5">
        <w:rPr>
          <w:lang w:eastAsia="zh-CN"/>
        </w:rPr>
        <w:t>could</w:t>
      </w:r>
      <w:r w:rsidR="00931A13">
        <w:rPr>
          <w:lang w:eastAsia="zh-CN"/>
        </w:rPr>
        <w:t xml:space="preserve"> be found.</w:t>
      </w:r>
    </w:p>
    <w:p w:rsidR="00E37981" w:rsidRDefault="00E37981">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FA6FC6" w:rsidP="00FA6FC6">
      <w:pPr>
        <w:pStyle w:val="Heading1"/>
        <w:rPr>
          <w:lang w:eastAsia="zh-CN"/>
        </w:rPr>
      </w:pPr>
      <w:bookmarkStart w:id="31" w:name="_Toc354430068"/>
      <w:r>
        <w:rPr>
          <w:lang w:eastAsia="zh-CN"/>
        </w:rPr>
        <w:lastRenderedPageBreak/>
        <w:t>Budget and Schedule</w:t>
      </w:r>
      <w:bookmarkEnd w:id="31"/>
    </w:p>
    <w:p w:rsidR="00FA04BC" w:rsidRDefault="00FA04BC" w:rsidP="00FA04BC">
      <w:pPr>
        <w:pStyle w:val="Heading2"/>
      </w:pPr>
      <w:bookmarkStart w:id="32" w:name="_Toc343676393"/>
      <w:bookmarkStart w:id="33" w:name="_Toc354430069"/>
      <w:r w:rsidRPr="00467D4F">
        <w:t>Budget</w:t>
      </w:r>
      <w:bookmarkEnd w:id="32"/>
      <w:bookmarkEnd w:id="33"/>
    </w:p>
    <w:p w:rsidR="00291DA3" w:rsidRDefault="00FF24F4" w:rsidP="00E37981">
      <w:pPr>
        <w:ind w:left="180"/>
        <w:rPr>
          <w:lang w:eastAsia="zh-CN"/>
        </w:rPr>
      </w:pPr>
      <w:r>
        <w:rPr>
          <w:lang w:eastAsia="zh-CN"/>
        </w:rPr>
        <w:t xml:space="preserve">The </w:t>
      </w:r>
      <w:r w:rsidR="00655104">
        <w:rPr>
          <w:lang w:eastAsia="zh-CN"/>
        </w:rPr>
        <w:t xml:space="preserve">project’s initially predicted budget is shown in </w:t>
      </w:r>
      <w:r w:rsidR="005D0ABB">
        <w:rPr>
          <w:lang w:eastAsia="zh-CN"/>
        </w:rPr>
        <w:fldChar w:fldCharType="begin"/>
      </w:r>
      <w:r w:rsidR="005D0ABB">
        <w:rPr>
          <w:lang w:eastAsia="zh-CN"/>
        </w:rPr>
        <w:instrText xml:space="preserve"> REF _Ref353536168 \h </w:instrText>
      </w:r>
      <w:r w:rsidR="005D0ABB">
        <w:rPr>
          <w:lang w:eastAsia="zh-CN"/>
        </w:rPr>
      </w:r>
      <w:r w:rsidR="005D0ABB">
        <w:rPr>
          <w:lang w:eastAsia="zh-CN"/>
        </w:rPr>
        <w:fldChar w:fldCharType="separate"/>
      </w:r>
      <w:r w:rsidR="0089215F">
        <w:t xml:space="preserve">Table </w:t>
      </w:r>
      <w:r w:rsidR="0089215F">
        <w:rPr>
          <w:noProof/>
        </w:rPr>
        <w:t>2</w:t>
      </w:r>
      <w:r w:rsidR="005D0ABB">
        <w:rPr>
          <w:lang w:eastAsia="zh-CN"/>
        </w:rPr>
        <w:fldChar w:fldCharType="end"/>
      </w:r>
      <w:r w:rsidR="00655104">
        <w:rPr>
          <w:lang w:eastAsia="zh-CN"/>
        </w:rPr>
        <w:t>.  All the software in the initial budget was used while completing the project. No additional software was purchased</w:t>
      </w:r>
      <w:r w:rsidR="00B325F3">
        <w:rPr>
          <w:lang w:eastAsia="zh-CN"/>
        </w:rPr>
        <w:t xml:space="preserve"> and any additional freeware</w:t>
      </w:r>
      <w:r w:rsidR="007A3051">
        <w:rPr>
          <w:lang w:eastAsia="zh-CN"/>
        </w:rPr>
        <w:t xml:space="preserve"> or trail</w:t>
      </w:r>
      <w:r w:rsidR="007C3EC1">
        <w:rPr>
          <w:lang w:eastAsia="zh-CN"/>
        </w:rPr>
        <w:t xml:space="preserve"> software</w:t>
      </w:r>
      <w:r w:rsidR="007A3051">
        <w:rPr>
          <w:lang w:eastAsia="zh-CN"/>
        </w:rPr>
        <w:t xml:space="preserve"> </w:t>
      </w:r>
      <w:r w:rsidR="00B325F3">
        <w:rPr>
          <w:lang w:eastAsia="zh-CN"/>
        </w:rPr>
        <w:t xml:space="preserve">used </w:t>
      </w:r>
      <w:r w:rsidR="007C3EC1">
        <w:rPr>
          <w:lang w:eastAsia="zh-CN"/>
        </w:rPr>
        <w:t>was</w:t>
      </w:r>
      <w:r w:rsidR="00B325F3">
        <w:rPr>
          <w:lang w:eastAsia="zh-CN"/>
        </w:rPr>
        <w:t xml:space="preserve"> discussed in the</w:t>
      </w:r>
      <w:r w:rsidR="007A3051">
        <w:rPr>
          <w:lang w:eastAsia="zh-CN"/>
        </w:rPr>
        <w:t xml:space="preserve"> sections</w:t>
      </w:r>
      <w:r w:rsidR="00B325F3">
        <w:rPr>
          <w:lang w:eastAsia="zh-CN"/>
        </w:rPr>
        <w:t xml:space="preserve"> relevant</w:t>
      </w:r>
      <w:r w:rsidR="007A3051">
        <w:rPr>
          <w:lang w:eastAsia="zh-CN"/>
        </w:rPr>
        <w:t xml:space="preserve"> to </w:t>
      </w:r>
      <w:r w:rsidR="007C3EC1">
        <w:rPr>
          <w:lang w:eastAsia="zh-CN"/>
        </w:rPr>
        <w:t>its</w:t>
      </w:r>
      <w:r w:rsidR="007A3051">
        <w:rPr>
          <w:lang w:eastAsia="zh-CN"/>
        </w:rPr>
        <w:t xml:space="preserve"> use</w:t>
      </w:r>
      <w:r w:rsidR="00B325F3">
        <w:rPr>
          <w:lang w:eastAsia="zh-CN"/>
        </w:rPr>
        <w:t>.</w:t>
      </w:r>
      <w:r w:rsidR="00655104">
        <w:rPr>
          <w:lang w:eastAsia="zh-CN"/>
        </w:rPr>
        <w:t xml:space="preserve"> </w:t>
      </w:r>
      <w:r w:rsidR="005D0ABB" w:rsidRPr="005D0ABB">
        <w:rPr>
          <w:lang w:eastAsia="zh-CN"/>
        </w:rPr>
        <w:fldChar w:fldCharType="begin"/>
      </w:r>
      <w:r w:rsidR="005D0ABB" w:rsidRPr="005D0ABB">
        <w:rPr>
          <w:lang w:eastAsia="zh-CN"/>
        </w:rPr>
        <w:instrText xml:space="preserve"> REF _Ref353536175 \h </w:instrText>
      </w:r>
      <w:r w:rsidR="005D0ABB">
        <w:rPr>
          <w:lang w:eastAsia="zh-CN"/>
        </w:rPr>
        <w:instrText xml:space="preserve"> \* MERGEFORMAT </w:instrText>
      </w:r>
      <w:r w:rsidR="005D0ABB" w:rsidRPr="005D0ABB">
        <w:rPr>
          <w:lang w:eastAsia="zh-CN"/>
        </w:rPr>
      </w:r>
      <w:r w:rsidR="005D0ABB" w:rsidRPr="005D0ABB">
        <w:rPr>
          <w:lang w:eastAsia="zh-CN"/>
        </w:rPr>
        <w:fldChar w:fldCharType="separate"/>
      </w:r>
      <w:r w:rsidR="0089215F">
        <w:t xml:space="preserve">Table </w:t>
      </w:r>
      <w:r w:rsidR="0089215F">
        <w:rPr>
          <w:noProof/>
        </w:rPr>
        <w:t>3</w:t>
      </w:r>
      <w:r w:rsidR="005D0ABB" w:rsidRPr="005D0ABB">
        <w:rPr>
          <w:lang w:eastAsia="zh-CN"/>
        </w:rPr>
        <w:fldChar w:fldCharType="end"/>
      </w:r>
      <w:r w:rsidR="00B325F3">
        <w:rPr>
          <w:lang w:eastAsia="zh-CN"/>
        </w:rPr>
        <w:t xml:space="preserve"> shows the updated budget which includes all purchased items that were required to complete the project</w:t>
      </w:r>
      <w:r w:rsidRPr="005D0ABB">
        <w:rPr>
          <w:lang w:eastAsia="zh-CN"/>
        </w:rPr>
        <w:t>.</w:t>
      </w:r>
      <w:r w:rsidR="005D0ABB">
        <w:rPr>
          <w:lang w:eastAsia="zh-CN"/>
        </w:rPr>
        <w:t xml:space="preserve"> </w:t>
      </w:r>
    </w:p>
    <w:p w:rsidR="00FA04BC" w:rsidRDefault="00FA04BC" w:rsidP="00FA04BC">
      <w:pPr>
        <w:pStyle w:val="Caption"/>
        <w:keepNext/>
        <w:jc w:val="center"/>
      </w:pPr>
      <w:bookmarkStart w:id="34" w:name="_Ref353536168"/>
      <w:bookmarkStart w:id="35" w:name="_Toc343676373"/>
      <w:bookmarkStart w:id="36" w:name="_Toc354430096"/>
      <w:r>
        <w:t xml:space="preserve">Table </w:t>
      </w:r>
      <w:r w:rsidR="008C2777">
        <w:fldChar w:fldCharType="begin"/>
      </w:r>
      <w:r w:rsidR="008C2777">
        <w:instrText xml:space="preserve"> SEQ Table \* ARABIC </w:instrText>
      </w:r>
      <w:r w:rsidR="008C2777">
        <w:fldChar w:fldCharType="separate"/>
      </w:r>
      <w:r w:rsidR="0089215F">
        <w:rPr>
          <w:noProof/>
        </w:rPr>
        <w:t>2</w:t>
      </w:r>
      <w:r w:rsidR="008C2777">
        <w:rPr>
          <w:noProof/>
        </w:rPr>
        <w:fldChar w:fldCharType="end"/>
      </w:r>
      <w:bookmarkEnd w:id="34"/>
      <w:r>
        <w:t>: Projected Budget</w:t>
      </w:r>
      <w:bookmarkEnd w:id="35"/>
      <w:bookmarkEnd w:id="36"/>
    </w:p>
    <w:tbl>
      <w:tblPr>
        <w:tblStyle w:val="LightList-Accent1"/>
        <w:tblW w:w="3460" w:type="dxa"/>
        <w:jc w:val="center"/>
        <w:tblLook w:val="00A0" w:firstRow="1" w:lastRow="0" w:firstColumn="1" w:lastColumn="0" w:noHBand="0" w:noVBand="0"/>
      </w:tblPr>
      <w:tblGrid>
        <w:gridCol w:w="2460"/>
        <w:gridCol w:w="1000"/>
      </w:tblGrid>
      <w:tr w:rsidR="00FA04BC" w:rsidRPr="00990937" w:rsidTr="005D0ABB">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Description</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Price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Software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EasyVeep</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OllyDbg</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IDA</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Multisim</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Visual Studio (Debugger)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com0com</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Hardware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Microcontroller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Programmer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$20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Cabling</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Pr>
                <w:rFonts w:eastAsia="Times New Roman" w:cs="Calibri"/>
                <w:color w:val="000000"/>
              </w:rPr>
              <w:t xml:space="preserve">Other </w:t>
            </w:r>
            <w:r w:rsidRPr="00990937">
              <w:rPr>
                <w:rFonts w:eastAsia="Times New Roman" w:cs="Calibri"/>
                <w:color w:val="000000"/>
              </w:rPr>
              <w:t>Components</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$40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PCB Manufacture</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$15 </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000000"/>
              </w:rPr>
            </w:pPr>
            <w:r w:rsidRPr="00990937">
              <w:rPr>
                <w:rFonts w:eastAsia="Times New Roman" w:cs="Calibri"/>
                <w:b w:val="0"/>
                <w:bCs w:val="0"/>
                <w:color w:val="000000"/>
              </w:rPr>
              <w:t> </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b/>
                <w:bCs/>
                <w:color w:val="000000"/>
              </w:rPr>
            </w:pPr>
            <w:r w:rsidRPr="00990937">
              <w:rPr>
                <w:rFonts w:eastAsia="Times New Roman" w:cs="Calibri"/>
                <w:b/>
                <w:bCs/>
                <w:color w:val="000000"/>
              </w:rPr>
              <w:t xml:space="preserve">$95 </w:t>
            </w:r>
          </w:p>
        </w:tc>
      </w:tr>
    </w:tbl>
    <w:p w:rsidR="00FA04BC" w:rsidRDefault="00FA04BC">
      <w:pPr>
        <w:rPr>
          <w:lang w:eastAsia="zh-CN"/>
        </w:rPr>
      </w:pPr>
    </w:p>
    <w:p w:rsidR="005D0ABB" w:rsidRDefault="005D0ABB" w:rsidP="005D0ABB">
      <w:pPr>
        <w:pStyle w:val="Caption"/>
        <w:keepNext/>
        <w:jc w:val="center"/>
      </w:pPr>
      <w:bookmarkStart w:id="37" w:name="_Ref353536175"/>
      <w:bookmarkStart w:id="38" w:name="_Toc354430097"/>
      <w:r>
        <w:t xml:space="preserve">Table </w:t>
      </w:r>
      <w:r w:rsidR="008C2777">
        <w:fldChar w:fldCharType="begin"/>
      </w:r>
      <w:r w:rsidR="008C2777">
        <w:instrText xml:space="preserve"> SEQ Table \* ARABIC </w:instrText>
      </w:r>
      <w:r w:rsidR="008C2777">
        <w:fldChar w:fldCharType="separate"/>
      </w:r>
      <w:r w:rsidR="0089215F">
        <w:rPr>
          <w:noProof/>
        </w:rPr>
        <w:t>3</w:t>
      </w:r>
      <w:r w:rsidR="008C2777">
        <w:rPr>
          <w:noProof/>
        </w:rPr>
        <w:fldChar w:fldCharType="end"/>
      </w:r>
      <w:bookmarkEnd w:id="37"/>
      <w:r>
        <w:t xml:space="preserve"> : Actual Project Budget</w:t>
      </w:r>
      <w:bookmarkEnd w:id="38"/>
    </w:p>
    <w:tbl>
      <w:tblPr>
        <w:tblStyle w:val="LightList-Accent1"/>
        <w:tblW w:w="7128" w:type="dxa"/>
        <w:jc w:val="center"/>
        <w:tblLook w:val="00A0" w:firstRow="1" w:lastRow="0" w:firstColumn="1" w:lastColumn="0" w:noHBand="0" w:noVBand="0"/>
      </w:tblPr>
      <w:tblGrid>
        <w:gridCol w:w="2808"/>
        <w:gridCol w:w="837"/>
        <w:gridCol w:w="1140"/>
        <w:gridCol w:w="2343"/>
      </w:tblGrid>
      <w:tr w:rsidR="00291DA3" w:rsidRPr="002638DA" w:rsidTr="005D0A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Part</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Price</w:t>
            </w:r>
          </w:p>
        </w:tc>
        <w:tc>
          <w:tcPr>
            <w:tcW w:w="1140" w:type="dxa"/>
          </w:tcPr>
          <w:p w:rsidR="00291DA3" w:rsidRPr="002638DA" w:rsidRDefault="00291DA3" w:rsidP="00291DA3">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Quantity</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Quantity Price</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Stellaris Launchpad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$14.29</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$14.29</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50 Conductor Ribbon Cable</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 xml:space="preserve">Existing </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sz w:val="20"/>
                <w:szCs w:val="16"/>
              </w:rPr>
              <w:t>Si8442AB-D-IS1</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 xml:space="preserve">$1.74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8</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$13.92</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F24F4">
            <w:pPr>
              <w:rPr>
                <w:sz w:val="20"/>
                <w:szCs w:val="16"/>
              </w:rPr>
            </w:pPr>
            <w:r w:rsidRPr="002638DA">
              <w:rPr>
                <w:sz w:val="20"/>
                <w:szCs w:val="16"/>
              </w:rPr>
              <w:t>SOIC-16 Breakouts (3Pack)</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$3.95</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3</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$11.85</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638DA" w:rsidP="00FA04BC">
            <w:pPr>
              <w:rPr>
                <w:rFonts w:eastAsia="Times New Roman" w:cs="Calibri"/>
                <w:color w:val="000000"/>
                <w:sz w:val="20"/>
                <w:szCs w:val="16"/>
              </w:rPr>
            </w:pPr>
            <w:r>
              <w:rPr>
                <w:rFonts w:eastAsia="Times New Roman" w:cs="Calibri"/>
                <w:color w:val="000000"/>
                <w:sz w:val="20"/>
                <w:szCs w:val="16"/>
              </w:rPr>
              <w:t xml:space="preserve">Printed </w:t>
            </w:r>
            <w:r w:rsidR="00291DA3" w:rsidRPr="002638DA">
              <w:rPr>
                <w:rFonts w:eastAsia="Times New Roman" w:cs="Calibri"/>
                <w:color w:val="000000"/>
                <w:sz w:val="20"/>
                <w:szCs w:val="16"/>
              </w:rPr>
              <w:t>Perf Board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$5</w:t>
            </w:r>
            <w:r w:rsidR="002638DA" w:rsidRPr="002638DA">
              <w:rPr>
                <w:rFonts w:eastAsia="Times New Roman" w:cs="Calibri"/>
                <w:color w:val="000000"/>
                <w:sz w:val="20"/>
                <w:szCs w:val="16"/>
              </w:rPr>
              <w:t>.00</w:t>
            </w:r>
            <w:r w:rsidRPr="002638DA">
              <w:rPr>
                <w:rFonts w:eastAsia="Times New Roman" w:cs="Calibri"/>
                <w:color w:val="000000"/>
                <w:sz w:val="20"/>
                <w:szCs w:val="16"/>
              </w:rPr>
              <w:t xml:space="preserve">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$5.00</w:t>
            </w:r>
          </w:p>
        </w:tc>
      </w:tr>
      <w:tr w:rsidR="00291DA3" w:rsidRPr="002638DA"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b w:val="0"/>
                <w:bCs w:val="0"/>
                <w:color w:val="000000"/>
                <w:sz w:val="20"/>
                <w:szCs w:val="16"/>
              </w:rPr>
            </w:pPr>
            <w:r w:rsidRPr="002638DA">
              <w:rPr>
                <w:rFonts w:eastAsia="Times New Roman" w:cs="Calibri"/>
                <w:b w:val="0"/>
                <w:bCs w:val="0"/>
                <w:color w:val="000000"/>
                <w:sz w:val="20"/>
                <w:szCs w:val="16"/>
              </w:rPr>
              <w:t> </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b/>
                <w:bCs/>
                <w:color w:val="000000"/>
                <w:sz w:val="20"/>
                <w:szCs w:val="16"/>
              </w:rPr>
            </w:pP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20"/>
                <w:szCs w:val="16"/>
              </w:rPr>
            </w:pP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b/>
                <w:bCs/>
                <w:color w:val="000000"/>
                <w:sz w:val="20"/>
                <w:szCs w:val="16"/>
              </w:rPr>
            </w:pPr>
            <w:r>
              <w:rPr>
                <w:rFonts w:eastAsia="Times New Roman" w:cs="Calibri"/>
                <w:b/>
                <w:bCs/>
                <w:color w:val="000000"/>
                <w:sz w:val="20"/>
                <w:szCs w:val="16"/>
              </w:rPr>
              <w:t>$45.06</w:t>
            </w:r>
          </w:p>
        </w:tc>
      </w:tr>
    </w:tbl>
    <w:p w:rsidR="00EB5077" w:rsidRDefault="00EB5077">
      <w:pPr>
        <w:rPr>
          <w:lang w:eastAsia="zh-CN"/>
        </w:rPr>
      </w:pPr>
    </w:p>
    <w:p w:rsidR="00EB5077" w:rsidRDefault="00EB5077">
      <w:pPr>
        <w:rPr>
          <w:lang w:eastAsia="zh-CN"/>
        </w:rPr>
      </w:pPr>
      <w:r>
        <w:rPr>
          <w:lang w:eastAsia="zh-CN"/>
        </w:rPr>
        <w:br w:type="page"/>
      </w:r>
    </w:p>
    <w:p w:rsidR="00FA04BC" w:rsidRDefault="00CC31CD" w:rsidP="00CC31CD">
      <w:pPr>
        <w:pStyle w:val="Heading2"/>
      </w:pPr>
      <w:bookmarkStart w:id="39" w:name="_Toc354430070"/>
      <w:r>
        <w:lastRenderedPageBreak/>
        <w:t>Schedule</w:t>
      </w:r>
      <w:bookmarkEnd w:id="39"/>
    </w:p>
    <w:p w:rsidR="00CC31CD" w:rsidRDefault="00F07203" w:rsidP="00CC31CD">
      <w:pPr>
        <w:ind w:left="180"/>
        <w:rPr>
          <w:lang w:eastAsia="zh-CN"/>
        </w:rPr>
      </w:pPr>
      <w:r>
        <w:rPr>
          <w:lang w:eastAsia="zh-CN"/>
        </w:rPr>
        <w:t xml:space="preserve">The originally planned schedule is shown in </w:t>
      </w:r>
      <w:r>
        <w:rPr>
          <w:lang w:eastAsia="zh-CN"/>
        </w:rPr>
        <w:fldChar w:fldCharType="begin"/>
      </w:r>
      <w:r>
        <w:rPr>
          <w:lang w:eastAsia="zh-CN"/>
        </w:rPr>
        <w:instrText xml:space="preserve"> REF _Ref353541316 \h </w:instrText>
      </w:r>
      <w:r>
        <w:rPr>
          <w:lang w:eastAsia="zh-CN"/>
        </w:rPr>
      </w:r>
      <w:r>
        <w:rPr>
          <w:lang w:eastAsia="zh-CN"/>
        </w:rPr>
        <w:fldChar w:fldCharType="separate"/>
      </w:r>
      <w:r w:rsidR="0089215F">
        <w:t xml:space="preserve">Figure </w:t>
      </w:r>
      <w:r w:rsidR="0089215F">
        <w:rPr>
          <w:noProof/>
        </w:rPr>
        <w:t>5</w:t>
      </w:r>
      <w:r w:rsidR="0089215F">
        <w:t>: Proposed Project Schedule</w:t>
      </w:r>
      <w:r>
        <w:rPr>
          <w:lang w:eastAsia="zh-CN"/>
        </w:rPr>
        <w:fldChar w:fldCharType="end"/>
      </w:r>
      <w:r>
        <w:rPr>
          <w:lang w:eastAsia="zh-CN"/>
        </w:rPr>
        <w:t>. The actual project schedule</w:t>
      </w:r>
      <w:r w:rsidR="00EB5077">
        <w:rPr>
          <w:lang w:eastAsia="zh-CN"/>
        </w:rPr>
        <w:t xml:space="preserve"> (</w:t>
      </w:r>
      <w:r w:rsidR="00EB5077">
        <w:rPr>
          <w:lang w:eastAsia="zh-CN"/>
        </w:rPr>
        <w:fldChar w:fldCharType="begin"/>
      </w:r>
      <w:r w:rsidR="00EB5077">
        <w:rPr>
          <w:lang w:eastAsia="zh-CN"/>
        </w:rPr>
        <w:instrText xml:space="preserve"> REF _Ref353542287 \h </w:instrText>
      </w:r>
      <w:r w:rsidR="00EB5077">
        <w:rPr>
          <w:lang w:eastAsia="zh-CN"/>
        </w:rPr>
      </w:r>
      <w:r w:rsidR="00EB5077">
        <w:rPr>
          <w:lang w:eastAsia="zh-CN"/>
        </w:rPr>
        <w:fldChar w:fldCharType="separate"/>
      </w:r>
      <w:r w:rsidR="0089215F">
        <w:t xml:space="preserve">Figure </w:t>
      </w:r>
      <w:r w:rsidR="0089215F">
        <w:rPr>
          <w:noProof/>
        </w:rPr>
        <w:t>6</w:t>
      </w:r>
      <w:r w:rsidR="00EB5077">
        <w:rPr>
          <w:lang w:eastAsia="zh-CN"/>
        </w:rPr>
        <w:fldChar w:fldCharType="end"/>
      </w:r>
      <w:r w:rsidR="00EB5077">
        <w:rPr>
          <w:lang w:eastAsia="zh-CN"/>
        </w:rPr>
        <w:t>)</w:t>
      </w:r>
      <w:r>
        <w:rPr>
          <w:lang w:eastAsia="zh-CN"/>
        </w:rPr>
        <w:t xml:space="preserve"> varied greatly from the proposed schedule due to outside circumstances (work responsibilities and class work).</w:t>
      </w:r>
      <w:r w:rsidR="00D0588F">
        <w:rPr>
          <w:lang w:eastAsia="zh-CN"/>
        </w:rPr>
        <w:t xml:space="preserve"> Due to the shifting of tasks towards the end of the schedule, items such as a surface mount design PCB, unit tests, and processor simulations were dropped from the scheduled tasks.</w:t>
      </w:r>
    </w:p>
    <w:p w:rsidR="00CC31CD" w:rsidRDefault="00CC31CD" w:rsidP="00CC31CD">
      <w:pPr>
        <w:keepNext/>
        <w:ind w:left="180"/>
      </w:pPr>
      <w:r>
        <w:rPr>
          <w:noProof/>
        </w:rPr>
        <w:drawing>
          <wp:inline distT="0" distB="0" distL="0" distR="0" wp14:anchorId="681EF7F2" wp14:editId="071ADA7B">
            <wp:extent cx="5943600" cy="1467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67144"/>
                    </a:xfrm>
                    <a:prstGeom prst="rect">
                      <a:avLst/>
                    </a:prstGeom>
                    <a:noFill/>
                    <a:ln>
                      <a:noFill/>
                    </a:ln>
                  </pic:spPr>
                </pic:pic>
              </a:graphicData>
            </a:graphic>
          </wp:inline>
        </w:drawing>
      </w:r>
    </w:p>
    <w:p w:rsidR="00CC31CD" w:rsidRDefault="00CC31CD" w:rsidP="00CC31CD">
      <w:pPr>
        <w:pStyle w:val="Caption"/>
        <w:jc w:val="center"/>
        <w:rPr>
          <w:lang w:eastAsia="zh-CN"/>
        </w:rPr>
      </w:pPr>
      <w:bookmarkStart w:id="40" w:name="_Ref353541316"/>
      <w:bookmarkStart w:id="41" w:name="_Toc354430088"/>
      <w:r>
        <w:t xml:space="preserve">Figure </w:t>
      </w:r>
      <w:r w:rsidR="008C2777">
        <w:fldChar w:fldCharType="begin"/>
      </w:r>
      <w:r w:rsidR="008C2777">
        <w:instrText xml:space="preserve"> SEQ Figure \* ARABIC </w:instrText>
      </w:r>
      <w:r w:rsidR="008C2777">
        <w:fldChar w:fldCharType="separate"/>
      </w:r>
      <w:r w:rsidR="0089215F">
        <w:rPr>
          <w:noProof/>
        </w:rPr>
        <w:t>5</w:t>
      </w:r>
      <w:r w:rsidR="008C2777">
        <w:rPr>
          <w:noProof/>
        </w:rPr>
        <w:fldChar w:fldCharType="end"/>
      </w:r>
      <w:r>
        <w:t>: Proposed Project Schedule</w:t>
      </w:r>
      <w:bookmarkEnd w:id="40"/>
      <w:bookmarkEnd w:id="41"/>
    </w:p>
    <w:p w:rsidR="00061F11" w:rsidRDefault="00061F11" w:rsidP="00061F11">
      <w:pPr>
        <w:keepNext/>
      </w:pPr>
      <w:r>
        <w:rPr>
          <w:noProof/>
        </w:rPr>
        <w:drawing>
          <wp:inline distT="0" distB="0" distL="0" distR="0" wp14:anchorId="2C3C52D0" wp14:editId="2141BCE5">
            <wp:extent cx="5939790" cy="1017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017905"/>
                    </a:xfrm>
                    <a:prstGeom prst="rect">
                      <a:avLst/>
                    </a:prstGeom>
                    <a:noFill/>
                    <a:ln>
                      <a:noFill/>
                    </a:ln>
                  </pic:spPr>
                </pic:pic>
              </a:graphicData>
            </a:graphic>
          </wp:inline>
        </w:drawing>
      </w:r>
    </w:p>
    <w:p w:rsidR="00E37981" w:rsidRDefault="00061F11" w:rsidP="00061F11">
      <w:pPr>
        <w:pStyle w:val="Caption"/>
        <w:jc w:val="center"/>
        <w:rPr>
          <w:lang w:eastAsia="zh-CN"/>
        </w:rPr>
      </w:pPr>
      <w:bookmarkStart w:id="42" w:name="_Ref353542287"/>
      <w:bookmarkStart w:id="43" w:name="_Toc354430089"/>
      <w:r>
        <w:t xml:space="preserve">Figure </w:t>
      </w:r>
      <w:r w:rsidR="008C2777">
        <w:fldChar w:fldCharType="begin"/>
      </w:r>
      <w:r w:rsidR="008C2777">
        <w:instrText xml:space="preserve"> SEQ Figure \* ARABIC </w:instrText>
      </w:r>
      <w:r w:rsidR="008C2777">
        <w:fldChar w:fldCharType="separate"/>
      </w:r>
      <w:r w:rsidR="0089215F">
        <w:rPr>
          <w:noProof/>
        </w:rPr>
        <w:t>6</w:t>
      </w:r>
      <w:r w:rsidR="008C2777">
        <w:rPr>
          <w:noProof/>
        </w:rPr>
        <w:fldChar w:fldCharType="end"/>
      </w:r>
      <w:bookmarkEnd w:id="42"/>
      <w:r>
        <w:t xml:space="preserve"> : Actual Schedule</w:t>
      </w:r>
      <w:bookmarkEnd w:id="43"/>
    </w:p>
    <w:p w:rsidR="00235E21" w:rsidRDefault="00235E21">
      <w:pPr>
        <w:rPr>
          <w:lang w:eastAsia="zh-CN"/>
        </w:rPr>
      </w:pPr>
      <w:r>
        <w:rPr>
          <w:lang w:eastAsia="zh-CN"/>
        </w:rPr>
        <w:br w:type="page"/>
      </w:r>
    </w:p>
    <w:bookmarkStart w:id="44" w:name="_Toc354430071" w:displacedByCustomXml="next"/>
    <w:sdt>
      <w:sdtPr>
        <w:id w:val="342522133"/>
        <w:docPartObj>
          <w:docPartGallery w:val="Bibliographies"/>
          <w:docPartUnique/>
        </w:docPartObj>
      </w:sdtPr>
      <w:sdtEndPr>
        <w:rPr>
          <w:rFonts w:ascii="Calibri" w:eastAsia="SimSun" w:hAnsi="Calibri" w:cs="Times New Roman"/>
          <w:b w:val="0"/>
          <w:bCs w:val="0"/>
          <w:color w:val="auto"/>
          <w:sz w:val="22"/>
          <w:szCs w:val="22"/>
        </w:rPr>
      </w:sdtEndPr>
      <w:sdtContent>
        <w:p w:rsidR="009B6AC0" w:rsidRDefault="00837560" w:rsidP="009B6AC0">
          <w:pPr>
            <w:pStyle w:val="Heading1"/>
            <w:rPr>
              <w:rFonts w:asciiTheme="minorHAnsi" w:eastAsiaTheme="minorHAnsi" w:hAnsiTheme="minorHAnsi" w:cstheme="minorBidi"/>
              <w:noProof/>
            </w:rPr>
          </w:pPr>
          <w:r>
            <w:t>Resources</w:t>
          </w:r>
          <w:bookmarkEnd w:id="44"/>
          <w:r w:rsidR="001C6208">
            <w:fldChar w:fldCharType="begin"/>
          </w:r>
          <w:r w:rsidR="00FA6FC6">
            <w:instrText xml:space="preserve"> BIBLIOGRAPHY </w:instrText>
          </w:r>
          <w:r w:rsidR="001C620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9B6AC0">
            <w:trPr>
              <w:divId w:val="133258829"/>
              <w:tblCellSpacing w:w="15" w:type="dxa"/>
            </w:trPr>
            <w:tc>
              <w:tcPr>
                <w:tcW w:w="50" w:type="pct"/>
                <w:hideMark/>
              </w:tcPr>
              <w:p w:rsidR="009B6AC0" w:rsidRDefault="009B6AC0">
                <w:pPr>
                  <w:pStyle w:val="Bibliography"/>
                  <w:rPr>
                    <w:rFonts w:eastAsiaTheme="minorEastAsia"/>
                    <w:noProof/>
                  </w:rPr>
                </w:pPr>
                <w:r>
                  <w:rPr>
                    <w:noProof/>
                  </w:rPr>
                  <w:t xml:space="preserve">[1] </w:t>
                </w:r>
              </w:p>
            </w:tc>
            <w:tc>
              <w:tcPr>
                <w:tcW w:w="0" w:type="auto"/>
                <w:hideMark/>
              </w:tcPr>
              <w:p w:rsidR="009B6AC0" w:rsidRDefault="009B6AC0">
                <w:pPr>
                  <w:pStyle w:val="Bibliography"/>
                  <w:rPr>
                    <w:rFonts w:eastAsiaTheme="minorEastAsia"/>
                    <w:noProof/>
                  </w:rPr>
                </w:pPr>
                <w:r>
                  <w:rPr>
                    <w:noProof/>
                  </w:rPr>
                  <w:t xml:space="preserve">L.-X. Li, H. M. Lu, L. ZhiPing and M. XiangYang, "Design and Application of Automatic Control System Program Based on FESTO Training System," in </w:t>
                </w:r>
                <w:r>
                  <w:rPr>
                    <w:i/>
                    <w:iCs/>
                    <w:noProof/>
                  </w:rPr>
                  <w:t>Control, Automation and Systems Engineering (CASE), 2011 International Conference o</w:t>
                </w:r>
                <w:r>
                  <w:rPr>
                    <w:noProof/>
                  </w:rPr>
                  <w:t xml:space="preserve">, 2011. </w:t>
                </w:r>
              </w:p>
            </w:tc>
          </w:tr>
          <w:tr w:rsidR="009B6AC0">
            <w:trPr>
              <w:divId w:val="133258829"/>
              <w:tblCellSpacing w:w="15" w:type="dxa"/>
            </w:trPr>
            <w:tc>
              <w:tcPr>
                <w:tcW w:w="50" w:type="pct"/>
                <w:hideMark/>
              </w:tcPr>
              <w:p w:rsidR="009B6AC0" w:rsidRDefault="009B6AC0">
                <w:pPr>
                  <w:pStyle w:val="Bibliography"/>
                  <w:rPr>
                    <w:rFonts w:eastAsiaTheme="minorEastAsia"/>
                    <w:noProof/>
                  </w:rPr>
                </w:pPr>
                <w:r>
                  <w:rPr>
                    <w:noProof/>
                  </w:rPr>
                  <w:t xml:space="preserve">[2] </w:t>
                </w:r>
              </w:p>
            </w:tc>
            <w:tc>
              <w:tcPr>
                <w:tcW w:w="0" w:type="auto"/>
                <w:hideMark/>
              </w:tcPr>
              <w:p w:rsidR="009B6AC0" w:rsidRDefault="009B6AC0">
                <w:pPr>
                  <w:pStyle w:val="Bibliography"/>
                  <w:rPr>
                    <w:rFonts w:eastAsiaTheme="minorEastAsia"/>
                    <w:noProof/>
                  </w:rPr>
                </w:pPr>
                <w:r>
                  <w:rPr>
                    <w:noProof/>
                  </w:rPr>
                  <w:t xml:space="preserve">A. R. Izaguirre and M. E. Macias, "Virtual Reality Machines to improve training in Control and Automation," in </w:t>
                </w:r>
                <w:r>
                  <w:rPr>
                    <w:i/>
                    <w:iCs/>
                    <w:noProof/>
                  </w:rPr>
                  <w:t>Conference for Industry and Education Collaboration</w:t>
                </w:r>
                <w:r>
                  <w:rPr>
                    <w:noProof/>
                  </w:rPr>
                  <w:t xml:space="preserve">, San Antonio, 2011. </w:t>
                </w:r>
              </w:p>
            </w:tc>
          </w:tr>
          <w:tr w:rsidR="009B6AC0">
            <w:trPr>
              <w:divId w:val="133258829"/>
              <w:tblCellSpacing w:w="15" w:type="dxa"/>
            </w:trPr>
            <w:tc>
              <w:tcPr>
                <w:tcW w:w="50" w:type="pct"/>
                <w:hideMark/>
              </w:tcPr>
              <w:p w:rsidR="009B6AC0" w:rsidRDefault="009B6AC0">
                <w:pPr>
                  <w:pStyle w:val="Bibliography"/>
                  <w:rPr>
                    <w:rFonts w:eastAsiaTheme="minorEastAsia"/>
                    <w:noProof/>
                  </w:rPr>
                </w:pPr>
                <w:r>
                  <w:rPr>
                    <w:noProof/>
                  </w:rPr>
                  <w:t xml:space="preserve">[3] </w:t>
                </w:r>
              </w:p>
            </w:tc>
            <w:tc>
              <w:tcPr>
                <w:tcW w:w="0" w:type="auto"/>
                <w:hideMark/>
              </w:tcPr>
              <w:p w:rsidR="009B6AC0" w:rsidRDefault="009B6AC0">
                <w:pPr>
                  <w:pStyle w:val="Bibliography"/>
                  <w:rPr>
                    <w:rFonts w:eastAsiaTheme="minorEastAsia"/>
                    <w:noProof/>
                  </w:rPr>
                </w:pPr>
                <w:r>
                  <w:rPr>
                    <w:noProof/>
                  </w:rPr>
                  <w:t>D. Wolowicz and J. Knoll, "Proposal For USB I/O Board," 13 May 2002. [Online]. Available: http://www.ece.uvic.ca/~elec499/2002a/group04/Proposal.pdf. [Accessed 10 12 2012].</w:t>
                </w:r>
              </w:p>
            </w:tc>
          </w:tr>
          <w:tr w:rsidR="009B6AC0">
            <w:trPr>
              <w:divId w:val="133258829"/>
              <w:tblCellSpacing w:w="15" w:type="dxa"/>
            </w:trPr>
            <w:tc>
              <w:tcPr>
                <w:tcW w:w="50" w:type="pct"/>
                <w:hideMark/>
              </w:tcPr>
              <w:p w:rsidR="009B6AC0" w:rsidRDefault="009B6AC0">
                <w:pPr>
                  <w:pStyle w:val="Bibliography"/>
                  <w:rPr>
                    <w:rFonts w:eastAsiaTheme="minorEastAsia"/>
                    <w:noProof/>
                  </w:rPr>
                </w:pPr>
                <w:r>
                  <w:rPr>
                    <w:noProof/>
                  </w:rPr>
                  <w:t xml:space="preserve">[4] </w:t>
                </w:r>
              </w:p>
            </w:tc>
            <w:tc>
              <w:tcPr>
                <w:tcW w:w="0" w:type="auto"/>
                <w:hideMark/>
              </w:tcPr>
              <w:p w:rsidR="009B6AC0" w:rsidRDefault="009B6AC0">
                <w:pPr>
                  <w:pStyle w:val="Bibliography"/>
                  <w:rPr>
                    <w:rFonts w:eastAsiaTheme="minorEastAsia"/>
                    <w:noProof/>
                  </w:rPr>
                </w:pPr>
                <w:r>
                  <w:rPr>
                    <w:noProof/>
                  </w:rPr>
                  <w:t xml:space="preserve">L. Ngalamou and L. Myers, "A Software Approach for the Design of a Virtual Plant," </w:t>
                </w:r>
                <w:r>
                  <w:rPr>
                    <w:i/>
                    <w:iCs/>
                    <w:noProof/>
                  </w:rPr>
                  <w:t xml:space="preserve">International Journal of Computer Science and Network Security, </w:t>
                </w:r>
                <w:r>
                  <w:rPr>
                    <w:noProof/>
                  </w:rPr>
                  <w:t xml:space="preserve">vol. 10, no. 9, pp. 48-56, 2010. </w:t>
                </w:r>
              </w:p>
            </w:tc>
          </w:tr>
          <w:tr w:rsidR="009B6AC0">
            <w:trPr>
              <w:divId w:val="133258829"/>
              <w:tblCellSpacing w:w="15" w:type="dxa"/>
            </w:trPr>
            <w:tc>
              <w:tcPr>
                <w:tcW w:w="50" w:type="pct"/>
                <w:hideMark/>
              </w:tcPr>
              <w:p w:rsidR="009B6AC0" w:rsidRDefault="009B6AC0">
                <w:pPr>
                  <w:pStyle w:val="Bibliography"/>
                  <w:rPr>
                    <w:rFonts w:eastAsiaTheme="minorEastAsia"/>
                    <w:noProof/>
                  </w:rPr>
                </w:pPr>
                <w:r>
                  <w:rPr>
                    <w:noProof/>
                  </w:rPr>
                  <w:t xml:space="preserve">[5] </w:t>
                </w:r>
              </w:p>
            </w:tc>
            <w:tc>
              <w:tcPr>
                <w:tcW w:w="0" w:type="auto"/>
                <w:hideMark/>
              </w:tcPr>
              <w:p w:rsidR="009B6AC0" w:rsidRDefault="009B6AC0">
                <w:pPr>
                  <w:pStyle w:val="Bibliography"/>
                  <w:rPr>
                    <w:rFonts w:eastAsiaTheme="minorEastAsia"/>
                    <w:noProof/>
                  </w:rPr>
                </w:pPr>
                <w:r>
                  <w:rPr>
                    <w:noProof/>
                  </w:rPr>
                  <w:t xml:space="preserve">C.-G. Haba, "Extending the Use of PLC Simulator Software in Student Laboratory Works," </w:t>
                </w:r>
                <w:r>
                  <w:rPr>
                    <w:i/>
                    <w:iCs/>
                    <w:noProof/>
                  </w:rPr>
                  <w:t xml:space="preserve">Advances in Electrical and Computer Engineering, </w:t>
                </w:r>
                <w:r>
                  <w:rPr>
                    <w:noProof/>
                  </w:rPr>
                  <w:t xml:space="preserve">vol. 10, no. 1, pp. 84-89, 2010. </w:t>
                </w:r>
              </w:p>
            </w:tc>
          </w:tr>
          <w:tr w:rsidR="009B6AC0">
            <w:trPr>
              <w:divId w:val="133258829"/>
              <w:tblCellSpacing w:w="15" w:type="dxa"/>
            </w:trPr>
            <w:tc>
              <w:tcPr>
                <w:tcW w:w="50" w:type="pct"/>
                <w:hideMark/>
              </w:tcPr>
              <w:p w:rsidR="009B6AC0" w:rsidRDefault="009B6AC0">
                <w:pPr>
                  <w:pStyle w:val="Bibliography"/>
                  <w:rPr>
                    <w:rFonts w:eastAsiaTheme="minorEastAsia"/>
                    <w:noProof/>
                  </w:rPr>
                </w:pPr>
                <w:r>
                  <w:rPr>
                    <w:noProof/>
                  </w:rPr>
                  <w:t xml:space="preserve">[6] </w:t>
                </w:r>
              </w:p>
            </w:tc>
            <w:tc>
              <w:tcPr>
                <w:tcW w:w="0" w:type="auto"/>
                <w:hideMark/>
              </w:tcPr>
              <w:p w:rsidR="009B6AC0" w:rsidRDefault="009B6AC0">
                <w:pPr>
                  <w:pStyle w:val="Bibliography"/>
                  <w:rPr>
                    <w:rFonts w:eastAsiaTheme="minorEastAsia"/>
                    <w:noProof/>
                  </w:rPr>
                </w:pPr>
                <w:r>
                  <w:rPr>
                    <w:noProof/>
                  </w:rPr>
                  <w:t>Sealevel, "The Digital I/O Handbook | Sealevel Support," 08 05 2012. [Online]. Available: http://www.sealevel.com/support/article/AA-00391/155/Resource-Center/Digital-IO-Interfaces/The-Digital-IO-Handbook.html#CL. [Accessed 19 12 2012].</w:t>
                </w:r>
              </w:p>
            </w:tc>
          </w:tr>
          <w:tr w:rsidR="009B6AC0">
            <w:trPr>
              <w:divId w:val="133258829"/>
              <w:tblCellSpacing w:w="15" w:type="dxa"/>
            </w:trPr>
            <w:tc>
              <w:tcPr>
                <w:tcW w:w="50" w:type="pct"/>
                <w:hideMark/>
              </w:tcPr>
              <w:p w:rsidR="009B6AC0" w:rsidRDefault="009B6AC0">
                <w:pPr>
                  <w:pStyle w:val="Bibliography"/>
                  <w:rPr>
                    <w:rFonts w:eastAsiaTheme="minorEastAsia"/>
                    <w:noProof/>
                  </w:rPr>
                </w:pPr>
                <w:r>
                  <w:rPr>
                    <w:noProof/>
                  </w:rPr>
                  <w:t xml:space="preserve">[7] </w:t>
                </w:r>
              </w:p>
            </w:tc>
            <w:tc>
              <w:tcPr>
                <w:tcW w:w="0" w:type="auto"/>
                <w:hideMark/>
              </w:tcPr>
              <w:p w:rsidR="009B6AC0" w:rsidRDefault="009B6AC0">
                <w:pPr>
                  <w:pStyle w:val="Bibliography"/>
                  <w:rPr>
                    <w:rFonts w:eastAsiaTheme="minorEastAsia"/>
                    <w:noProof/>
                  </w:rPr>
                </w:pPr>
                <w:r>
                  <w:rPr>
                    <w:noProof/>
                  </w:rPr>
                  <w:t>"PSIM PLC Training Simulator," The Learning Pit, [Online]. Available: http://www.thelearningpit.com/plc/psim/psim.html. [Accessed 23 January 2013].</w:t>
                </w:r>
              </w:p>
            </w:tc>
          </w:tr>
          <w:tr w:rsidR="009B6AC0">
            <w:trPr>
              <w:divId w:val="133258829"/>
              <w:tblCellSpacing w:w="15" w:type="dxa"/>
            </w:trPr>
            <w:tc>
              <w:tcPr>
                <w:tcW w:w="50" w:type="pct"/>
                <w:hideMark/>
              </w:tcPr>
              <w:p w:rsidR="009B6AC0" w:rsidRDefault="009B6AC0">
                <w:pPr>
                  <w:pStyle w:val="Bibliography"/>
                  <w:rPr>
                    <w:rFonts w:eastAsiaTheme="minorEastAsia"/>
                    <w:noProof/>
                  </w:rPr>
                </w:pPr>
                <w:r>
                  <w:rPr>
                    <w:noProof/>
                  </w:rPr>
                  <w:t xml:space="preserve">[8] </w:t>
                </w:r>
              </w:p>
            </w:tc>
            <w:tc>
              <w:tcPr>
                <w:tcW w:w="0" w:type="auto"/>
                <w:hideMark/>
              </w:tcPr>
              <w:p w:rsidR="009B6AC0" w:rsidRDefault="009B6AC0">
                <w:pPr>
                  <w:pStyle w:val="Bibliography"/>
                  <w:rPr>
                    <w:rFonts w:eastAsiaTheme="minorEastAsia"/>
                    <w:noProof/>
                  </w:rPr>
                </w:pPr>
                <w:r>
                  <w:rPr>
                    <w:noProof/>
                  </w:rPr>
                  <w:t>Festo Didactic GmbH &amp; Co., "Manual EasyPort USB," 1 11 2008. [Online]. Available: http://www.festo-didactic.com/ov3/media/customers/1100/721876_deenesfr_mit_lesezeichen_4.pdf. [Accessed 19 11 2012].</w:t>
                </w:r>
              </w:p>
            </w:tc>
          </w:tr>
          <w:tr w:rsidR="009B6AC0">
            <w:trPr>
              <w:divId w:val="133258829"/>
              <w:tblCellSpacing w:w="15" w:type="dxa"/>
            </w:trPr>
            <w:tc>
              <w:tcPr>
                <w:tcW w:w="50" w:type="pct"/>
                <w:hideMark/>
              </w:tcPr>
              <w:p w:rsidR="009B6AC0" w:rsidRDefault="009B6AC0">
                <w:pPr>
                  <w:pStyle w:val="Bibliography"/>
                  <w:rPr>
                    <w:rFonts w:eastAsiaTheme="minorEastAsia"/>
                    <w:noProof/>
                  </w:rPr>
                </w:pPr>
                <w:r>
                  <w:rPr>
                    <w:noProof/>
                  </w:rPr>
                  <w:t xml:space="preserve">[9] </w:t>
                </w:r>
              </w:p>
            </w:tc>
            <w:tc>
              <w:tcPr>
                <w:tcW w:w="0" w:type="auto"/>
                <w:hideMark/>
              </w:tcPr>
              <w:p w:rsidR="009B6AC0" w:rsidRDefault="009B6AC0">
                <w:pPr>
                  <w:pStyle w:val="Bibliography"/>
                  <w:rPr>
                    <w:rFonts w:eastAsiaTheme="minorEastAsia"/>
                    <w:noProof/>
                  </w:rPr>
                </w:pPr>
                <w:r>
                  <w:rPr>
                    <w:noProof/>
                  </w:rPr>
                  <w:t>Hex-Rays, "Freeware Download Page," [Online]. Available: http://www.hex-rays.com/products/ida/support/download_freeware.shtml. [Accessed 11 29 2012].</w:t>
                </w:r>
              </w:p>
            </w:tc>
          </w:tr>
          <w:tr w:rsidR="009B6AC0">
            <w:trPr>
              <w:divId w:val="133258829"/>
              <w:tblCellSpacing w:w="15" w:type="dxa"/>
            </w:trPr>
            <w:tc>
              <w:tcPr>
                <w:tcW w:w="50" w:type="pct"/>
                <w:hideMark/>
              </w:tcPr>
              <w:p w:rsidR="009B6AC0" w:rsidRDefault="009B6AC0">
                <w:pPr>
                  <w:pStyle w:val="Bibliography"/>
                  <w:rPr>
                    <w:rFonts w:eastAsiaTheme="minorEastAsia"/>
                    <w:noProof/>
                  </w:rPr>
                </w:pPr>
                <w:r>
                  <w:rPr>
                    <w:noProof/>
                  </w:rPr>
                  <w:t xml:space="preserve">[10] </w:t>
                </w:r>
              </w:p>
            </w:tc>
            <w:tc>
              <w:tcPr>
                <w:tcW w:w="0" w:type="auto"/>
                <w:hideMark/>
              </w:tcPr>
              <w:p w:rsidR="009B6AC0" w:rsidRDefault="009B6AC0">
                <w:pPr>
                  <w:pStyle w:val="Bibliography"/>
                  <w:rPr>
                    <w:rFonts w:eastAsiaTheme="minorEastAsia"/>
                    <w:noProof/>
                  </w:rPr>
                </w:pPr>
                <w:r>
                  <w:rPr>
                    <w:noProof/>
                  </w:rPr>
                  <w:t>"Null-modem emulator," [Online]. Available: http://com0com.sourceforge.net/. [Accessed 12 Dec 2012].</w:t>
                </w:r>
              </w:p>
            </w:tc>
          </w:tr>
          <w:tr w:rsidR="009B6AC0">
            <w:trPr>
              <w:divId w:val="133258829"/>
              <w:tblCellSpacing w:w="15" w:type="dxa"/>
            </w:trPr>
            <w:tc>
              <w:tcPr>
                <w:tcW w:w="50" w:type="pct"/>
                <w:hideMark/>
              </w:tcPr>
              <w:p w:rsidR="009B6AC0" w:rsidRDefault="009B6AC0">
                <w:pPr>
                  <w:pStyle w:val="Bibliography"/>
                  <w:rPr>
                    <w:rFonts w:eastAsiaTheme="minorEastAsia"/>
                    <w:noProof/>
                  </w:rPr>
                </w:pPr>
                <w:r>
                  <w:rPr>
                    <w:noProof/>
                  </w:rPr>
                  <w:t xml:space="preserve">[11] </w:t>
                </w:r>
              </w:p>
            </w:tc>
            <w:tc>
              <w:tcPr>
                <w:tcW w:w="0" w:type="auto"/>
                <w:hideMark/>
              </w:tcPr>
              <w:p w:rsidR="009B6AC0" w:rsidRDefault="009B6AC0">
                <w:pPr>
                  <w:pStyle w:val="Bibliography"/>
                  <w:rPr>
                    <w:rFonts w:eastAsiaTheme="minorEastAsia"/>
                    <w:noProof/>
                  </w:rPr>
                </w:pPr>
                <w:r>
                  <w:rPr>
                    <w:noProof/>
                  </w:rPr>
                  <w:t>Silicon Labs, "HIGH-SPEED LEVEL SHIFTING USING Si8XXX ISOLATORS," [Online]. Available: http://www.silabs.com/Support%20Documents/TechnicalDocs/AN598.pdf. [Accessed 5 March 2013].</w:t>
                </w:r>
              </w:p>
            </w:tc>
          </w:tr>
          <w:tr w:rsidR="009B6AC0">
            <w:trPr>
              <w:divId w:val="133258829"/>
              <w:tblCellSpacing w:w="15" w:type="dxa"/>
            </w:trPr>
            <w:tc>
              <w:tcPr>
                <w:tcW w:w="50" w:type="pct"/>
                <w:hideMark/>
              </w:tcPr>
              <w:p w:rsidR="009B6AC0" w:rsidRDefault="009B6AC0">
                <w:pPr>
                  <w:pStyle w:val="Bibliography"/>
                  <w:rPr>
                    <w:rFonts w:eastAsiaTheme="minorEastAsia"/>
                    <w:noProof/>
                  </w:rPr>
                </w:pPr>
                <w:r>
                  <w:rPr>
                    <w:noProof/>
                  </w:rPr>
                  <w:t xml:space="preserve">[12] </w:t>
                </w:r>
              </w:p>
            </w:tc>
            <w:tc>
              <w:tcPr>
                <w:tcW w:w="0" w:type="auto"/>
                <w:hideMark/>
              </w:tcPr>
              <w:p w:rsidR="009B6AC0" w:rsidRDefault="009B6AC0">
                <w:pPr>
                  <w:pStyle w:val="Bibliography"/>
                  <w:rPr>
                    <w:rFonts w:eastAsiaTheme="minorEastAsia"/>
                    <w:noProof/>
                  </w:rPr>
                </w:pPr>
                <w:r>
                  <w:rPr>
                    <w:noProof/>
                  </w:rPr>
                  <w:t>Sealevel, "USB to 16 Isolated Inputs / 16 Reed Relay Outputs Digital Interface Adapter (8221)," [Online]. Available: http://www.sealevel.com/store/i-o/digital-i-o/usb/8221-usb-to-16-isolated-inputs-16-reed-relay-outputs-digital-interface-adapter.html. [Accessed 19 12 2012].</w:t>
                </w:r>
              </w:p>
            </w:tc>
          </w:tr>
          <w:tr w:rsidR="009B6AC0">
            <w:trPr>
              <w:divId w:val="133258829"/>
              <w:tblCellSpacing w:w="15" w:type="dxa"/>
            </w:trPr>
            <w:tc>
              <w:tcPr>
                <w:tcW w:w="50" w:type="pct"/>
                <w:hideMark/>
              </w:tcPr>
              <w:p w:rsidR="009B6AC0" w:rsidRDefault="009B6AC0">
                <w:pPr>
                  <w:pStyle w:val="Bibliography"/>
                  <w:rPr>
                    <w:rFonts w:eastAsiaTheme="minorEastAsia"/>
                    <w:noProof/>
                  </w:rPr>
                </w:pPr>
                <w:r>
                  <w:rPr>
                    <w:noProof/>
                  </w:rPr>
                  <w:lastRenderedPageBreak/>
                  <w:t xml:space="preserve">[13] </w:t>
                </w:r>
              </w:p>
            </w:tc>
            <w:tc>
              <w:tcPr>
                <w:tcW w:w="0" w:type="auto"/>
                <w:hideMark/>
              </w:tcPr>
              <w:p w:rsidR="009B6AC0" w:rsidRDefault="009B6AC0">
                <w:pPr>
                  <w:pStyle w:val="Bibliography"/>
                  <w:rPr>
                    <w:rFonts w:eastAsiaTheme="minorEastAsia"/>
                    <w:noProof/>
                  </w:rPr>
                </w:pPr>
                <w:r>
                  <w:rPr>
                    <w:noProof/>
                  </w:rPr>
                  <w:t>Festo Didactic GmbH &amp; Co., "ActiveX Control for EasyPort USB," [Online]. Available: http://www.festo-didactic.com/int-en/services/software/software-licences/activex-control-for-easyport-usb.htm?fbid=aW50LmVuLjU1Ny4xNy4zMi44MjUuNjk0NQ. [Accessed 28 11 2012].</w:t>
                </w:r>
              </w:p>
            </w:tc>
          </w:tr>
        </w:tbl>
        <w:p w:rsidR="009B6AC0" w:rsidRDefault="009B6AC0">
          <w:pPr>
            <w:divId w:val="133258829"/>
            <w:rPr>
              <w:rFonts w:eastAsia="Times New Roman"/>
              <w:noProof/>
            </w:rPr>
          </w:pPr>
        </w:p>
        <w:p w:rsidR="005C254F" w:rsidRDefault="001C6208" w:rsidP="0057322B">
          <w:pPr>
            <w:rPr>
              <w:lang w:eastAsia="zh-CN"/>
            </w:rPr>
          </w:pPr>
          <w:r>
            <w:rPr>
              <w:b/>
              <w:bCs/>
            </w:rPr>
            <w:fldChar w:fldCharType="end"/>
          </w:r>
        </w:p>
      </w:sdtContent>
    </w:sdt>
    <w:p w:rsidR="0083331E" w:rsidRPr="00537F51" w:rsidRDefault="00CE5CB8" w:rsidP="00537F51">
      <w:pPr>
        <w:pStyle w:val="Heading1"/>
        <w:numPr>
          <w:ilvl w:val="0"/>
          <w:numId w:val="0"/>
        </w:numPr>
        <w:rPr>
          <w:lang w:eastAsia="zh-CN"/>
        </w:rPr>
      </w:pPr>
      <w:bookmarkStart w:id="45" w:name="_Ref352499717"/>
      <w:bookmarkStart w:id="46" w:name="_Toc354430072"/>
      <w:r>
        <w:rPr>
          <w:lang w:eastAsia="zh-CN"/>
        </w:rPr>
        <w:t xml:space="preserve">Appendix A: </w:t>
      </w:r>
      <w:r w:rsidR="0083331E">
        <w:t>Reversing EasyVeep</w:t>
      </w:r>
      <w:bookmarkEnd w:id="45"/>
      <w:bookmarkEnd w:id="46"/>
    </w:p>
    <w:p w:rsidR="00533DBE" w:rsidRDefault="00610718" w:rsidP="00533DBE">
      <w:r>
        <w:t>To begin the reverse engineering</w:t>
      </w:r>
      <w:r w:rsidR="00533DBE">
        <w:t xml:space="preserve"> process, information regarding the format and structure of the EasyVeep executable </w:t>
      </w:r>
      <w:r>
        <w:t>was required</w:t>
      </w:r>
      <w:r w:rsidR="00533DBE">
        <w:t>.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The next step in the analysis was to examine the EasyVeep executable more closely. The assembly information was examined by viewing the executable properties. It was found to be an Authorware Runtime application. Authorware is primarily designed for developing</w:t>
      </w:r>
      <w:r w:rsidR="00610718">
        <w:t xml:space="preserve"> learning management systems </w:t>
      </w:r>
      <w:r>
        <w:t>in a visual manner (</w:t>
      </w:r>
      <w:hyperlink r:id="rId23" w:history="1">
        <w:r w:rsidR="004A679F">
          <w:rPr>
            <w:rStyle w:val="Hyperlink"/>
          </w:rPr>
          <w:t>http://www.adobe.com/products/authorware/</w:t>
        </w:r>
      </w:hyperlink>
      <w:r>
        <w:t xml:space="preserve">). Given the description of the Authorware software, it did not appear that the Authorware application itself would have access to the serial port but further analysis was needed to eliminate the main executable as the targeted binary. </w:t>
      </w:r>
      <w:r w:rsidR="00610718">
        <w:t xml:space="preserve">The </w:t>
      </w:r>
      <w:r>
        <w:t>Import Address Table (IAT) of the EasyVeep module was inspected</w:t>
      </w:r>
      <w:r w:rsidR="00610718">
        <w:t xml:space="preserve"> to identify the communication details.</w:t>
      </w:r>
    </w:p>
    <w:p w:rsidR="00533DBE" w:rsidRDefault="00533DBE" w:rsidP="00533DBE">
      <w:r>
        <w:t>The IAT serves as a table o</w:t>
      </w:r>
      <w:r w:rsidR="00610718">
        <w:t xml:space="preserve">f virtual function pointers to </w:t>
      </w:r>
      <w:r>
        <w:t>functions encapsulated in external libraries (</w:t>
      </w:r>
      <w:hyperlink r:id="rId24"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w:t>
      </w:r>
      <w:r w:rsidR="00610718">
        <w:t>.</w:t>
      </w:r>
      <w:r>
        <w:t xml:space="preserve"> </w:t>
      </w:r>
      <w:r w:rsidR="00610718">
        <w:t>However, again</w:t>
      </w:r>
      <w:r>
        <w:t>, nothing related to the windows COM port file descriptor (\\COM%d) used when opening a serial port was found.</w:t>
      </w:r>
    </w:p>
    <w:p w:rsidR="00533DBE" w:rsidRDefault="00533DBE" w:rsidP="00533DBE">
      <w:r>
        <w:t xml:space="preserve">After the search for serial port related functions failed to turn up anything significant, the IAT was examined again for clues on where to </w:t>
      </w:r>
      <w:r w:rsidR="00610718">
        <w:t xml:space="preserve">direct attention </w:t>
      </w:r>
      <w:r>
        <w:t xml:space="preserve">next.  Most imports were from the GDI32 library (Graphics Device Interface), USER32, and KERNEL32 libraries. The USER32 and GDI32 imports all were </w:t>
      </w:r>
      <w:r>
        <w:lastRenderedPageBreak/>
        <w:t>directed towards drawing and presenting the user interface while the KERNEL32 library functions were reading and traversing file directories and processes. The imports th</w:t>
      </w:r>
      <w:r w:rsidR="00610718">
        <w:t>at</w:t>
      </w:r>
      <w:r>
        <w:t xml:space="preserve"> proved to be of interest were those from the ole32 library. The </w:t>
      </w:r>
      <w:r w:rsidRPr="00610718">
        <w:rPr>
          <w:i/>
        </w:rPr>
        <w:t>ole32</w:t>
      </w:r>
      <w:r>
        <w:t xml:space="preserve">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t xml:space="preserve">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w:t>
      </w:r>
      <w:r w:rsidRPr="00610718">
        <w:rPr>
          <w:i/>
        </w:rPr>
        <w:t>EasyPort.ocx</w:t>
      </w:r>
      <w:r>
        <w:t xml:space="preserve"> was found. This appeared to be a promising target as it was named after the device that was being reverse engineered.</w:t>
      </w:r>
    </w:p>
    <w:p w:rsidR="00533DBE" w:rsidRDefault="00533DBE" w:rsidP="00533DBE">
      <w:r>
        <w:t xml:space="preserve">The </w:t>
      </w:r>
      <w:r w:rsidRPr="00610718">
        <w:rPr>
          <w:i/>
        </w:rPr>
        <w:t>EasyPort.ocx</w:t>
      </w:r>
      <w:r>
        <w:t xml:space="preserve"> file was loaded into IDA for disassembly and debugging. Immediately upon checking the IAT, functions GetCommState, BuildCommDCBA, SetCommState, and PurgeComm appeared at the top of the list. A quick Google search showed that these were all part of the Windows Communication Functions API (</w:t>
      </w:r>
      <w:hyperlink r:id="rId25" w:history="1">
        <w:r w:rsidRPr="00992A99">
          <w:rPr>
            <w:rStyle w:val="Hyperlink"/>
          </w:rPr>
          <w:t>http://msdn.microsoft.com/en-us/library/windows/desktop/aa363194(v=vs.85).aspx)</w:t>
        </w:r>
      </w:hyperlink>
      <w:r>
        <w:t xml:space="preserve">. </w:t>
      </w:r>
    </w:p>
    <w:p w:rsidR="00533DBE" w:rsidRDefault="00533DBE" w:rsidP="00533DBE">
      <w:r>
        <w:t xml:space="preserve">The COM functions were break pointed and the debugger was attached to a running EasyVeep process. By stepping through the process it was found the </w:t>
      </w:r>
      <w:r w:rsidRPr="00610718">
        <w:rPr>
          <w:i/>
        </w:rPr>
        <w:t>EasyPort.ocx</w:t>
      </w:r>
      <w:r>
        <w:t xml:space="preserve"> begins iterating over a range of integers, attempts to open a COM port of that integer, and then establish communications with an EasyPort device. The </w:t>
      </w:r>
      <w:r w:rsidR="00610718">
        <w:t xml:space="preserve">Intel assembly </w:t>
      </w:r>
      <w:r>
        <w:t xml:space="preserve">COM initialization code is shown </w:t>
      </w:r>
      <w:r w:rsidR="00610718">
        <w:t xml:space="preserve">in </w:t>
      </w:r>
      <w:r w:rsidR="00610718">
        <w:fldChar w:fldCharType="begin"/>
      </w:r>
      <w:r w:rsidR="00610718">
        <w:instrText xml:space="preserve"> REF _Ref353464822 \h </w:instrText>
      </w:r>
      <w:r w:rsidR="00610718">
        <w:fldChar w:fldCharType="separate"/>
      </w:r>
      <w:r w:rsidR="0089215F">
        <w:t xml:space="preserve">Figure </w:t>
      </w:r>
      <w:r w:rsidR="0089215F">
        <w:rPr>
          <w:noProof/>
        </w:rPr>
        <w:t>7</w:t>
      </w:r>
      <w:r w:rsidR="00610718">
        <w:fldChar w:fldCharType="end"/>
      </w:r>
      <w:r>
        <w:t>.</w:t>
      </w:r>
    </w:p>
    <w:p w:rsidR="005B4527" w:rsidRDefault="00533DBE" w:rsidP="005B4527">
      <w:pPr>
        <w:keepNext/>
      </w:pPr>
      <w:r>
        <w:rPr>
          <w:noProof/>
        </w:rPr>
        <w:lastRenderedPageBreak/>
        <w:drawing>
          <wp:inline distT="0" distB="0" distL="0" distR="0" wp14:anchorId="71F87408" wp14:editId="638844C0">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7" w:name="_Ref353464822"/>
      <w:bookmarkStart w:id="48" w:name="_Toc354430090"/>
      <w:r>
        <w:t xml:space="preserve">Figure </w:t>
      </w:r>
      <w:r w:rsidR="001C6208">
        <w:fldChar w:fldCharType="begin"/>
      </w:r>
      <w:r>
        <w:instrText xml:space="preserve"> SEQ Figure \* ARABIC </w:instrText>
      </w:r>
      <w:r w:rsidR="001C6208">
        <w:fldChar w:fldCharType="separate"/>
      </w:r>
      <w:r w:rsidR="0089215F">
        <w:rPr>
          <w:noProof/>
        </w:rPr>
        <w:t>7</w:t>
      </w:r>
      <w:r w:rsidR="001C6208">
        <w:fldChar w:fldCharType="end"/>
      </w:r>
      <w:bookmarkEnd w:id="47"/>
      <w:r>
        <w:rPr>
          <w:noProof/>
        </w:rPr>
        <w:t xml:space="preserve"> : EasyPort COM Port Discovery Code</w:t>
      </w:r>
      <w:bookmarkEnd w:id="48"/>
    </w:p>
    <w:p w:rsidR="00533DBE" w:rsidRDefault="00533DBE" w:rsidP="00533DBE">
      <w:r>
        <w:t>This code first builds the file description string for the COM port and then builds the DCB control settings for the serial device. It then tries to open the COM using CreateFileA and the commands immediately following that function call attempt to detect and report errors. A breakpoint was set after the third sprint call to examine the string that was used setting the DCB for the serial device. It was found that for each COM port, the above routine gets called twice. The first time a baud rate of 19200 is used and the second time a baud rate of 115200 is used</w:t>
      </w:r>
      <w:r w:rsidR="00610718">
        <w:t xml:space="preserve"> (</w:t>
      </w:r>
      <w:r w:rsidR="00610718">
        <w:fldChar w:fldCharType="begin"/>
      </w:r>
      <w:r w:rsidR="00610718">
        <w:instrText xml:space="preserve"> REF _Ref353464846 \h </w:instrText>
      </w:r>
      <w:r w:rsidR="00610718">
        <w:fldChar w:fldCharType="separate"/>
      </w:r>
      <w:r w:rsidR="0089215F">
        <w:t xml:space="preserve">Figure </w:t>
      </w:r>
      <w:r w:rsidR="0089215F">
        <w:rPr>
          <w:noProof/>
        </w:rPr>
        <w:t>8</w:t>
      </w:r>
      <w:r w:rsidR="00610718">
        <w:fldChar w:fldCharType="end"/>
      </w:r>
      <w:r w:rsidR="00610718">
        <w:t>)</w:t>
      </w:r>
      <w:r>
        <w:t>. If communication fails on both baud rates, the next COM port is tried until no more</w:t>
      </w:r>
      <w:r w:rsidR="00610718">
        <w:t xml:space="preserve"> ports</w:t>
      </w:r>
      <w:r>
        <w:t xml:space="preserve"> </w:t>
      </w:r>
      <w:r w:rsidR="00610718">
        <w:t>remain. If communication succeeds</w:t>
      </w:r>
      <w:r>
        <w:t>, the process continues and all ports found to have a COM device are reported to EasyVeep.</w:t>
      </w:r>
    </w:p>
    <w:p w:rsidR="005B4527" w:rsidRDefault="00533DBE" w:rsidP="005B4527">
      <w:pPr>
        <w:keepNext/>
        <w:jc w:val="center"/>
      </w:pPr>
      <w:r>
        <w:rPr>
          <w:noProof/>
        </w:rPr>
        <w:lastRenderedPageBreak/>
        <w:drawing>
          <wp:inline distT="0" distB="0" distL="0" distR="0" wp14:anchorId="7DC25E86" wp14:editId="24B146A6">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9" w:name="_Ref353464846"/>
      <w:bookmarkStart w:id="50" w:name="_Toc354430091"/>
      <w:r>
        <w:t xml:space="preserve">Figure </w:t>
      </w:r>
      <w:r w:rsidR="001C6208">
        <w:fldChar w:fldCharType="begin"/>
      </w:r>
      <w:r>
        <w:instrText xml:space="preserve"> SEQ Figure \* ARABIC </w:instrText>
      </w:r>
      <w:r w:rsidR="001C6208">
        <w:fldChar w:fldCharType="separate"/>
      </w:r>
      <w:r w:rsidR="0089215F">
        <w:rPr>
          <w:noProof/>
        </w:rPr>
        <w:t>8</w:t>
      </w:r>
      <w:r w:rsidR="001C6208">
        <w:fldChar w:fldCharType="end"/>
      </w:r>
      <w:bookmarkEnd w:id="49"/>
      <w:r>
        <w:t xml:space="preserve"> : EasyPort DCB Parameters</w:t>
      </w:r>
      <w:bookmarkEnd w:id="50"/>
    </w:p>
    <w:p w:rsidR="00533DBE" w:rsidRDefault="00533DBE" w:rsidP="00533DBE">
      <w:r>
        <w:t xml:space="preserve">To determine if the COM port is attached to an EasyPort, the EasyPort.ocx sends the </w:t>
      </w:r>
      <w:r w:rsidR="00610718">
        <w:t xml:space="preserve">ASCII </w:t>
      </w:r>
      <w:r>
        <w:t>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“V=%1d.%2d\r”. Once this exchange is complete, the validity of the EasyPort is confirmed.</w:t>
      </w:r>
    </w:p>
    <w:p w:rsidR="00533DBE" w:rsidRDefault="00533DBE" w:rsidP="00533DBE">
      <w:r>
        <w:t>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returned. Further analysis has not been made, as it was found during implementation th</w:t>
      </w:r>
      <w:r w:rsidR="00610718">
        <w:t xml:space="preserve">at simply responding as soon as the command was received </w:t>
      </w:r>
      <w:r>
        <w:t>would cause the emulated EasyPor</w:t>
      </w:r>
      <w:r w:rsidR="00610718">
        <w:t>t to be returned as the correct model, the EasyPort USB</w:t>
      </w:r>
      <w:r>
        <w:t>.</w:t>
      </w:r>
    </w:p>
    <w:p w:rsidR="00533DBE" w:rsidRDefault="00533DBE" w:rsidP="00533DBE">
      <w:r>
        <w:lastRenderedPageBreak/>
        <w:t xml:space="preserve">Further analysis was performed on the OCX object to determine what </w:t>
      </w:r>
      <w:r w:rsidR="00DB16FD">
        <w:t>happens</w:t>
      </w:r>
      <w:r>
        <w:t xml:space="preserve"> after</w:t>
      </w:r>
      <w:r w:rsidR="00DB16FD">
        <w:t xml:space="preserve"> the</w:t>
      </w:r>
      <w:r>
        <w:t xml:space="preserve"> setup. It was recognized that the OCX was in the same format as a typical windows com object, so the virtual method table (</w:t>
      </w:r>
      <w:r w:rsidRPr="00DB16FD">
        <w:rPr>
          <w:i/>
        </w:rPr>
        <w:t>vtable</w:t>
      </w:r>
      <w:r>
        <w:t xml:space="preserve">) was located in the </w:t>
      </w:r>
      <w:r w:rsidRPr="00DB16FD">
        <w:rPr>
          <w:i/>
        </w:rPr>
        <w:t>.rdata</w:t>
      </w:r>
      <w:r>
        <w:t xml:space="preserve"> section of the </w:t>
      </w:r>
      <w:r w:rsidRPr="00DB16FD">
        <w:rPr>
          <w:i/>
        </w:rPr>
        <w:t>EasyPort.ocx</w:t>
      </w:r>
      <w:r>
        <w:t xml:space="preserve"> disassembly (</w:t>
      </w:r>
      <w:hyperlink r:id="rId28" w:history="1">
        <w:r>
          <w:rPr>
            <w:rStyle w:val="Hyperlink"/>
          </w:rPr>
          <w:t>http://blogs.msdn.com/b/oldnewthing/archive/2004/02/05/68017.aspx</w:t>
        </w:r>
      </w:hyperlink>
      <w:r>
        <w:t xml:space="preserve">). The </w:t>
      </w:r>
      <w:r w:rsidRPr="00DB16FD">
        <w:rPr>
          <w:i/>
        </w:rPr>
        <w:t>vtable</w:t>
      </w:r>
      <w:r>
        <w:t xml:space="preserve"> holds the name of the methods that can be called from a process using the OCX along with pointers to the associated functions. This allows plain t</w:t>
      </w:r>
      <w:r w:rsidR="00DB16FD">
        <w:t>ext and</w:t>
      </w:r>
      <w:r>
        <w:t xml:space="preserve"> expressive function names to be used in deciphering the cryptic disassembly.</w:t>
      </w:r>
    </w:p>
    <w:p w:rsidR="00533DBE" w:rsidRDefault="00533DBE" w:rsidP="00533DBE">
      <w:r>
        <w:t xml:space="preserve">The </w:t>
      </w:r>
      <w:r w:rsidRPr="00DB16FD">
        <w:rPr>
          <w:i/>
        </w:rPr>
        <w:t>vtable</w:t>
      </w:r>
      <w:r>
        <w:t xml:space="preserve"> contained many more methods than were necessary for meeting the project objective, so only those that were of concern were examined. The first function examined was “SetOutput”. The trace for set output eventually led to the sending of a command “MAW%d.%1d=%04X”, where MAW seemed to stand for Modify Output Word. The %d.%1d was similar to the “DEW%d.8” command found earlier, where the first digit corresponded to the module number, thus the format is Module#.Channel# = HexValue. </w:t>
      </w:r>
    </w:p>
    <w:p w:rsidR="00533DBE" w:rsidRDefault="00533DBE" w:rsidP="00533DBE">
      <w:r>
        <w:t>Determining how the input values were obtained was not as straight forward. The “GetInputWord” function did not directly lead to a certain serial command, but instead a small move instruction. The move instruction references an address based around the ecx register, which in C++ typically holds the address of the “this” variable. Therefore, at [eax*4+0x24], the value of the most recent input is stored, where eax is assumed to be the module number</w:t>
      </w:r>
      <w:r w:rsidR="00DB16FD">
        <w:t xml:space="preserve"> (</w:t>
      </w:r>
      <w:r w:rsidR="00DB16FD">
        <w:fldChar w:fldCharType="begin"/>
      </w:r>
      <w:r w:rsidR="00DB16FD">
        <w:instrText xml:space="preserve"> REF _Ref353465049 \h </w:instrText>
      </w:r>
      <w:r w:rsidR="00DB16FD">
        <w:fldChar w:fldCharType="separate"/>
      </w:r>
      <w:r w:rsidR="0089215F">
        <w:t xml:space="preserve">Figure </w:t>
      </w:r>
      <w:r w:rsidR="0089215F">
        <w:rPr>
          <w:noProof/>
        </w:rPr>
        <w:t>9</w:t>
      </w:r>
      <w:r w:rsidR="00DB16FD">
        <w:fldChar w:fldCharType="end"/>
      </w:r>
      <w:r w:rsidR="00DB16FD">
        <w:t>)</w:t>
      </w:r>
      <w:r>
        <w:t>.</w:t>
      </w:r>
    </w:p>
    <w:p w:rsidR="005B4527" w:rsidRDefault="00533DBE" w:rsidP="005B4527">
      <w:pPr>
        <w:keepNext/>
        <w:jc w:val="center"/>
      </w:pPr>
      <w:r>
        <w:rPr>
          <w:noProof/>
        </w:rPr>
        <w:drawing>
          <wp:inline distT="0" distB="0" distL="0" distR="0" wp14:anchorId="3FF00D78" wp14:editId="77419326">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51" w:name="_Ref353465049"/>
      <w:bookmarkStart w:id="52" w:name="_Toc354430092"/>
      <w:r>
        <w:t xml:space="preserve">Figure </w:t>
      </w:r>
      <w:r w:rsidR="001C6208">
        <w:fldChar w:fldCharType="begin"/>
      </w:r>
      <w:r>
        <w:instrText xml:space="preserve"> SEQ Figure \* ARABIC </w:instrText>
      </w:r>
      <w:r w:rsidR="001C6208">
        <w:fldChar w:fldCharType="separate"/>
      </w:r>
      <w:r w:rsidR="0089215F">
        <w:rPr>
          <w:noProof/>
        </w:rPr>
        <w:t>9</w:t>
      </w:r>
      <w:r w:rsidR="001C6208">
        <w:fldChar w:fldCharType="end"/>
      </w:r>
      <w:bookmarkEnd w:id="51"/>
      <w:r>
        <w:t xml:space="preserve"> : EasyPort.OCX Snippet Returning </w:t>
      </w:r>
      <w:r>
        <w:rPr>
          <w:noProof/>
        </w:rPr>
        <w:t>EasyPort Inputs</w:t>
      </w:r>
      <w:bookmarkEnd w:id="52"/>
    </w:p>
    <w:p w:rsidR="00533DBE" w:rsidRDefault="00533DBE" w:rsidP="00533DBE">
      <w:r>
        <w:t>Examining the code th</w:t>
      </w:r>
      <w:r w:rsidR="00DB16FD">
        <w:t>at</w:t>
      </w:r>
      <w:r>
        <w:t xml:space="preserve"> is run when a serial data stream is received eventually led to a case where an almost identical, but reversed move </w:t>
      </w:r>
      <w:r w:rsidR="00DB16FD">
        <w:t xml:space="preserve">instruction </w:t>
      </w:r>
      <w:r>
        <w:t>was found</w:t>
      </w:r>
      <w:r w:rsidR="000A4452">
        <w:t xml:space="preserve"> (</w:t>
      </w:r>
      <w:r w:rsidR="000A4452">
        <w:fldChar w:fldCharType="begin"/>
      </w:r>
      <w:r w:rsidR="000A4452">
        <w:instrText xml:space="preserve"> REF _Ref353465244 \h </w:instrText>
      </w:r>
      <w:r w:rsidR="000A4452">
        <w:fldChar w:fldCharType="separate"/>
      </w:r>
      <w:r w:rsidR="0089215F">
        <w:t xml:space="preserve">Figure </w:t>
      </w:r>
      <w:r w:rsidR="0089215F">
        <w:rPr>
          <w:noProof/>
        </w:rPr>
        <w:t>10</w:t>
      </w:r>
      <w:r w:rsidR="000A4452">
        <w:fldChar w:fldCharType="end"/>
      </w:r>
      <w:r w:rsidR="000A4452">
        <w:t>)</w:t>
      </w:r>
      <w:r>
        <w:t xml:space="preserve">. The same offset is being used to load the effective address of the field into edx and then the value in eax is moved into the address pointed to by edx. This code was found by tracing the execution for the case when the serial input is of the form “EW%1d.%1d=%4X\r”. </w:t>
      </w:r>
      <w:r w:rsidR="000A4452">
        <w:t>The EW command includes the model and channel number along with the value of the input word represented in the four hexadecimal digits.</w:t>
      </w:r>
    </w:p>
    <w:p w:rsidR="005B4527" w:rsidRDefault="00533DBE" w:rsidP="005B4527">
      <w:pPr>
        <w:keepNext/>
      </w:pPr>
      <w:r>
        <w:rPr>
          <w:noProof/>
        </w:rPr>
        <w:drawing>
          <wp:inline distT="0" distB="0" distL="0" distR="0" wp14:anchorId="29B721DA" wp14:editId="719A6436">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53" w:name="_Ref353465244"/>
      <w:bookmarkStart w:id="54" w:name="_Toc354430093"/>
      <w:r>
        <w:t xml:space="preserve">Figure </w:t>
      </w:r>
      <w:r w:rsidR="001C6208">
        <w:fldChar w:fldCharType="begin"/>
      </w:r>
      <w:r>
        <w:instrText xml:space="preserve"> SEQ Figure \* ARABIC </w:instrText>
      </w:r>
      <w:r w:rsidR="001C6208">
        <w:fldChar w:fldCharType="separate"/>
      </w:r>
      <w:r w:rsidR="0089215F">
        <w:rPr>
          <w:noProof/>
        </w:rPr>
        <w:t>10</w:t>
      </w:r>
      <w:r w:rsidR="001C6208">
        <w:fldChar w:fldCharType="end"/>
      </w:r>
      <w:bookmarkEnd w:id="53"/>
      <w:r>
        <w:t>:</w:t>
      </w:r>
      <w:r w:rsidR="002F7B91">
        <w:t xml:space="preserve"> EasyPort.OCX</w:t>
      </w:r>
      <w:r>
        <w:t xml:space="preserve"> Snippet Storing Input Values</w:t>
      </w:r>
      <w:bookmarkEnd w:id="54"/>
    </w:p>
    <w:p w:rsidR="00CD001A" w:rsidRDefault="000A4452" w:rsidP="00533DBE">
      <w:pPr>
        <w:rPr>
          <w:noProof/>
        </w:rPr>
      </w:pPr>
      <w:r>
        <w:rPr>
          <w:noProof/>
        </w:rPr>
        <w:lastRenderedPageBreak/>
        <w:t>Considering the information presented above</w:t>
      </w:r>
      <w:r w:rsidR="00533DBE">
        <w:rPr>
          <w:noProof/>
        </w:rPr>
        <w:t xml:space="preserve">, all the commands necessary to establish connection and interact with the base functions of EasyVeep </w:t>
      </w:r>
      <w:r>
        <w:rPr>
          <w:noProof/>
        </w:rPr>
        <w:t>were indentified</w:t>
      </w:r>
      <w:r w:rsidR="00533DBE">
        <w:rPr>
          <w:noProof/>
        </w:rPr>
        <w:t xml:space="preserve">. The </w:t>
      </w:r>
      <w:r>
        <w:rPr>
          <w:noProof/>
        </w:rPr>
        <w:t>sequence</w:t>
      </w:r>
      <w:r w:rsidR="00533DBE">
        <w:rPr>
          <w:noProof/>
        </w:rPr>
        <w:t xml:space="preserv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E5CB8" w:rsidP="00CE5CB8">
      <w:pPr>
        <w:pStyle w:val="Heading1"/>
        <w:numPr>
          <w:ilvl w:val="0"/>
          <w:numId w:val="0"/>
        </w:numPr>
      </w:pPr>
      <w:bookmarkStart w:id="55" w:name="_Ref353009135"/>
      <w:bookmarkStart w:id="56" w:name="_Toc354430073"/>
      <w:r>
        <w:lastRenderedPageBreak/>
        <w:t xml:space="preserve">Appendix B: </w:t>
      </w:r>
      <w:r w:rsidR="00CD001A">
        <w:t>Arduino EasyPort Code</w:t>
      </w:r>
      <w:bookmarkEnd w:id="55"/>
      <w:bookmarkEnd w:id="56"/>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Arduino but failed to work with EasyVeep due to issues discussed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r w:rsidR="0089215F" w:rsidRPr="0089215F">
        <w:rPr>
          <w:rStyle w:val="IntenseEmphasis"/>
        </w:rPr>
        <w:t xml:space="preserve">Appendix C: Arduino </w:t>
      </w:r>
      <w:r w:rsidR="0089215F">
        <w:t>Flow Control Failures</w:t>
      </w:r>
      <w:r w:rsidR="001C6208" w:rsidRPr="00CD001A">
        <w:rPr>
          <w:rStyle w:val="IntenseEmphasis"/>
        </w:rPr>
        <w:fldChar w:fldCharType="end"/>
      </w:r>
      <w:r>
        <w:rPr>
          <w:lang w:eastAsia="zh-CN"/>
        </w:rPr>
        <w:t>. The serial communication is event driven, with the SerialEvent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commandString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//EasyPort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Serial.begin(19200);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commandString.reserve(16);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SerialEvent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This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ProcessCommand(){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commandString.equals(</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Serial.print(</w:t>
      </w:r>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commandString.equals(</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Serial.print(</w:t>
      </w:r>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commandString.equals(</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Serial.print(</w:t>
      </w:r>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commandString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This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void</w:t>
      </w:r>
      <w:r w:rsidRPr="00CD001A">
        <w:rPr>
          <w:rFonts w:ascii="Courier New" w:eastAsia="Times New Roman" w:hAnsi="Courier New" w:cs="Courier New"/>
          <w:color w:val="000000"/>
          <w:sz w:val="24"/>
          <w:szCs w:val="27"/>
        </w:rPr>
        <w:t xml:space="preserve"> serialEvent(){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 xml:space="preserve"> inchar;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(Serial.available()){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inchar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)Serial.read();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 inchar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commandString += inchar;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ProcessCommand();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FD31B4" w:rsidP="00FD31B4">
      <w:pPr>
        <w:pStyle w:val="Heading1"/>
        <w:numPr>
          <w:ilvl w:val="0"/>
          <w:numId w:val="0"/>
        </w:numPr>
      </w:pPr>
      <w:bookmarkStart w:id="57" w:name="_Ref353008315"/>
      <w:bookmarkStart w:id="58" w:name="_Toc354430074"/>
      <w:r>
        <w:t xml:space="preserve">Appendix C: </w:t>
      </w:r>
      <w:r w:rsidR="00953F71">
        <w:t>Arduino Flow Control Failures</w:t>
      </w:r>
      <w:bookmarkEnd w:id="57"/>
      <w:bookmarkEnd w:id="58"/>
    </w:p>
    <w:p w:rsidR="00662BBB" w:rsidRDefault="00662BBB" w:rsidP="00662BBB">
      <w:r>
        <w:t xml:space="preserve">The startup </w:t>
      </w:r>
      <w:r w:rsidR="00CD001A">
        <w:t>cadence</w:t>
      </w:r>
      <w:r>
        <w:t xml:space="preserve"> was implemented on the Arduino and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w:t>
      </w:r>
      <w:r w:rsidR="00CD001A">
        <w:t>connection was not established.</w:t>
      </w:r>
    </w:p>
    <w:p w:rsidR="00662BBB" w:rsidRDefault="00662BBB" w:rsidP="00662BBB">
      <w:r>
        <w:t>The Arduino was behaving as if it was not receiving valid serial data from EasyVeep. At the time, access to a logic analyzer was not available, and after multiple re-writes of the serial processing code, the code was modified to log all bits received to the Arduino’s EEPROM and report them over the serial line the next time the Arduino reset. The EEPROM writes were required because the Arduino resets every time a new device connects to it, so it was the only way to keep the data persistent.</w:t>
      </w:r>
    </w:p>
    <w:p w:rsidR="00662BBB" w:rsidRDefault="00662BBB" w:rsidP="00662BBB">
      <w:r>
        <w:t>With the new code, the Arduino was connected to EasyVeep and sent two “setup0\r” commands. EasyVeep was then closed and the Arduino serial monitor was opened. The EEPROM was dumped and the values were found to all be hexadecimal FF. This showed that the Arduino was receiving</w:t>
      </w:r>
      <w:r w:rsidR="00CD001A">
        <w:t xml:space="preserve"> some sort of</w:t>
      </w:r>
      <w:r>
        <w:t xml:space="preserve"> serial data but all the received bits were ones.</w:t>
      </w:r>
    </w:p>
    <w:p w:rsidR="00415313" w:rsidRDefault="00662BBB" w:rsidP="00662BBB">
      <w:r>
        <w:t>After many hours of debugging, it was found that the Arduino does not support the Request To Se</w:t>
      </w:r>
      <w:r w:rsidR="00CD001A">
        <w:t>nd (RTS) flow control operation</w:t>
      </w:r>
      <w:r>
        <w:t>. EasyVeep was attempting to use proper serial flow control and as a result, it appears that the Arduino was receiving corrupted data</w:t>
      </w:r>
      <w:r w:rsidR="00CD001A">
        <w:t xml:space="preserve"> or control bits instead of the expected serial protocol</w:t>
      </w:r>
      <w:r>
        <w:t>. Since the Ard</w:t>
      </w:r>
      <w:r w:rsidR="00CD001A">
        <w:t>uino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31"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r w:rsidRPr="00D727D7">
        <w:t>Agg Software Advanced Serial Port Monitor</w:t>
      </w:r>
      <w:r w:rsidR="00D727D7">
        <w:t xml:space="preserve"> (</w:t>
      </w:r>
      <w:hyperlink r:id="rId32" w:history="1">
        <w:r w:rsidR="00D727D7">
          <w:rPr>
            <w:rStyle w:val="Hyperlink"/>
          </w:rPr>
          <w:t>http://www.aggsoft.com/serial-port-monitor.htm</w:t>
        </w:r>
      </w:hyperlink>
      <w:r w:rsidR="00D727D7">
        <w:t>)</w:t>
      </w:r>
      <w:r>
        <w:t>. The areas of interest are bolded. The use of the flow control signals Request To Send (RTS) and Data Terminal Ready (DTR) are shown as well as the attempt to initialize a flow control handshake. The handshake fails and</w:t>
      </w:r>
      <w:r w:rsidR="00D727D7">
        <w:t xml:space="preserve"> the</w:t>
      </w:r>
      <w:r>
        <w:t xml:space="preserve"> port is purged three times before the process aborts, sending zero data characters. This occurs for both baud rates when attempting to communicate with the Arduino</w:t>
      </w:r>
      <w:r w:rsidR="00D727D7">
        <w:t>,</w:t>
      </w:r>
      <w:r>
        <w:t xml:space="preserve"> </w:t>
      </w:r>
      <w:r w:rsidR="00D727D7">
        <w:t>which</w:t>
      </w:r>
      <w:r>
        <w:t xml:space="preserve"> explains why the EasyVeep software was unable to communicate with the Arduino Uno.</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Set timeouts: ReadInterval=1000, ReadTotalTimeoutMultiplier=1000, ReadTotalTimeoutConstant=1000, WriteTotalTimeoutMultiplier=1000, WriteTotalTimeoutConstant=1000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19200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Set chars: Eof=0x00, Error=0x00, Break=0x00, Event=0x00, Xon=0x00, Xoff=0x00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Handflow: ControlHandShake=(), FlowReplace=(TRANSMIT_TOGGLE, RTS_CONTROL), XonLimit=0, XoffLimit=0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&lt;20130406092605.676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[len=0]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closed</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Set timeouts: ReadInterval=1000, ReadTotalTimeoutMultiplier=1000, ReadTotalTimeoutConstant=1000, WriteTotalTimeoutMultiplier=1000, WriteTotalTimeoutConstant=1000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115200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Set chars: Eof=0x00, Error=0x00, Break=0x00, Event=0x00, Xon=0x00, Xoff=0x00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Handflow: ControlHandShake=(), FlowReplace=(TRANSMIT_TOGGLE, RTS_CONTROL), XonLimit=0, XoffLimit=0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Purge the serial port: RXABORT, RXCLEAR, TXABORT, TXCLEAR</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[len=0]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&lt;20130406092606.620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lastRenderedPageBreak/>
        <w:t>COM is closed</w:t>
      </w:r>
    </w:p>
    <w:p w:rsidR="00046798" w:rsidRDefault="00B130F7" w:rsidP="00B130F7">
      <w:pPr>
        <w:pStyle w:val="Heading1"/>
        <w:numPr>
          <w:ilvl w:val="0"/>
          <w:numId w:val="0"/>
        </w:numPr>
      </w:pPr>
      <w:bookmarkStart w:id="59" w:name="_Ref353013468"/>
      <w:bookmarkStart w:id="60" w:name="_Toc354430075"/>
      <w:r>
        <w:t xml:space="preserve">Appendix D: </w:t>
      </w:r>
      <w:r w:rsidR="00046798" w:rsidRPr="00881BD9">
        <w:t>Desktop EasyPort Emulator</w:t>
      </w:r>
      <w:bookmarkEnd w:id="59"/>
      <w:bookmarkEnd w:id="60"/>
    </w:p>
    <w:p w:rsidR="00940C50" w:rsidRPr="00940C50" w:rsidRDefault="00940C50" w:rsidP="00940C50">
      <w:pPr>
        <w:rPr>
          <w:lang w:eastAsia="zh-CN"/>
        </w:rPr>
      </w:pPr>
      <w:r>
        <w:rPr>
          <w:lang w:eastAsia="zh-CN"/>
        </w:rPr>
        <w:t>The Desktop EasyPort Emulator’s primary purpose was to allow the</w:t>
      </w:r>
      <w:r w:rsidR="00371754">
        <w:rPr>
          <w:lang w:eastAsia="zh-CN"/>
        </w:rPr>
        <w:t xml:space="preserve"> interface</w:t>
      </w:r>
      <w:r>
        <w:rPr>
          <w:lang w:eastAsia="zh-CN"/>
        </w:rPr>
        <w:t xml:space="preserve"> protocol to be debugged and further understood in a</w:t>
      </w:r>
      <w:r w:rsidR="00371754">
        <w:rPr>
          <w:lang w:eastAsia="zh-CN"/>
        </w:rPr>
        <w:t xml:space="preserve"> fully controlled</w:t>
      </w:r>
      <w:r>
        <w:rPr>
          <w:lang w:eastAsia="zh-CN"/>
        </w:rPr>
        <w:t xml:space="preserve"> environment which was easy to debug. By utilizing the com0com interface the desktop application appeared to be communicating through a COM port to EasyVeep, allowing for connection and full manipulation of the EasyVeep models. The emulator included a log window showing all transmitted and received serial commands along with checkboxes to allow the user to toggle the actuator values. The form code is include</w:t>
      </w:r>
      <w:r w:rsidR="00371754">
        <w:rPr>
          <w:lang w:eastAsia="zh-CN"/>
        </w:rPr>
        <w:t xml:space="preserve">d in this section </w:t>
      </w:r>
      <w:r>
        <w:rPr>
          <w:lang w:eastAsia="zh-CN"/>
        </w:rPr>
        <w:t>for reference. The application uses regular expression</w:t>
      </w:r>
      <w:r w:rsidR="00371754">
        <w:rPr>
          <w:lang w:eastAsia="zh-CN"/>
        </w:rPr>
        <w:t>s to match</w:t>
      </w:r>
      <w:r>
        <w:rPr>
          <w:lang w:eastAsia="zh-CN"/>
        </w:rPr>
        <w:t xml:space="preserve">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System.Collections.Generic;</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System.ComponentModel;</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System.Data;</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System.Drawing;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System.Linq;</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System.Text;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System.Windows.Forms;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using</w:t>
      </w:r>
      <w:r>
        <w:rPr>
          <w:rFonts w:ascii="Consolas" w:hAnsi="Consolas" w:cs="Consolas"/>
          <w:sz w:val="19"/>
          <w:szCs w:val="19"/>
        </w:rPr>
        <w:t xml:space="preserve"> System.Text.RegularExpressions;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color w:val="0000FF"/>
          <w:sz w:val="19"/>
          <w:szCs w:val="19"/>
        </w:rPr>
        <w:t>namespace</w:t>
      </w:r>
      <w:r>
        <w:rPr>
          <w:rFonts w:ascii="Consolas" w:hAnsi="Consolas" w:cs="Consolas"/>
          <w:sz w:val="19"/>
          <w:szCs w:val="19"/>
        </w:rPr>
        <w:t xml:space="preserve"> EasyPort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val</w:t>
      </w:r>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currentCommand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val()</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serialPort1.Open();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System.IO.Ports.</w:t>
      </w:r>
      <w:r>
        <w:rPr>
          <w:rFonts w:ascii="Consolas" w:hAnsi="Consolas" w:cs="Consolas"/>
          <w:color w:val="2B91AF"/>
          <w:sz w:val="19"/>
          <w:szCs w:val="19"/>
        </w:rPr>
        <w:t>SerialDataReceivedEventArgs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 xml:space="preserve">[] indata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serialPort1.Read(indata,0,serialPort1.BytesToRead);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comString = </w:t>
      </w:r>
      <w:r>
        <w:rPr>
          <w:rFonts w:ascii="Consolas" w:hAnsi="Consolas" w:cs="Consolas"/>
          <w:color w:val="2B91AF"/>
          <w:sz w:val="19"/>
          <w:szCs w:val="19"/>
        </w:rPr>
        <w:t>Encoding</w:t>
      </w:r>
      <w:r>
        <w:rPr>
          <w:rFonts w:ascii="Consolas" w:hAnsi="Consolas" w:cs="Consolas"/>
          <w:sz w:val="19"/>
          <w:szCs w:val="19"/>
        </w:rPr>
        <w:t>.UTF8.GetString(indata);</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AppendSerialData(comString);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(comString.IndexOf(</w:t>
      </w:r>
      <w:r>
        <w:rPr>
          <w:rFonts w:ascii="Consolas" w:hAnsi="Consolas" w:cs="Consolas"/>
          <w:color w:val="A31515"/>
          <w:sz w:val="19"/>
          <w:szCs w:val="19"/>
        </w:rPr>
        <w:t>'\r'</w:t>
      </w:r>
      <w:r>
        <w:rPr>
          <w:rFonts w:ascii="Consolas" w:hAnsi="Consolas" w:cs="Consolas"/>
          <w:sz w:val="19"/>
          <w:szCs w:val="19"/>
        </w:rPr>
        <w:t>) &gt; -1 &amp;&amp; comString.Length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//We gots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currentCommand += comString.Substring(0,comString.IndexOf(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currentCommand = ProcessCommand(currentCommand,comString.Substring(comString.IndexOf(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ProcessCommand(</w:t>
      </w:r>
      <w:r>
        <w:rPr>
          <w:rFonts w:ascii="Consolas" w:hAnsi="Consolas" w:cs="Consolas"/>
          <w:color w:val="0000FF"/>
          <w:sz w:val="19"/>
          <w:szCs w:val="19"/>
        </w:rPr>
        <w:t>string</w:t>
      </w:r>
      <w:r>
        <w:rPr>
          <w:rFonts w:ascii="Consolas" w:hAnsi="Consolas" w:cs="Consolas"/>
          <w:sz w:val="19"/>
          <w:szCs w:val="19"/>
        </w:rPr>
        <w:t xml:space="preserve"> completedCommand, </w:t>
      </w:r>
      <w:r>
        <w:rPr>
          <w:rFonts w:ascii="Consolas" w:hAnsi="Consolas" w:cs="Consolas"/>
          <w:color w:val="0000FF"/>
          <w:sz w:val="19"/>
          <w:szCs w:val="19"/>
        </w:rPr>
        <w:t>string</w:t>
      </w:r>
      <w:r>
        <w:rPr>
          <w:rFonts w:ascii="Consolas" w:hAnsi="Consolas" w:cs="Consolas"/>
          <w:sz w:val="19"/>
          <w:szCs w:val="19"/>
        </w:rPr>
        <w:t xml:space="preserve"> residualCommand)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serialPort1.Write(</w:t>
      </w:r>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serialPort1.Write(</w:t>
      </w:r>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ms = completedCommand.Substring(completedCommand.IndexOf(</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msInts = </w:t>
      </w:r>
      <w:r>
        <w:rPr>
          <w:rFonts w:ascii="Consolas" w:hAnsi="Consolas" w:cs="Consolas"/>
          <w:color w:val="0000FF"/>
          <w:sz w:val="19"/>
          <w:szCs w:val="19"/>
        </w:rPr>
        <w:t>int</w:t>
      </w:r>
      <w:r>
        <w:rPr>
          <w:rFonts w:ascii="Consolas" w:hAnsi="Consolas" w:cs="Consolas"/>
          <w:sz w:val="19"/>
          <w:szCs w:val="19"/>
        </w:rPr>
        <w:t>.Parse(ms);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initMyTimer(msInts);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//Digital Ouput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MA Module.Word.Bit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MAB Module.Word.Byte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MAW Module.Word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maREG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@"MA([A-Z]?)(\d)\.(\d)\.?(\[0-9A-F])?=([0-9A-F]+)"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matches = maREG.Match(completedCommand);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matches.Groups.Count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action = matches.Groups[1].Value;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module = matches.Groups[2].Value;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word = matches.Groups[3].Value;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address = matches.Groups[4].Value;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value = matches.Groups[5].Value;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switch</w:t>
      </w:r>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r>
        <w:rPr>
          <w:rFonts w:ascii="Consolas" w:hAnsi="Consolas" w:cs="Consolas"/>
          <w:color w:val="2B91AF"/>
          <w:sz w:val="19"/>
          <w:szCs w:val="19"/>
        </w:rPr>
        <w:t>Int16</w:t>
      </w:r>
      <w:r>
        <w:rPr>
          <w:rFonts w:ascii="Consolas" w:hAnsi="Consolas" w:cs="Consolas"/>
          <w:sz w:val="19"/>
          <w:szCs w:val="19"/>
        </w:rPr>
        <w:t>.Parse(value, System.Globalization.</w:t>
      </w:r>
      <w:r>
        <w:rPr>
          <w:rFonts w:ascii="Consolas" w:hAnsi="Consolas" w:cs="Consolas"/>
          <w:color w:val="2B91AF"/>
          <w:sz w:val="19"/>
          <w:szCs w:val="19"/>
        </w:rPr>
        <w:t>NumberStyles</w:t>
      </w:r>
      <w:r>
        <w:rPr>
          <w:rFonts w:ascii="Consolas" w:hAnsi="Consolas" w:cs="Consolas"/>
          <w:sz w:val="19"/>
          <w:szCs w:val="19"/>
        </w:rPr>
        <w:t>.HexNumber);</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//Digital Input/Output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//DE Module.Word.Bit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//DEB Module.Word.Byte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//DEW Module.Word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deREG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matches = deREG.Match(completedCommand);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matches.Groups.Count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datsize = matches.Groups[1].Value;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module = matches.Groups[2].Value;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word = matches.Groups[3].Value;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bitbyte = matches.Groups[4].Value;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valOut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switch</w:t>
      </w:r>
      <w:r>
        <w:rPr>
          <w:rFonts w:ascii="Consolas" w:hAnsi="Consolas" w:cs="Consolas"/>
          <w:sz w:val="19"/>
          <w:szCs w:val="19"/>
        </w:rPr>
        <w:t xml:space="preserve"> (datsize)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valOut = (bitbyte == </w:t>
      </w:r>
      <w:r>
        <w:rPr>
          <w:rFonts w:ascii="Consolas" w:hAnsi="Consolas" w:cs="Consolas"/>
          <w:color w:val="A31515"/>
          <w:sz w:val="19"/>
          <w:szCs w:val="19"/>
        </w:rPr>
        <w:t>"0"</w:t>
      </w:r>
      <w:r>
        <w:rPr>
          <w:rFonts w:ascii="Consolas" w:hAnsi="Consolas" w:cs="Consolas"/>
          <w:sz w:val="19"/>
          <w:szCs w:val="19"/>
        </w:rPr>
        <w:t xml:space="preserve"> ? </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"{0}:X"</w:t>
      </w:r>
      <w:r>
        <w:rPr>
          <w:rFonts w:ascii="Consolas" w:hAnsi="Consolas" w:cs="Consolas"/>
          <w:sz w:val="19"/>
          <w:szCs w:val="19"/>
        </w:rPr>
        <w:t xml:space="preserve">, Ch1Out &amp; 0x0F) : </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valOut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transmission = </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"E{0}={1}\r"</w:t>
      </w:r>
      <w:r>
        <w:rPr>
          <w:rFonts w:ascii="Consolas" w:hAnsi="Consolas" w:cs="Consolas"/>
          <w:sz w:val="19"/>
          <w:szCs w:val="19"/>
        </w:rPr>
        <w:t>, datsize, valOut);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sendDataBack(transmission);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(completedCommand.Contains(</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//DA Module.Word.Bit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//DAB Module.Word.Byte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//DAW Module.Word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sendDataBack(</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&gt;(sendDataBack),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AppendSerialData(</w:t>
      </w:r>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serialPort1.Write(response);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r>
        <w:rPr>
          <w:rFonts w:ascii="Consolas" w:hAnsi="Consolas" w:cs="Consolas"/>
          <w:color w:val="0000FF"/>
          <w:sz w:val="19"/>
          <w:szCs w:val="19"/>
        </w:rPr>
        <w:t>this</w:t>
      </w:r>
      <w:r>
        <w:rPr>
          <w:rFonts w:ascii="Consolas" w:hAnsi="Consolas" w:cs="Consolas"/>
          <w:sz w:val="19"/>
          <w:szCs w:val="19"/>
        </w:rPr>
        <w:t>.Ch1In.ToString();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r>
        <w:rPr>
          <w:rFonts w:ascii="Consolas" w:hAnsi="Consolas" w:cs="Consolas"/>
          <w:color w:val="0000FF"/>
          <w:sz w:val="19"/>
          <w:szCs w:val="19"/>
        </w:rPr>
        <w:t>this</w:t>
      </w:r>
      <w:r>
        <w:rPr>
          <w:rFonts w:ascii="Consolas" w:hAnsi="Consolas" w:cs="Consolas"/>
          <w:sz w:val="19"/>
          <w:szCs w:val="19"/>
        </w:rPr>
        <w:t>.Ch1Out.ToString();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AppendSerialData(</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&gt;(AppendSerialData),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b.Replace(</w:t>
      </w:r>
      <w:r>
        <w:rPr>
          <w:rFonts w:ascii="Consolas" w:hAnsi="Consolas" w:cs="Consolas"/>
          <w:color w:val="A31515"/>
          <w:sz w:val="19"/>
          <w:szCs w:val="19"/>
        </w:rPr>
        <w:t>"\r"</w:t>
      </w:r>
      <w:r>
        <w:rPr>
          <w:rFonts w:ascii="Consolas" w:hAnsi="Consolas" w:cs="Consolas"/>
          <w:sz w:val="19"/>
          <w:szCs w:val="19"/>
        </w:rPr>
        <w:t xml:space="preserve">, </w:t>
      </w:r>
      <w:r>
        <w:rPr>
          <w:rFonts w:ascii="Consolas" w:hAnsi="Consolas" w:cs="Consolas"/>
          <w:color w:val="2B91AF"/>
          <w:sz w:val="19"/>
          <w:szCs w:val="19"/>
        </w:rPr>
        <w:t>Environment</w:t>
      </w:r>
      <w:r>
        <w:rPr>
          <w:rFonts w:ascii="Consolas" w:hAnsi="Consolas" w:cs="Consolas"/>
          <w:sz w:val="19"/>
          <w:szCs w:val="19"/>
        </w:rPr>
        <w:t>.NewLine);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newOut = CaluculateOutput();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Ch1Out = newOut;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sendDataBack(</w:t>
      </w:r>
      <w:r>
        <w:rPr>
          <w:rFonts w:ascii="Consolas" w:hAnsi="Consolas" w:cs="Consolas"/>
          <w:color w:val="2B91AF"/>
          <w:sz w:val="19"/>
          <w:szCs w:val="19"/>
        </w:rPr>
        <w:t>String</w:t>
      </w:r>
      <w:r>
        <w:rPr>
          <w:rFonts w:ascii="Consolas" w:hAnsi="Consolas" w:cs="Consolas"/>
          <w:sz w:val="19"/>
          <w:szCs w:val="19"/>
        </w:rPr>
        <w:t>.Format(</w:t>
      </w:r>
      <w:r>
        <w:rPr>
          <w:rFonts w:ascii="Consolas" w:hAnsi="Consolas" w:cs="Consolas"/>
          <w:color w:val="A31515"/>
          <w:sz w:val="19"/>
          <w:szCs w:val="19"/>
        </w:rPr>
        <w:t>"EW1.0={0:X4}\r"</w:t>
      </w:r>
      <w:r>
        <w:rPr>
          <w:rFonts w:ascii="Consolas" w:hAnsi="Consolas" w:cs="Consolas"/>
          <w:sz w:val="19"/>
          <w:szCs w:val="19"/>
        </w:rPr>
        <w:t>, newOut));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initMyTimer(</w:t>
      </w:r>
      <w:r>
        <w:rPr>
          <w:rFonts w:ascii="Consolas" w:hAnsi="Consolas" w:cs="Consolas"/>
          <w:color w:val="0000FF"/>
          <w:sz w:val="19"/>
          <w:szCs w:val="19"/>
        </w:rPr>
        <w:t>int</w:t>
      </w:r>
      <w:r>
        <w:rPr>
          <w:rFonts w:ascii="Consolas" w:hAnsi="Consolas" w:cs="Consolas"/>
          <w:sz w:val="19"/>
          <w:szCs w:val="19"/>
        </w:rPr>
        <w:t xml:space="preserve"> 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(InvokeRequired)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Invoke(</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 xml:space="preserve">&gt;(initMyTimer),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ms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EventHandler</w:t>
      </w:r>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ms;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timer1.Start();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CaluculateOutput()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(checkBox2.Checked ?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(checkBox3.Checked ?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(checkBox4.Checked ?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(checkBox5.Checked ?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(checkBox6.Checked ?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(checkBox7.Checked ?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(checkBox8.Checked ?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(checkBox9.Checked ?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(checkBox10.Checked ?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(checkBox11.Checked ?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(checkBox12.Checked ?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(checkBox13.Checked ?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(checkBox14.Checked ?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(checkBox15.Checked ?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(checkBox16.Checked ?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F14DAE" w:rsidP="00F14DAE">
      <w:pPr>
        <w:pStyle w:val="Heading1"/>
        <w:numPr>
          <w:ilvl w:val="0"/>
          <w:numId w:val="0"/>
        </w:numPr>
      </w:pPr>
      <w:bookmarkStart w:id="61" w:name="_Ref353018123"/>
      <w:bookmarkStart w:id="62" w:name="_Toc354430076"/>
      <w:r>
        <w:lastRenderedPageBreak/>
        <w:t xml:space="preserve">Appendix E: </w:t>
      </w:r>
      <w:r w:rsidR="00465A27">
        <w:t>EasyVeep Model Design</w:t>
      </w:r>
      <w:r w:rsidR="001A3E66">
        <w:t xml:space="preserve"> and Interaction</w:t>
      </w:r>
      <w:bookmarkEnd w:id="61"/>
      <w:bookmarkEnd w:id="62"/>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It was discovered that each of the EasyVeep process simulations were completely encapsulated in their own, independent swf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swf files were still a black box with no fields publicly exposed in plain text. To allow interfacing with the process simulations, a trial version of the </w:t>
      </w:r>
      <w:r w:rsidRPr="00AB174B">
        <w:rPr>
          <w:rFonts w:asciiTheme="minorHAnsi" w:eastAsia="Times New Roman" w:hAnsiTheme="minorHAnsi" w:cstheme="minorHAnsi"/>
          <w:color w:val="333333"/>
        </w:rPr>
        <w:t>Sothink SWF Decompiler</w:t>
      </w:r>
      <w:r w:rsidRPr="001A3E66">
        <w:rPr>
          <w:rFonts w:asciiTheme="minorHAnsi" w:eastAsia="Times New Roman" w:hAnsiTheme="minorHAnsi" w:cstheme="minorHAnsi"/>
          <w:color w:val="333333"/>
        </w:rPr>
        <w:t xml:space="preserve"> was downloaded and used to analyze the Actionscript code</w:t>
      </w:r>
      <w:r w:rsidR="00AB174B">
        <w:rPr>
          <w:rFonts w:asciiTheme="minorHAnsi" w:eastAsia="Times New Roman" w:hAnsiTheme="minorHAnsi" w:cstheme="minorHAnsi"/>
          <w:color w:val="333333"/>
        </w:rPr>
        <w:t xml:space="preserve"> (</w:t>
      </w:r>
      <w:hyperlink r:id="rId33" w:history="1">
        <w:r w:rsidR="00AB174B">
          <w:rPr>
            <w:rStyle w:val="Hyperlink"/>
          </w:rPr>
          <w:t>http://www.sothink.com/product/flashdecompiler/</w:t>
        </w:r>
      </w:hyperlink>
      <w:r w:rsidR="00AB174B">
        <w:rPr>
          <w:rFonts w:asciiTheme="minorHAnsi" w:eastAsia="Times New Roman" w:hAnsiTheme="minorHAnsi" w:cstheme="minorHAnsi"/>
          <w:color w:val="333333"/>
        </w:rPr>
        <w:t>)</w:t>
      </w:r>
      <w:r w:rsidRPr="001A3E66">
        <w:rPr>
          <w:rFonts w:asciiTheme="minorHAnsi" w:eastAsia="Times New Roman" w:hAnsiTheme="minorHAnsi" w:cstheme="minorHAnsi"/>
          <w:color w:val="333333"/>
        </w:rPr>
        <w:t>. This allowed for important variable names to be extracted so that they could be read and modified by the custom EasyVeep implementation. Some important variable names are as follows:</w:t>
      </w:r>
    </w:p>
    <w:p w:rsidR="000D557F" w:rsidRDefault="000D557F" w:rsidP="000D557F">
      <w:pPr>
        <w:pStyle w:val="Caption"/>
        <w:keepNext/>
        <w:jc w:val="center"/>
      </w:pPr>
      <w:bookmarkStart w:id="63" w:name="_Toc354430098"/>
      <w:r>
        <w:t xml:space="preserve">Table </w:t>
      </w:r>
      <w:r w:rsidR="008C2777">
        <w:fldChar w:fldCharType="begin"/>
      </w:r>
      <w:r w:rsidR="008C2777">
        <w:instrText xml:space="preserve"> SEQ Table \* ARABIC </w:instrText>
      </w:r>
      <w:r w:rsidR="008C2777">
        <w:fldChar w:fldCharType="separate"/>
      </w:r>
      <w:r w:rsidR="0089215F">
        <w:rPr>
          <w:noProof/>
        </w:rPr>
        <w:t>4</w:t>
      </w:r>
      <w:r w:rsidR="008C2777">
        <w:rPr>
          <w:noProof/>
        </w:rPr>
        <w:fldChar w:fldCharType="end"/>
      </w:r>
      <w:r>
        <w:t xml:space="preserve"> : Important SWF Variable Names</w:t>
      </w:r>
      <w:bookmarkEnd w:id="63"/>
    </w:p>
    <w:tbl>
      <w:tblPr>
        <w:tblStyle w:val="MediumShading1-Accent1"/>
        <w:tblW w:w="0" w:type="auto"/>
        <w:jc w:val="center"/>
        <w:tblLook w:val="04A0" w:firstRow="1" w:lastRow="0" w:firstColumn="1" w:lastColumn="0" w:noHBand="0" w:noVBand="1"/>
      </w:tblPr>
      <w:tblGrid>
        <w:gridCol w:w="1537"/>
        <w:gridCol w:w="3737"/>
      </w:tblGrid>
      <w:tr w:rsidR="001A3E66" w:rsidRPr="001A3E66" w:rsidTr="00AB17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jc w:val="center"/>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Variable Name</w:t>
            </w:r>
          </w:p>
        </w:tc>
        <w:tc>
          <w:tcPr>
            <w:tcW w:w="0" w:type="auto"/>
            <w:hideMark/>
          </w:tcPr>
          <w:p w:rsidR="001A3E66" w:rsidRPr="001A3E66" w:rsidRDefault="001A3E66" w:rsidP="001A3E66">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Purpose</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EprgName</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EprgLeirasX</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EDigSensX</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EDigActX</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GetVariable and SetVariable functions of the Flash ActiveX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axFlash.GetVariable(String.Format(</w:t>
      </w:r>
      <w:r w:rsidRPr="00A67490">
        <w:rPr>
          <w:rFonts w:asciiTheme="minorHAnsi" w:eastAsia="Times New Roman" w:hAnsiTheme="minorHAnsi" w:cstheme="minorHAnsi"/>
          <w:color w:val="DD1144"/>
          <w:bdr w:val="none" w:sz="0" w:space="0" w:color="auto" w:frame="1"/>
        </w:rPr>
        <w:t>"EDigSens{0}"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if</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movieInfo.Sensors[SensorDescriptionIndex-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new</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990000"/>
          <w:bdr w:val="none" w:sz="0" w:space="0" w:color="auto" w:frame="1"/>
        </w:rPr>
        <w:t>DigitalSensor</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SensorDescriptionIndex</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t xml:space="preserve">Further analysis of all the models was performed using </w:t>
      </w:r>
      <w:r w:rsidRPr="0011787F">
        <w:rPr>
          <w:rFonts w:asciiTheme="minorHAnsi" w:eastAsia="Times New Roman" w:hAnsiTheme="minorHAnsi" w:cstheme="minorHAnsi"/>
          <w:i/>
          <w:color w:val="333333"/>
        </w:rPr>
        <w:t>flasm</w:t>
      </w:r>
      <w:r w:rsidRPr="00A67490">
        <w:rPr>
          <w:rFonts w:asciiTheme="minorHAnsi" w:eastAsia="Times New Roman" w:hAnsiTheme="minorHAnsi" w:cstheme="minorHAnsi"/>
          <w:color w:val="333333"/>
        </w:rPr>
        <w:t xml:space="preserve">, which unlike the Sothink decompiler, is free and unlimited in </w:t>
      </w:r>
      <w:r w:rsidRPr="0011787F">
        <w:rPr>
          <w:rFonts w:asciiTheme="minorHAnsi" w:eastAsia="Times New Roman" w:hAnsiTheme="minorHAnsi" w:cstheme="minorHAnsi"/>
          <w:color w:val="333333"/>
        </w:rPr>
        <w:t>use.</w:t>
      </w:r>
      <w:r w:rsidRPr="00A67490">
        <w:rPr>
          <w:rFonts w:asciiTheme="minorHAnsi" w:eastAsia="Times New Roman" w:hAnsiTheme="minorHAnsi" w:cstheme="minorHAnsi"/>
          <w:color w:val="333333"/>
        </w:rPr>
        <w:t xml:space="preserve"> Flasm was combined with various command line utilities in order to produce dumps for each of the Flash movies. The following command was used to extract the </w:t>
      </w:r>
      <w:r w:rsidR="00A67490" w:rsidRPr="00A67490">
        <w:rPr>
          <w:rFonts w:asciiTheme="minorHAnsi" w:eastAsia="Times New Roman" w:hAnsiTheme="minorHAnsi" w:cstheme="minorHAnsi"/>
          <w:color w:val="333333"/>
        </w:rPr>
        <w:t>number of sensors and actuators as well as their functions from each of the swf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b/>
          <w:bCs/>
          <w:color w:val="333333"/>
          <w:bdr w:val="none" w:sz="0" w:space="0" w:color="auto" w:frame="1"/>
        </w:rPr>
        <w:lastRenderedPageBreak/>
        <w:t xml:space="preserve">for </w:t>
      </w:r>
      <w:r w:rsidRPr="001A3E66">
        <w:rPr>
          <w:rFonts w:asciiTheme="minorHAnsi" w:eastAsia="Times New Roman" w:hAnsiTheme="minorHAnsi" w:cstheme="minorHAnsi"/>
          <w:color w:val="333333"/>
        </w:rPr>
        <w:t xml:space="preserve">f in *.swf; </w:t>
      </w:r>
      <w:r w:rsidRPr="00A67490">
        <w:rPr>
          <w:rFonts w:asciiTheme="minorHAnsi" w:eastAsia="Times New Roman" w:hAnsiTheme="minorHAnsi" w:cstheme="minorHAnsi"/>
          <w:b/>
          <w:bCs/>
          <w:color w:val="333333"/>
          <w:bdr w:val="none" w:sz="0" w:space="0" w:color="auto" w:frame="1"/>
        </w:rPr>
        <w:t xml:space="preserve">do </w:t>
      </w:r>
      <w:r w:rsidRPr="00A67490">
        <w:rPr>
          <w:rFonts w:asciiTheme="minorHAnsi" w:eastAsia="Times New Roman" w:hAnsiTheme="minorHAnsi" w:cstheme="minorHAnsi"/>
          <w:color w:val="0086B3"/>
          <w:bdr w:val="none" w:sz="0" w:space="0" w:color="auto" w:frame="1"/>
        </w:rPr>
        <w:t>printf</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\n\n|Field|Value|\n|---|---|\n"</w:t>
      </w:r>
      <w:r w:rsidRPr="001A3E66">
        <w:rPr>
          <w:rFonts w:asciiTheme="minorHAnsi" w:eastAsia="Times New Roman" w:hAnsiTheme="minorHAnsi" w:cstheme="minorHAnsi"/>
          <w:color w:val="333333"/>
        </w:rPr>
        <w:t xml:space="preserve">; flasm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awk </w:t>
      </w:r>
      <w:r w:rsidRPr="00A67490">
        <w:rPr>
          <w:rFonts w:asciiTheme="minorHAnsi" w:eastAsia="Times New Roman" w:hAnsiTheme="minorHAnsi" w:cstheme="minorHAnsi"/>
          <w:color w:val="DD1144"/>
          <w:bdr w:val="none" w:sz="0" w:space="0" w:color="auto" w:frame="1"/>
        </w:rPr>
        <w:t>"/push *'(\w+SensNum|\w+ActNum|EDig|EAnalog|fileName|EprgName)/"</w:t>
      </w:r>
      <w:r w:rsidRPr="001A3E66">
        <w:rPr>
          <w:rFonts w:asciiTheme="minorHAnsi" w:eastAsia="Times New Roman" w:hAnsiTheme="minorHAnsi" w:cstheme="minorHAnsi"/>
          <w:color w:val="333333"/>
        </w:rPr>
        <w:t xml:space="preserve"> | sed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sed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awk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r w:rsidRPr="0011787F">
        <w:rPr>
          <w:rFonts w:asciiTheme="minorHAnsi" w:hAnsiTheme="minorHAnsi" w:cstheme="minorHAnsi"/>
          <w:i/>
          <w:color w:val="333333"/>
          <w:shd w:val="clear" w:color="auto" w:fill="FFFFFF"/>
        </w:rPr>
        <w:t>EDigSens</w:t>
      </w:r>
      <w:r w:rsidRPr="00A67490">
        <w:rPr>
          <w:rFonts w:asciiTheme="minorHAnsi" w:hAnsiTheme="minorHAnsi" w:cstheme="minorHAnsi"/>
          <w:color w:val="333333"/>
          <w:shd w:val="clear" w:color="auto" w:fill="FFFFFF"/>
        </w:rPr>
        <w:t xml:space="preserve"> and </w:t>
      </w:r>
      <w:r w:rsidRPr="0011787F">
        <w:rPr>
          <w:rFonts w:asciiTheme="minorHAnsi" w:hAnsiTheme="minorHAnsi" w:cstheme="minorHAnsi"/>
          <w:i/>
          <w:color w:val="333333"/>
          <w:shd w:val="clear" w:color="auto" w:fill="FFFFFF"/>
        </w:rPr>
        <w:t>EDigAct</w:t>
      </w:r>
      <w:r w:rsidRPr="00A67490">
        <w:rPr>
          <w:rFonts w:asciiTheme="minorHAnsi" w:hAnsiTheme="minorHAnsi" w:cstheme="minorHAnsi"/>
          <w:color w:val="333333"/>
          <w:shd w:val="clear" w:color="auto" w:fill="FFFFFF"/>
        </w:rPr>
        <w:t xml:space="preserve"> we</w:t>
      </w:r>
      <w:r w:rsidR="0011787F">
        <w:rPr>
          <w:rFonts w:asciiTheme="minorHAnsi" w:hAnsiTheme="minorHAnsi" w:cstheme="minorHAnsi"/>
          <w:color w:val="333333"/>
          <w:shd w:val="clear" w:color="auto" w:fill="FFFFFF"/>
        </w:rPr>
        <w:t>re constant (only one push ever</w:t>
      </w:r>
      <w:r w:rsidRPr="00A67490">
        <w:rPr>
          <w:rFonts w:asciiTheme="minorHAnsi" w:hAnsiTheme="minorHAnsi" w:cstheme="minorHAnsi"/>
          <w:color w:val="333333"/>
          <w:shd w:val="clear" w:color="auto" w:fill="FFFFFF"/>
        </w:rPr>
        <w:t xml:space="preserve"> occurred to the variable) and that they could only hold the name of the senso</w:t>
      </w:r>
      <w:r w:rsidR="0011787F">
        <w:rPr>
          <w:rFonts w:asciiTheme="minorHAnsi" w:hAnsiTheme="minorHAnsi" w:cstheme="minorHAnsi"/>
          <w:color w:val="333333"/>
          <w:shd w:val="clear" w:color="auto" w:fill="FFFFFF"/>
        </w:rPr>
        <w:t>r or actuator. The actual states</w:t>
      </w:r>
      <w:r w:rsidRPr="00A67490">
        <w:rPr>
          <w:rFonts w:asciiTheme="minorHAnsi" w:hAnsiTheme="minorHAnsi" w:cstheme="minorHAnsi"/>
          <w:color w:val="333333"/>
          <w:shd w:val="clear" w:color="auto" w:fill="FFFFFF"/>
        </w:rPr>
        <w:t xml:space="preserve"> were stored elsewhere. Grepping through the output of </w:t>
      </w:r>
      <w:r w:rsidRPr="0011787F">
        <w:rPr>
          <w:rFonts w:asciiTheme="minorHAnsi" w:hAnsiTheme="minorHAnsi" w:cstheme="minorHAnsi"/>
          <w:i/>
          <w:color w:val="333333"/>
          <w:shd w:val="clear" w:color="auto" w:fill="FFFFFF"/>
        </w:rPr>
        <w:t>flasm</w:t>
      </w:r>
      <w:r w:rsidRPr="00A67490">
        <w:rPr>
          <w:rFonts w:asciiTheme="minorHAnsi" w:hAnsiTheme="minorHAnsi" w:cstheme="minorHAnsi"/>
          <w:color w:val="333333"/>
          <w:shd w:val="clear" w:color="auto" w:fill="FFFFFF"/>
        </w:rPr>
        <w:t xml:space="preserve"> turned up variables matching the regular expression </w:t>
      </w:r>
      <w:r w:rsidRPr="00A67490">
        <w:rPr>
          <w:rFonts w:asciiTheme="minorHAnsi" w:hAnsiTheme="minorHAnsi" w:cstheme="minorHAnsi"/>
          <w:b/>
          <w:bCs/>
          <w:color w:val="333333"/>
          <w:bdr w:val="none" w:sz="0" w:space="0" w:color="auto" w:frame="1"/>
          <w:shd w:val="clear" w:color="auto" w:fill="FFFFFF"/>
        </w:rPr>
        <w:t>D[A|S]\d+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Assuming that analog values would be handled the same way, the output was grepped for </w:t>
      </w:r>
      <w:r w:rsidRPr="00A67490">
        <w:rPr>
          <w:rFonts w:asciiTheme="minorHAnsi" w:hAnsiTheme="minorHAnsi" w:cstheme="minorHAnsi"/>
          <w:b/>
          <w:bCs/>
          <w:color w:val="333333"/>
          <w:bdr w:val="none" w:sz="0" w:space="0" w:color="auto" w:frame="1"/>
          <w:shd w:val="clear" w:color="auto" w:fill="FFFFFF"/>
        </w:rPr>
        <w:t>A[A|S]\d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digital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MyEasyVeep application did</w:t>
      </w:r>
      <w:r w:rsidRPr="00A67490">
        <w:rPr>
          <w:rFonts w:asciiTheme="minorHAnsi" w:hAnsiTheme="minorHAnsi" w:cstheme="minorHAnsi"/>
          <w:color w:val="333333"/>
          <w:shd w:val="clear" w:color="auto" w:fill="FFFFFF"/>
        </w:rPr>
        <w:t xml:space="preserve"> not have to support analog values.</w:t>
      </w:r>
    </w:p>
    <w:p w:rsidR="001A3E66" w:rsidRDefault="00D640EC" w:rsidP="00D640EC">
      <w:pPr>
        <w:pStyle w:val="Heading1"/>
        <w:numPr>
          <w:ilvl w:val="0"/>
          <w:numId w:val="0"/>
        </w:numPr>
        <w:rPr>
          <w:lang w:eastAsia="zh-CN"/>
        </w:rPr>
      </w:pPr>
      <w:bookmarkStart w:id="64" w:name="_Toc354430077"/>
      <w:r>
        <w:rPr>
          <w:lang w:eastAsia="zh-CN"/>
        </w:rPr>
        <w:t xml:space="preserve">Appendix F: </w:t>
      </w:r>
      <w:r w:rsidR="00A67490">
        <w:rPr>
          <w:lang w:eastAsia="zh-CN"/>
        </w:rPr>
        <w:t>SWF Dump Results</w:t>
      </w:r>
      <w:bookmarkEnd w:id="64"/>
    </w:p>
    <w:p w:rsidR="0011787F" w:rsidRDefault="00CA47EE" w:rsidP="00CA47EE">
      <w:pPr>
        <w:rPr>
          <w:lang w:eastAsia="zh-CN"/>
        </w:rPr>
      </w:pPr>
      <w:r>
        <w:rPr>
          <w:lang w:eastAsia="zh-CN"/>
        </w:rPr>
        <w:t>While there are 30 processes included with EasyVeep only some are relevant to the objective. The acquired dumps from those processes deemed to be of</w:t>
      </w:r>
      <w:r w:rsidR="00AA61D3">
        <w:rPr>
          <w:lang w:eastAsia="zh-CN"/>
        </w:rPr>
        <w:t xml:space="preserve"> prime interests are shown in </w:t>
      </w:r>
      <w:r w:rsidR="00AA61D3">
        <w:rPr>
          <w:lang w:eastAsia="zh-CN"/>
        </w:rPr>
        <w:fldChar w:fldCharType="begin"/>
      </w:r>
      <w:r w:rsidR="00AA61D3">
        <w:rPr>
          <w:lang w:eastAsia="zh-CN"/>
        </w:rPr>
        <w:instrText xml:space="preserve"> REF _Ref353466710 \h </w:instrText>
      </w:r>
      <w:r w:rsidR="00AA61D3">
        <w:rPr>
          <w:lang w:eastAsia="zh-CN"/>
        </w:rPr>
      </w:r>
      <w:r w:rsidR="00AA61D3">
        <w:rPr>
          <w:lang w:eastAsia="zh-CN"/>
        </w:rPr>
        <w:fldChar w:fldCharType="separate"/>
      </w:r>
      <w:r w:rsidR="0089215F">
        <w:t xml:space="preserve">Table </w:t>
      </w:r>
      <w:r w:rsidR="0089215F">
        <w:rPr>
          <w:noProof/>
        </w:rPr>
        <w:t>5</w:t>
      </w:r>
      <w:r w:rsidR="0089215F">
        <w:t xml:space="preserve"> : A summary of select EasyVeep Processes</w:t>
      </w:r>
      <w:r w:rsidR="00AA61D3">
        <w:rPr>
          <w:lang w:eastAsia="zh-CN"/>
        </w:rPr>
        <w:fldChar w:fldCharType="end"/>
      </w:r>
      <w:r>
        <w:rPr>
          <w:lang w:eastAsia="zh-CN"/>
        </w:rPr>
        <w:t>. The dumps for all 30 were produced in the same manner but are not included for brevity.</w:t>
      </w:r>
    </w:p>
    <w:p w:rsidR="0011787F" w:rsidRDefault="0011787F">
      <w:pPr>
        <w:rPr>
          <w:lang w:eastAsia="zh-CN"/>
        </w:rPr>
        <w:sectPr w:rsidR="0011787F" w:rsidSect="007E7755">
          <w:pgSz w:w="12240" w:h="15840"/>
          <w:pgMar w:top="1440" w:right="1440" w:bottom="1440" w:left="1440" w:header="720" w:footer="720" w:gutter="0"/>
          <w:pgNumType w:start="1"/>
          <w:cols w:space="720"/>
          <w:titlePg/>
          <w:docGrid w:linePitch="360"/>
        </w:sectPr>
      </w:pPr>
      <w:r>
        <w:rPr>
          <w:lang w:eastAsia="zh-CN"/>
        </w:rPr>
        <w:br w:type="page"/>
      </w:r>
    </w:p>
    <w:p w:rsidR="00CA47EE" w:rsidRDefault="00CA47EE" w:rsidP="00AC2FE8">
      <w:pPr>
        <w:pStyle w:val="Caption"/>
        <w:keepNext/>
        <w:jc w:val="center"/>
      </w:pPr>
    </w:p>
    <w:p w:rsidR="00D35CD6" w:rsidRDefault="00D35CD6" w:rsidP="00D35CD6">
      <w:pPr>
        <w:pStyle w:val="Caption"/>
        <w:keepNext/>
        <w:jc w:val="center"/>
      </w:pPr>
      <w:bookmarkStart w:id="65" w:name="_Ref353466710"/>
      <w:bookmarkStart w:id="66" w:name="_Toc354430099"/>
      <w:r>
        <w:t xml:space="preserve">Table </w:t>
      </w:r>
      <w:r w:rsidR="008C2777">
        <w:fldChar w:fldCharType="begin"/>
      </w:r>
      <w:r w:rsidR="008C2777">
        <w:instrText xml:space="preserve"> SEQ Table \* ARABIC </w:instrText>
      </w:r>
      <w:r w:rsidR="008C2777">
        <w:fldChar w:fldCharType="separate"/>
      </w:r>
      <w:r w:rsidR="0089215F">
        <w:rPr>
          <w:noProof/>
        </w:rPr>
        <w:t>5</w:t>
      </w:r>
      <w:r w:rsidR="008C2777">
        <w:rPr>
          <w:noProof/>
        </w:rPr>
        <w:fldChar w:fldCharType="end"/>
      </w:r>
      <w:r>
        <w:t xml:space="preserve"> : A summary of select EasyVeep Processes</w:t>
      </w:r>
      <w:bookmarkEnd w:id="65"/>
      <w:bookmarkEnd w:id="66"/>
    </w:p>
    <w:tbl>
      <w:tblPr>
        <w:tblStyle w:val="MediumShading1-Accent1"/>
        <w:tblW w:w="0" w:type="auto"/>
        <w:tblLook w:val="04A0" w:firstRow="1" w:lastRow="0" w:firstColumn="1" w:lastColumn="0" w:noHBand="0" w:noVBand="1"/>
      </w:tblPr>
      <w:tblGrid>
        <w:gridCol w:w="1212"/>
        <w:gridCol w:w="2147"/>
        <w:gridCol w:w="1701"/>
        <w:gridCol w:w="1470"/>
        <w:gridCol w:w="2600"/>
        <w:gridCol w:w="2293"/>
        <w:gridCol w:w="2440"/>
      </w:tblGrid>
      <w:tr w:rsidR="00D35CD6" w:rsidRPr="00D35CD6" w:rsidTr="00DC4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5CD6" w:rsidRPr="00D35CD6" w:rsidRDefault="00D35CD6" w:rsidP="00AC2FE8">
            <w:pPr>
              <w:spacing w:line="330" w:lineRule="atLeast"/>
              <w:jc w:val="center"/>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Field</w:t>
            </w:r>
          </w:p>
        </w:tc>
        <w:tc>
          <w:tcPr>
            <w:tcW w:w="0" w:type="auto"/>
            <w:hideMark/>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fileName</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14.swf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6.swf</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DigSensNum</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11</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DigActNum</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EprgName</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Lock chamber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Parking Lot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Hot water tank</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7-Segment Display</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Bottling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closed</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filling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closed</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Lower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2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cork</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low</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Upper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3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neck label</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high</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0.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4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label</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left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1.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5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dark bottle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left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OUT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2.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6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white bottle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EDigSens7</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in the lock-gate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7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Station is ready</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EDigSens8</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8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EDigSens9</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9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EDigSens10</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right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10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right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11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EDigSens12</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12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(fast)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upwards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red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(slow)</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downwards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white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Outlet valve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Corking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Decrease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Heating</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EDigAct7</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EDigAct8</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2.+3. segment (for number 1)</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Production line (motor)</w:t>
            </w:r>
          </w:p>
        </w:tc>
      </w:tr>
    </w:tbl>
    <w:p w:rsidR="00D35CD6" w:rsidRDefault="00D35CD6" w:rsidP="00D727D7">
      <w:pPr>
        <w:spacing w:after="0" w:line="330" w:lineRule="atLeast"/>
        <w:rPr>
          <w:rFonts w:ascii="Helvetica" w:eastAsia="Times New Roman" w:hAnsi="Helvetica" w:cs="Helvetica"/>
          <w:color w:val="333333"/>
          <w:sz w:val="21"/>
          <w:szCs w:val="21"/>
        </w:rPr>
        <w:sectPr w:rsidR="00D35CD6" w:rsidSect="00D64287">
          <w:footerReference w:type="default" r:id="rId34"/>
          <w:pgSz w:w="15840" w:h="12240" w:orient="landscape"/>
          <w:pgMar w:top="720" w:right="720" w:bottom="720" w:left="720" w:header="720" w:footer="720" w:gutter="0"/>
          <w:cols w:space="720"/>
          <w:docGrid w:linePitch="360"/>
        </w:sectPr>
      </w:pPr>
    </w:p>
    <w:p w:rsidR="000D557F" w:rsidRDefault="009D6A78" w:rsidP="009D6A78">
      <w:pPr>
        <w:pStyle w:val="Heading1"/>
        <w:numPr>
          <w:ilvl w:val="0"/>
          <w:numId w:val="0"/>
        </w:numPr>
        <w:rPr>
          <w:rFonts w:eastAsia="Times New Roman"/>
        </w:rPr>
      </w:pPr>
      <w:bookmarkStart w:id="67" w:name="_Ref353469722"/>
      <w:bookmarkStart w:id="68" w:name="_Toc354430078"/>
      <w:r>
        <w:rPr>
          <w:rFonts w:eastAsia="Times New Roman"/>
        </w:rPr>
        <w:lastRenderedPageBreak/>
        <w:t>Appendix G: MyEasyVeep User’s Guide</w:t>
      </w:r>
      <w:bookmarkEnd w:id="67"/>
      <w:bookmarkEnd w:id="68"/>
    </w:p>
    <w:p w:rsidR="00C02FFE" w:rsidRDefault="00EF1930" w:rsidP="00C02FFE">
      <w:r>
        <w:t xml:space="preserve">Before launching the MyEasyVeep, the user must plug in the EasyPort. The EasyPort requires the </w:t>
      </w:r>
      <w:bookmarkStart w:id="69" w:name="&amp;#38;lid=en_US_folder_ts_rel_products_ta"/>
      <w:r>
        <w:fldChar w:fldCharType="begin"/>
      </w:r>
      <w:r>
        <w:instrText xml:space="preserve"> HYPERLINK "http://www.ti.com/tool/stellaris_icdi_drivers" </w:instrText>
      </w:r>
      <w:r>
        <w:fldChar w:fldCharType="separate"/>
      </w:r>
      <w:r>
        <w:rPr>
          <w:rStyle w:val="Hyperlink"/>
          <w:rFonts w:ascii="Arial" w:hAnsi="Arial" w:cs="Arial"/>
          <w:color w:val="118899"/>
          <w:sz w:val="18"/>
          <w:szCs w:val="18"/>
        </w:rPr>
        <w:t>Stellaris® ICDI Drivers</w:t>
      </w:r>
      <w:r>
        <w:fldChar w:fldCharType="end"/>
      </w:r>
      <w:bookmarkEnd w:id="69"/>
      <w:r>
        <w:rPr>
          <w:rFonts w:ascii="Arial" w:hAnsi="Arial" w:cs="Arial"/>
          <w:color w:val="525252"/>
          <w:sz w:val="18"/>
          <w:szCs w:val="18"/>
        </w:rPr>
        <w:t> </w:t>
      </w:r>
      <w:r>
        <w:t>which are available from Texas Instrument’s web si</w:t>
      </w:r>
      <w:r w:rsidR="007E7329">
        <w:t>t</w:t>
      </w:r>
      <w:r>
        <w:t>e. Once t</w:t>
      </w:r>
      <w:r w:rsidR="005A5049">
        <w:t xml:space="preserve">hese drivers are installed, </w:t>
      </w:r>
      <w:r w:rsidR="005A5049">
        <w:rPr>
          <w:i/>
        </w:rPr>
        <w:t xml:space="preserve">MyEasyPort </w:t>
      </w:r>
      <w:r>
        <w:t>will be accessible through a virtual COM port. The number of the COM port will vary depending on the configuration of the machine running the MyEasyVeep software.</w:t>
      </w:r>
    </w:p>
    <w:p w:rsidR="00EF1930" w:rsidRDefault="00EF1930" w:rsidP="00C02FFE">
      <w:r>
        <w:t xml:space="preserve">After the </w:t>
      </w:r>
      <w:r w:rsidR="005A5049" w:rsidRPr="005A5049">
        <w:rPr>
          <w:i/>
        </w:rPr>
        <w:t>My</w:t>
      </w:r>
      <w:r w:rsidRPr="005A5049">
        <w:rPr>
          <w:i/>
        </w:rPr>
        <w:t>EasyPort</w:t>
      </w:r>
      <w:r>
        <w:t xml:space="preserve"> is plugged in, the user may launch the </w:t>
      </w:r>
      <w:r w:rsidRPr="005A5049">
        <w:rPr>
          <w:i/>
        </w:rPr>
        <w:t>MyEasyVeep</w:t>
      </w:r>
      <w:r>
        <w:t xml:space="preserve"> Application.</w:t>
      </w:r>
      <w:r w:rsidR="007E7329">
        <w:t xml:space="preserve"> Once </w:t>
      </w:r>
      <w:r w:rsidR="007E7329" w:rsidRPr="005A5049">
        <w:rPr>
          <w:i/>
        </w:rPr>
        <w:t>MyEasyVeeep</w:t>
      </w:r>
      <w:r w:rsidR="007E7329">
        <w:t xml:space="preserve"> has loaded, the user can connect to the </w:t>
      </w:r>
      <w:r w:rsidR="005A5049" w:rsidRPr="005A5049">
        <w:rPr>
          <w:i/>
        </w:rPr>
        <w:t>My</w:t>
      </w:r>
      <w:r w:rsidR="007E7329" w:rsidRPr="005A5049">
        <w:rPr>
          <w:i/>
        </w:rPr>
        <w:t>EasyPort</w:t>
      </w:r>
      <w:r w:rsidR="007E7329">
        <w:t xml:space="preserve"> by selecting the Configuration menu and selecting the serial device that corresponds to the </w:t>
      </w:r>
      <w:r w:rsidR="005A5049" w:rsidRPr="005A5049">
        <w:rPr>
          <w:i/>
        </w:rPr>
        <w:t>My</w:t>
      </w:r>
      <w:r w:rsidR="007E7329" w:rsidRPr="005A5049">
        <w:rPr>
          <w:i/>
        </w:rPr>
        <w:t>EasyPort</w:t>
      </w:r>
      <w:r w:rsidR="007E7329">
        <w:t xml:space="preserve"> device. The user will be notified if the connection fails.</w:t>
      </w:r>
    </w:p>
    <w:p w:rsidR="007E7329" w:rsidRDefault="007E7329" w:rsidP="00C02FFE">
      <w:r>
        <w:t xml:space="preserve">Once a connection has successfully been established with the </w:t>
      </w:r>
      <w:r w:rsidR="005A5049" w:rsidRPr="005A5049">
        <w:rPr>
          <w:i/>
        </w:rPr>
        <w:t>My</w:t>
      </w:r>
      <w:r w:rsidRPr="005A5049">
        <w:rPr>
          <w:i/>
        </w:rPr>
        <w:t>EasyPort</w:t>
      </w:r>
      <w:r>
        <w:t xml:space="preserve"> it will immediately begin relaying information between the real time target and the running instance of </w:t>
      </w:r>
      <w:r w:rsidRPr="005A5049">
        <w:rPr>
          <w:i/>
        </w:rPr>
        <w:t>MyEasyVeep</w:t>
      </w:r>
      <w:r>
        <w:t>. At this point the user may select the target process from the drop down list and begin interacting with the system by programming the real time tar</w:t>
      </w:r>
      <w:r w:rsidR="005A5049">
        <w:t>g</w:t>
      </w:r>
      <w:r>
        <w:t>et.</w:t>
      </w:r>
    </w:p>
    <w:p w:rsidR="00C02FFE" w:rsidRDefault="00C02FFE" w:rsidP="00C02FFE">
      <w:pPr>
        <w:pStyle w:val="Heading1"/>
        <w:numPr>
          <w:ilvl w:val="0"/>
          <w:numId w:val="0"/>
        </w:numPr>
      </w:pPr>
      <w:bookmarkStart w:id="70" w:name="_Ref353470562"/>
      <w:bookmarkStart w:id="71" w:name="_Toc354430079"/>
      <w:r>
        <w:t>Appendix H: Stellaris Launchpad Code</w:t>
      </w:r>
      <w:bookmarkEnd w:id="70"/>
      <w:bookmarkEnd w:id="71"/>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Includes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"inc/hw_types.h"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"inc/hw_memmap.h"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"inc/hw_ints.h"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"inc/hw_gpio.h"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"driverlib/sysctl.h"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"driverlib/interrupt.h"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"driverlib/gpio.h"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"driverlib/timer.h"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"driverlib/uart.h"</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Defines and Macros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SYS_MILLIS 13333 </w:t>
      </w:r>
      <w:r>
        <w:rPr>
          <w:rFonts w:ascii="Consolas" w:eastAsiaTheme="minorHAnsi" w:hAnsi="Consolas" w:cs="Consolas"/>
          <w:color w:val="3F7F5F"/>
          <w:sz w:val="20"/>
          <w:szCs w:val="20"/>
        </w:rPr>
        <w:t xml:space="preserve">//3 Cycles Per Loop. @40Mhz that's ~13,333 per </w:t>
      </w:r>
      <w:r>
        <w:rPr>
          <w:rFonts w:ascii="Consolas" w:eastAsiaTheme="minorHAnsi" w:hAnsi="Consolas" w:cs="Consolas"/>
          <w:color w:val="3F7F5F"/>
          <w:sz w:val="20"/>
          <w:szCs w:val="20"/>
          <w:u w:val="single"/>
        </w:rPr>
        <w:t>ms</w:t>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MAX_COMMAND_LEN 16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Global Variables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command[MAX_COMMAND_LEN];</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commandIndex;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testvalue;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lastActuators;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volatile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ticksSinceLastUpdate;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Functions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initPeripherals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GetActuators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SetSensors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SensorValue);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xml:space="preserve">// Really not like normal </w:t>
      </w:r>
      <w:r>
        <w:rPr>
          <w:rFonts w:ascii="Consolas" w:eastAsiaTheme="minorHAnsi" w:hAnsi="Consolas" w:cs="Consolas"/>
          <w:color w:val="3F7F5F"/>
          <w:sz w:val="20"/>
          <w:szCs w:val="20"/>
          <w:u w:val="single"/>
        </w:rPr>
        <w:t>strcmp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strcmp</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str1,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 xml:space="preserve"> ( *str1 &amp;&amp; *str2 ){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*str1 !=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str1++;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UARTSend</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cBuffer,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ulCount){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(ulCount--){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UARTCharPutNonBlocking</w:t>
      </w:r>
      <w:r>
        <w:rPr>
          <w:rFonts w:ascii="Consolas" w:eastAsiaTheme="minorHAnsi" w:hAnsi="Consolas" w:cs="Consolas"/>
          <w:color w:val="000000"/>
          <w:sz w:val="20"/>
          <w:szCs w:val="20"/>
        </w:rPr>
        <w:t>(UART0_BASE, *cBuffer++);</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SendInputValues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inputValue){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Pr="0011297E">
        <w:rPr>
          <w:rFonts w:ascii="Consolas" w:eastAsiaTheme="minorHAnsi" w:hAnsi="Consolas" w:cs="Consolas"/>
          <w:b/>
          <w:bCs/>
          <w:color w:val="7F0055"/>
          <w:sz w:val="20"/>
          <w:szCs w:val="20"/>
        </w:rPr>
        <w:t>char</w:t>
      </w:r>
      <w:r w:rsidRPr="0011297E">
        <w:rPr>
          <w:rFonts w:ascii="Consolas" w:eastAsiaTheme="minorHAnsi" w:hAnsi="Consolas" w:cs="Consolas"/>
          <w:color w:val="000000"/>
          <w:sz w:val="20"/>
          <w:szCs w:val="20"/>
        </w:rPr>
        <w:t xml:space="preserve"> hexdisp[4];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[0]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0xF000) &gt;&gt; 12)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[1]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0x0F00) &gt;&gt; 8)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[2]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0x00F0) &gt;&gt; 4)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[3]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)((inputValue &amp; 0x000F) )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[0]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[1]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[2]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[3] += </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7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UARTSend(</w:t>
      </w:r>
      <w:r>
        <w:rPr>
          <w:rFonts w:ascii="Consolas" w:eastAsiaTheme="minorHAnsi" w:hAnsi="Consolas" w:cs="Consolas"/>
          <w:color w:val="2A00FF"/>
          <w:sz w:val="20"/>
          <w:szCs w:val="20"/>
        </w:rPr>
        <w:t>"EW="</w:t>
      </w:r>
      <w:r>
        <w:rPr>
          <w:rFonts w:ascii="Consolas" w:eastAsiaTheme="minorHAnsi" w:hAnsi="Consolas" w:cs="Consolas"/>
          <w:color w:val="000000"/>
          <w:sz w:val="20"/>
          <w:szCs w:val="20"/>
        </w:rPr>
        <w:t>,3);</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UARTSend(</w:t>
      </w:r>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UARTSend(</w:t>
      </w:r>
      <w:r>
        <w:rPr>
          <w:rFonts w:ascii="Consolas" w:eastAsiaTheme="minorHAnsi" w:hAnsi="Consolas" w:cs="Consolas"/>
          <w:color w:val="2A00FF"/>
          <w:sz w:val="20"/>
          <w:szCs w:val="20"/>
        </w:rPr>
        <w:t>"\r"</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parseHexWord</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*hex){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4096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256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(hex[3]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ParseCommand</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strcmp(command,</w:t>
      </w:r>
      <w:r>
        <w:rPr>
          <w:rFonts w:ascii="Consolas" w:eastAsiaTheme="minorHAnsi" w:hAnsi="Consolas" w:cs="Consolas"/>
          <w:color w:val="2A00FF"/>
          <w:sz w:val="20"/>
          <w:szCs w:val="20"/>
        </w:rPr>
        <w:t>"setup0"</w:t>
      </w:r>
      <w:r>
        <w:rPr>
          <w:rFonts w:ascii="Consolas" w:eastAsiaTheme="minorHAnsi" w:hAnsi="Consolas" w:cs="Consolas"/>
          <w:color w:val="000000"/>
          <w:sz w:val="20"/>
          <w:szCs w:val="20"/>
        </w:rPr>
        <w:t>)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UARTSend(</w:t>
      </w:r>
      <w:r>
        <w:rPr>
          <w:rFonts w:ascii="Consolas" w:eastAsiaTheme="minorHAnsi" w:hAnsi="Consolas" w:cs="Consolas"/>
          <w:color w:val="2A00FF"/>
          <w:sz w:val="20"/>
          <w:szCs w:val="20"/>
        </w:rPr>
        <w:t>"setup1\r"</w:t>
      </w:r>
      <w:r>
        <w:rPr>
          <w:rFonts w:ascii="Consolas" w:eastAsiaTheme="minorHAnsi" w:hAnsi="Consolas" w:cs="Consolas"/>
          <w:color w:val="000000"/>
          <w:sz w:val="20"/>
          <w:szCs w:val="20"/>
        </w:rPr>
        <w:t xml:space="preserve">,7); </w:t>
      </w:r>
      <w:r>
        <w:rPr>
          <w:rFonts w:ascii="Consolas" w:eastAsiaTheme="minorHAnsi" w:hAnsi="Consolas" w:cs="Consolas"/>
          <w:color w:val="3F7F5F"/>
          <w:sz w:val="20"/>
          <w:szCs w:val="20"/>
        </w:rPr>
        <w:t>//Respond to the setup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TimerEnable</w:t>
      </w:r>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strcmp(command,</w:t>
      </w:r>
      <w:r>
        <w:rPr>
          <w:rFonts w:ascii="Consolas" w:eastAsiaTheme="minorHAnsi" w:hAnsi="Consolas" w:cs="Consolas"/>
          <w:color w:val="2A00FF"/>
          <w:sz w:val="20"/>
          <w:szCs w:val="20"/>
        </w:rPr>
        <w:t>"MAW="</w:t>
      </w:r>
      <w:r>
        <w:rPr>
          <w:rFonts w:ascii="Consolas" w:eastAsiaTheme="minorHAnsi" w:hAnsi="Consolas" w:cs="Consolas"/>
          <w:color w:val="000000"/>
          <w:sz w:val="20"/>
          <w:szCs w:val="20"/>
        </w:rPr>
        <w:t>) )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//Update the output 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newOutputs = parseHexWord(command+4);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SetSensors(newOutputs);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strcmp(command, </w:t>
      </w:r>
      <w:r>
        <w:rPr>
          <w:rFonts w:ascii="Consolas" w:eastAsiaTheme="minorHAnsi" w:hAnsi="Consolas" w:cs="Consolas"/>
          <w:color w:val="2A00FF"/>
          <w:sz w:val="20"/>
          <w:szCs w:val="20"/>
        </w:rPr>
        <w:t>"RST"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TimerDisable</w:t>
      </w:r>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testvalue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UARTRead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UARTCharsAvail</w:t>
      </w:r>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 = </w:t>
      </w:r>
      <w:r>
        <w:rPr>
          <w:rFonts w:ascii="Consolas" w:eastAsiaTheme="minorHAnsi" w:hAnsi="Consolas" w:cs="Consolas"/>
          <w:b/>
          <w:bCs/>
          <w:color w:val="642880"/>
          <w:sz w:val="20"/>
          <w:szCs w:val="20"/>
        </w:rPr>
        <w:t>UARTCharGetNonBlocking</w:t>
      </w:r>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c == </w:t>
      </w:r>
      <w:r>
        <w:rPr>
          <w:rFonts w:ascii="Consolas" w:eastAsiaTheme="minorHAnsi" w:hAnsi="Consolas" w:cs="Consolas"/>
          <w:color w:val="2A00FF"/>
          <w:sz w:val="20"/>
          <w:szCs w:val="20"/>
        </w:rPr>
        <w:t>'\r'</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command[commandIndex++]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commandIndex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ParseCommand(command);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command[commandIndex++] =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__error__</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*pcFilename,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ulLine)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Main program loop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main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initPeripherals();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UARTRead();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Timer0IntHandler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TimerIntClear</w:t>
      </w:r>
      <w:r>
        <w:rPr>
          <w:rFonts w:ascii="Consolas" w:eastAsiaTheme="minorHAnsi" w:hAnsi="Consolas" w:cs="Consolas"/>
          <w:color w:val="000000"/>
          <w:sz w:val="20"/>
          <w:szCs w:val="20"/>
        </w:rPr>
        <w:t>(TIMER0_BASE, TIMER_TIMA_TIMEOUT);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ticksSinceLastUpdate++;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newActutors = GetActuators();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 newActutors != lastActuators || ticksSinceLastUpdate &gt; 15){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SendInputValues(newActutors);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ticksSinceLastUpdate=0;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lastActuators = newActutors;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GetActuators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Pr>
          <w:rFonts w:ascii="Consolas" w:eastAsiaTheme="minorHAnsi" w:hAnsi="Consolas" w:cs="Consolas"/>
          <w:color w:val="3F7F5F"/>
          <w:sz w:val="20"/>
          <w:szCs w:val="20"/>
        </w:rPr>
        <w:tab/>
        <w:t>14 13</w:t>
      </w:r>
      <w:r>
        <w:rPr>
          <w:rFonts w:ascii="Consolas" w:eastAsiaTheme="minorHAnsi" w:hAnsi="Consolas" w:cs="Consolas"/>
          <w:color w:val="3F7F5F"/>
          <w:sz w:val="20"/>
          <w:szCs w:val="20"/>
        </w:rPr>
        <w:tab/>
        <w:t>12 11</w:t>
      </w:r>
      <w:r>
        <w:rPr>
          <w:rFonts w:ascii="Consolas" w:eastAsiaTheme="minorHAnsi" w:hAnsi="Consolas" w:cs="Consolas"/>
          <w:color w:val="3F7F5F"/>
          <w:sz w:val="20"/>
          <w:szCs w:val="20"/>
        </w:rPr>
        <w:tab/>
        <w:t>10 9 8 7 6 5</w:t>
      </w:r>
      <w:r>
        <w:rPr>
          <w:rFonts w:ascii="Consolas" w:eastAsiaTheme="minorHAnsi" w:hAnsi="Consolas" w:cs="Consolas"/>
          <w:color w:val="3F7F5F"/>
          <w:sz w:val="20"/>
          <w:szCs w:val="20"/>
        </w:rPr>
        <w:tab/>
        <w:t>4 3 2</w:t>
      </w:r>
      <w:r>
        <w:rPr>
          <w:rFonts w:ascii="Consolas" w:eastAsiaTheme="minorHAnsi" w:hAnsi="Consolas" w:cs="Consolas"/>
          <w:color w:val="3F7F5F"/>
          <w:sz w:val="20"/>
          <w:szCs w:val="20"/>
        </w:rPr>
        <w:tab/>
        <w:t>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//C3-7</w:t>
      </w:r>
      <w:r>
        <w:rPr>
          <w:rFonts w:ascii="Consolas" w:eastAsiaTheme="minorHAnsi" w:hAnsi="Consolas" w:cs="Consolas"/>
          <w:color w:val="3F7F5F"/>
          <w:sz w:val="20"/>
          <w:szCs w:val="20"/>
        </w:rPr>
        <w:tab/>
        <w:t>C3-6</w:t>
      </w:r>
      <w:r>
        <w:rPr>
          <w:rFonts w:ascii="Consolas" w:eastAsiaTheme="minorHAnsi" w:hAnsi="Consolas" w:cs="Consolas"/>
          <w:color w:val="3F7F5F"/>
          <w:sz w:val="20"/>
          <w:szCs w:val="20"/>
        </w:rPr>
        <w:tab/>
        <w:t>C3-5</w:t>
      </w:r>
      <w:r>
        <w:rPr>
          <w:rFonts w:ascii="Consolas" w:eastAsiaTheme="minorHAnsi" w:hAnsi="Consolas" w:cs="Consolas"/>
          <w:color w:val="3F7F5F"/>
          <w:sz w:val="20"/>
          <w:szCs w:val="20"/>
        </w:rPr>
        <w:tab/>
        <w:t>C3-4</w:t>
      </w:r>
      <w:r>
        <w:rPr>
          <w:rFonts w:ascii="Consolas" w:eastAsiaTheme="minorHAnsi" w:hAnsi="Consolas" w:cs="Consolas"/>
          <w:color w:val="3F7F5F"/>
          <w:sz w:val="20"/>
          <w:szCs w:val="20"/>
        </w:rPr>
        <w:tab/>
        <w:t>C3-3</w:t>
      </w:r>
      <w:r>
        <w:rPr>
          <w:rFonts w:ascii="Consolas" w:eastAsiaTheme="minorHAnsi" w:hAnsi="Consolas" w:cs="Consolas"/>
          <w:color w:val="3F7F5F"/>
          <w:sz w:val="20"/>
          <w:szCs w:val="20"/>
        </w:rPr>
        <w:tab/>
        <w:t>C3-2</w:t>
      </w:r>
      <w:r>
        <w:rPr>
          <w:rFonts w:ascii="Consolas" w:eastAsiaTheme="minorHAnsi" w:hAnsi="Consolas" w:cs="Consolas"/>
          <w:color w:val="3F7F5F"/>
          <w:sz w:val="20"/>
          <w:szCs w:val="20"/>
        </w:rPr>
        <w:tab/>
        <w:t>C3-1</w:t>
      </w:r>
      <w:r>
        <w:rPr>
          <w:rFonts w:ascii="Consolas" w:eastAsiaTheme="minorHAnsi" w:hAnsi="Consolas" w:cs="Consolas"/>
          <w:color w:val="3F7F5F"/>
          <w:sz w:val="20"/>
          <w:szCs w:val="20"/>
        </w:rPr>
        <w:tab/>
        <w:t>C3-0</w:t>
      </w:r>
      <w:r>
        <w:rPr>
          <w:rFonts w:ascii="Consolas" w:eastAsiaTheme="minorHAnsi" w:hAnsi="Consolas" w:cs="Consolas"/>
          <w:color w:val="3F7F5F"/>
          <w:sz w:val="20"/>
          <w:szCs w:val="20"/>
        </w:rPr>
        <w:tab/>
        <w:t>C1-7</w:t>
      </w:r>
      <w:r>
        <w:rPr>
          <w:rFonts w:ascii="Consolas" w:eastAsiaTheme="minorHAnsi" w:hAnsi="Consolas" w:cs="Consolas"/>
          <w:color w:val="3F7F5F"/>
          <w:sz w:val="20"/>
          <w:szCs w:val="20"/>
        </w:rPr>
        <w:tab/>
        <w:t>C1-6</w:t>
      </w:r>
      <w:r>
        <w:rPr>
          <w:rFonts w:ascii="Consolas" w:eastAsiaTheme="minorHAnsi" w:hAnsi="Consolas" w:cs="Consolas"/>
          <w:color w:val="3F7F5F"/>
          <w:sz w:val="20"/>
          <w:szCs w:val="20"/>
        </w:rPr>
        <w:tab/>
        <w:t>C1-5</w:t>
      </w:r>
      <w:r>
        <w:rPr>
          <w:rFonts w:ascii="Consolas" w:eastAsiaTheme="minorHAnsi" w:hAnsi="Consolas" w:cs="Consolas"/>
          <w:color w:val="3F7F5F"/>
          <w:sz w:val="20"/>
          <w:szCs w:val="20"/>
        </w:rPr>
        <w:tab/>
        <w:t>C1-4</w:t>
      </w:r>
      <w:r>
        <w:rPr>
          <w:rFonts w:ascii="Consolas" w:eastAsiaTheme="minorHAnsi" w:hAnsi="Consolas" w:cs="Consolas"/>
          <w:color w:val="3F7F5F"/>
          <w:sz w:val="20"/>
          <w:szCs w:val="20"/>
        </w:rPr>
        <w:tab/>
        <w:t>C1-3</w:t>
      </w:r>
      <w:r>
        <w:rPr>
          <w:rFonts w:ascii="Consolas" w:eastAsiaTheme="minorHAnsi" w:hAnsi="Consolas" w:cs="Consolas"/>
          <w:color w:val="3F7F5F"/>
          <w:sz w:val="20"/>
          <w:szCs w:val="20"/>
        </w:rPr>
        <w:tab/>
        <w:t>C1-2</w:t>
      </w:r>
      <w:r>
        <w:rPr>
          <w:rFonts w:ascii="Consolas" w:eastAsiaTheme="minorHAnsi" w:hAnsi="Consolas" w:cs="Consolas"/>
          <w:color w:val="3F7F5F"/>
          <w:sz w:val="20"/>
          <w:szCs w:val="20"/>
        </w:rPr>
        <w:tab/>
        <w:t>C1-1</w:t>
      </w:r>
      <w:r>
        <w:rPr>
          <w:rFonts w:ascii="Consolas" w:eastAsiaTheme="minorHAnsi" w:hAnsi="Consolas" w:cs="Consolas"/>
          <w:color w:val="3F7F5F"/>
          <w:sz w:val="20"/>
          <w:szCs w:val="20"/>
        </w:rPr>
        <w:tab/>
        <w:t>C1-0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//PC7</w:t>
      </w:r>
      <w:r>
        <w:rPr>
          <w:rFonts w:ascii="Consolas" w:eastAsiaTheme="minorHAnsi" w:hAnsi="Consolas" w:cs="Consolas"/>
          <w:color w:val="3F7F5F"/>
          <w:sz w:val="20"/>
          <w:szCs w:val="20"/>
        </w:rPr>
        <w:tab/>
        <w:t>PA6  PD6 PA7</w:t>
      </w:r>
      <w:r>
        <w:rPr>
          <w:rFonts w:ascii="Consolas" w:eastAsiaTheme="minorHAnsi" w:hAnsi="Consolas" w:cs="Consolas"/>
          <w:color w:val="3F7F5F"/>
          <w:sz w:val="20"/>
          <w:szCs w:val="20"/>
        </w:rPr>
        <w:tab/>
        <w:t>PC6 PB4 PC5 PA5 PC4 PE4 PB3 PE5 PF3 PB0 PF2 PB1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PortA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(GPIO_PORTA_BASE, GPIO_PIN_7 | GPIO_PIN_6 | GPIO_PIN_5);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PortB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(GPIO_PORTB_BASE, GPIO_PIN_3 | GPIO_PIN_4 | GPIO_PIN_1 | GPIO_PIN_0);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PortC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(GPIO_PORTC_BASE, GPIO_PIN_7 | GPIO_PIN_6 |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PortD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(GPIO_PORTD_BASE, GPIO_PIN_6);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PortE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(GPIO_PORTE_BASE,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PortF = </w:t>
      </w:r>
      <w:r>
        <w:rPr>
          <w:rFonts w:ascii="Consolas" w:eastAsiaTheme="minorHAnsi" w:hAnsi="Consolas" w:cs="Consolas"/>
          <w:b/>
          <w:bCs/>
          <w:color w:val="642880"/>
          <w:sz w:val="20"/>
          <w:szCs w:val="20"/>
        </w:rPr>
        <w:t>GPIOPinRead</w:t>
      </w:r>
      <w:r>
        <w:rPr>
          <w:rFonts w:ascii="Consolas" w:eastAsiaTheme="minorHAnsi" w:hAnsi="Consolas" w:cs="Consolas"/>
          <w:color w:val="000000"/>
          <w:sz w:val="20"/>
          <w:szCs w:val="20"/>
        </w:rPr>
        <w:t>(GPIO_PORTF_BASE, GPIO_PIN_3 | GPIO_PIN_2);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ActuatorValues = (PortC &amp; GPIO_PIN_7) &lt;&lt; (15-7)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11297E">
        <w:rPr>
          <w:rFonts w:ascii="Consolas" w:eastAsiaTheme="minorHAnsi" w:hAnsi="Consolas" w:cs="Consolas"/>
          <w:color w:val="000000"/>
          <w:sz w:val="20"/>
          <w:szCs w:val="20"/>
        </w:rPr>
        <w:t>(PortA &amp; GPIO_PIN_6) &lt;&lt; (14-6)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(PortD &amp; GPIO_PIN_6) &lt;&lt; (13-6)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PortA &amp; GPIO_PIN_7) &lt;&lt; (12-7) |</w:t>
      </w:r>
    </w:p>
    <w:p w:rsidR="0011297E" w:rsidRDefault="0011297E" w:rsidP="0033155B">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(PortC &amp; GPIO_PIN_6) &lt;&lt; (11-6)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GPIO_PIN_4) &lt;&lt; (10-4)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(PortC &amp; GPIO_PIN_5) &lt;&lt; (9-5)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33155B">
        <w:rPr>
          <w:rFonts w:ascii="Consolas" w:eastAsiaTheme="minorHAnsi" w:hAnsi="Consolas" w:cs="Consolas"/>
          <w:color w:val="000000"/>
          <w:sz w:val="20"/>
          <w:szCs w:val="20"/>
        </w:rPr>
        <w:t>(</w:t>
      </w:r>
      <w:r>
        <w:rPr>
          <w:rFonts w:ascii="Consolas" w:eastAsiaTheme="minorHAnsi" w:hAnsi="Consolas" w:cs="Consolas"/>
          <w:color w:val="000000"/>
          <w:sz w:val="20"/>
          <w:szCs w:val="20"/>
        </w:rPr>
        <w:t>PortA &amp; GPIO_PIN_5) &lt;&lt; (8-5)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(PortC &amp; GPIO_PIN_4) &lt;&lt; (7-4)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(PortE &amp; GPIO_PIN_4) &lt;&lt; (6-4)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GPIO_PIN_3) &lt;&lt; (5-3)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(PortE &amp; GPIO_PIN_5) &gt;&gt; (5-4)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(PortF &amp; GPIO_PIN_3) &gt;&gt; (3-3)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GPIO_PIN_0) &lt;&lt; (2-0)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(PortF &amp; GPIO_PIN_2) &gt;&gt; (2-1)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(PortB &amp; GPIO_PIN_1) &gt;&gt; (1-0);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ActuatorValues;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SetSensors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SensorValue){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3 </w:t>
      </w:r>
      <w:r>
        <w:rPr>
          <w:rFonts w:ascii="Consolas" w:eastAsiaTheme="minorHAnsi" w:hAnsi="Consolas" w:cs="Consolas"/>
          <w:color w:val="3F7F5F"/>
          <w:sz w:val="20"/>
          <w:szCs w:val="20"/>
        </w:rPr>
        <w:t>12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9</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8</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7</w:t>
      </w:r>
      <w:r w:rsidR="009A50E0">
        <w:rPr>
          <w:rFonts w:ascii="Consolas" w:eastAsiaTheme="minorHAnsi" w:hAnsi="Consolas" w:cs="Consolas"/>
          <w:color w:val="3F7F5F"/>
          <w:sz w:val="20"/>
          <w:szCs w:val="20"/>
        </w:rPr>
        <w:t xml:space="preserve"> 6 </w:t>
      </w:r>
      <w:r>
        <w:rPr>
          <w:rFonts w:ascii="Consolas" w:eastAsiaTheme="minorHAnsi" w:hAnsi="Consolas" w:cs="Consolas"/>
          <w:color w:val="3F7F5F"/>
          <w:sz w:val="20"/>
          <w:szCs w:val="20"/>
        </w:rPr>
        <w:t>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//C2-7</w:t>
      </w:r>
      <w:r>
        <w:rPr>
          <w:rFonts w:ascii="Consolas" w:eastAsiaTheme="minorHAnsi" w:hAnsi="Consolas" w:cs="Consolas"/>
          <w:color w:val="3F7F5F"/>
          <w:sz w:val="20"/>
          <w:szCs w:val="20"/>
        </w:rPr>
        <w:tab/>
        <w:t>C2-6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w:t>
      </w:r>
      <w:r w:rsidR="009A50E0">
        <w:rPr>
          <w:rFonts w:ascii="Consolas" w:eastAsiaTheme="minorHAnsi" w:hAnsi="Consolas" w:cs="Consolas"/>
          <w:color w:val="3F7F5F"/>
          <w:sz w:val="20"/>
          <w:szCs w:val="20"/>
        </w:rPr>
        <w:t xml:space="preserve">2 C0-1 </w:t>
      </w:r>
      <w:r>
        <w:rPr>
          <w:rFonts w:ascii="Consolas" w:eastAsiaTheme="minorHAnsi" w:hAnsi="Consolas" w:cs="Consolas"/>
          <w:color w:val="3F7F5F"/>
          <w:sz w:val="20"/>
          <w:szCs w:val="20"/>
        </w:rPr>
        <w:t>C0-0</w:t>
      </w: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//PE3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4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PortABits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6)) &gt;&gt; 2 | </w:t>
      </w:r>
      <w:r>
        <w:rPr>
          <w:rFonts w:ascii="Consolas" w:eastAsiaTheme="minorHAnsi" w:hAnsi="Consolas" w:cs="Consolas"/>
          <w:color w:val="3F7F5F"/>
          <w:sz w:val="20"/>
          <w:szCs w:val="20"/>
        </w:rPr>
        <w:t>/* bit 6 to bit A4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8)) &gt;&gt; 5 | </w:t>
      </w:r>
      <w:r>
        <w:rPr>
          <w:rFonts w:ascii="Consolas" w:eastAsiaTheme="minorHAnsi" w:hAnsi="Consolas" w:cs="Consolas"/>
          <w:color w:val="3F7F5F"/>
          <w:sz w:val="20"/>
          <w:szCs w:val="20"/>
        </w:rPr>
        <w:t>/* bit 8 to bit A3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10)) &gt;&gt; 8 ; </w:t>
      </w:r>
      <w:r>
        <w:rPr>
          <w:rFonts w:ascii="Consolas" w:eastAsiaTheme="minorHAnsi" w:hAnsi="Consolas" w:cs="Consolas"/>
          <w:color w:val="3F7F5F"/>
          <w:sz w:val="20"/>
          <w:szCs w:val="20"/>
        </w:rPr>
        <w:t>/* bit 10 to bit A2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PortBBits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4)) &lt;&lt; 2 |  </w:t>
      </w:r>
      <w:r>
        <w:rPr>
          <w:rFonts w:ascii="Consolas" w:eastAsiaTheme="minorHAnsi" w:hAnsi="Consolas" w:cs="Consolas"/>
          <w:color w:val="3F7F5F"/>
          <w:sz w:val="20"/>
          <w:szCs w:val="20"/>
        </w:rPr>
        <w:t>/* bit 4 to bit B6*/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2)) &lt;&lt; 5 | </w:t>
      </w:r>
      <w:r>
        <w:rPr>
          <w:rFonts w:ascii="Consolas" w:eastAsiaTheme="minorHAnsi" w:hAnsi="Consolas" w:cs="Consolas"/>
          <w:color w:val="3F7F5F"/>
          <w:sz w:val="20"/>
          <w:szCs w:val="20"/>
        </w:rPr>
        <w:t>/* bit 2 to bit B7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0)) &lt;&lt; 2 ; </w:t>
      </w:r>
      <w:r>
        <w:rPr>
          <w:rFonts w:ascii="Consolas" w:eastAsiaTheme="minorHAnsi" w:hAnsi="Consolas" w:cs="Consolas"/>
          <w:color w:val="3F7F5F"/>
          <w:sz w:val="20"/>
          <w:szCs w:val="20"/>
        </w:rPr>
        <w:t>/* bit 0 to bit B2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PortDBits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14)) &gt;&gt; 7 | </w:t>
      </w:r>
      <w:r>
        <w:rPr>
          <w:rFonts w:ascii="Consolas" w:eastAsiaTheme="minorHAnsi" w:hAnsi="Consolas" w:cs="Consolas"/>
          <w:color w:val="3F7F5F"/>
          <w:sz w:val="20"/>
          <w:szCs w:val="20"/>
        </w:rPr>
        <w:t>/* bit 14 to bit D7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7)) &gt;&gt; 5 | </w:t>
      </w:r>
      <w:r>
        <w:rPr>
          <w:rFonts w:ascii="Consolas" w:eastAsiaTheme="minorHAnsi" w:hAnsi="Consolas" w:cs="Consolas"/>
          <w:color w:val="3F7F5F"/>
          <w:sz w:val="20"/>
          <w:szCs w:val="20"/>
        </w:rPr>
        <w:t>/* bit 7 to bit D2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5)) &gt;&gt; 2  | </w:t>
      </w:r>
      <w:r>
        <w:rPr>
          <w:rFonts w:ascii="Consolas" w:eastAsiaTheme="minorHAnsi" w:hAnsi="Consolas" w:cs="Consolas"/>
          <w:color w:val="3F7F5F"/>
          <w:sz w:val="20"/>
          <w:szCs w:val="20"/>
        </w:rPr>
        <w:t>/* bit 5 to bit D3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1)) &gt;&gt; 0  | </w:t>
      </w:r>
      <w:r>
        <w:rPr>
          <w:rFonts w:ascii="Consolas" w:eastAsiaTheme="minorHAnsi" w:hAnsi="Consolas" w:cs="Consolas"/>
          <w:color w:val="3F7F5F"/>
          <w:sz w:val="20"/>
          <w:szCs w:val="20"/>
        </w:rPr>
        <w:t>/* bit 1 to bit D1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3)) &gt;&gt; 3 ; </w:t>
      </w:r>
      <w:r>
        <w:rPr>
          <w:rFonts w:ascii="Consolas" w:eastAsiaTheme="minorHAnsi" w:hAnsi="Consolas" w:cs="Consolas"/>
          <w:color w:val="3F7F5F"/>
          <w:sz w:val="20"/>
          <w:szCs w:val="20"/>
        </w:rPr>
        <w:t>/* bit 3 to bit D0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PortEBits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15)) &gt;&gt; 12 | </w:t>
      </w:r>
      <w:r>
        <w:rPr>
          <w:rFonts w:ascii="Consolas" w:eastAsiaTheme="minorHAnsi" w:hAnsi="Consolas" w:cs="Consolas"/>
          <w:color w:val="3F7F5F"/>
          <w:sz w:val="20"/>
          <w:szCs w:val="20"/>
        </w:rPr>
        <w:t>/* bit 15 to bit E3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9)) &gt;&gt; 7 | </w:t>
      </w:r>
      <w:r>
        <w:rPr>
          <w:rFonts w:ascii="Consolas" w:eastAsiaTheme="minorHAnsi" w:hAnsi="Consolas" w:cs="Consolas"/>
          <w:color w:val="3F7F5F"/>
          <w:sz w:val="20"/>
          <w:szCs w:val="20"/>
        </w:rPr>
        <w:t>/* bit 9 to bit E2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(SensorValue &amp; (1 &lt;&lt; 11)) &gt;&gt; 10 ; </w:t>
      </w:r>
      <w:r>
        <w:rPr>
          <w:rFonts w:ascii="Consolas" w:eastAsiaTheme="minorHAnsi" w:hAnsi="Consolas" w:cs="Consolas"/>
          <w:color w:val="3F7F5F"/>
          <w:sz w:val="20"/>
          <w:szCs w:val="20"/>
        </w:rPr>
        <w:t>/* bit 11 to bit E1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PortFBits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 xml:space="preserve">(SensorValue &amp; (1 &lt;&lt; 13)) &gt;&gt; 12 | </w:t>
      </w:r>
      <w:r>
        <w:rPr>
          <w:rFonts w:ascii="Consolas" w:eastAsiaTheme="minorHAnsi" w:hAnsi="Consolas" w:cs="Consolas"/>
          <w:color w:val="3F7F5F"/>
          <w:sz w:val="20"/>
          <w:szCs w:val="20"/>
        </w:rPr>
        <w:t>/* bit 13 to bit F1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9A50E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SensorValue &amp; (1 &lt;&lt; 12)) &gt;&gt; 8 ; </w:t>
      </w:r>
      <w:r>
        <w:rPr>
          <w:rFonts w:ascii="Consolas" w:eastAsiaTheme="minorHAnsi" w:hAnsi="Consolas" w:cs="Consolas"/>
          <w:color w:val="3F7F5F"/>
          <w:sz w:val="20"/>
          <w:szCs w:val="20"/>
        </w:rPr>
        <w:t>/* bit 12 to bit F4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(GPIO_PORTA_BASE, GPIO_PIN_2 | GPIO_PIN_3 | GPIO_PIN_4, PortABits);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(GPIO_PORTD_BASE, GPIO_PIN_0 | GPIO_PIN_1 | GPIO_PIN_2 | GPIO_PIN_3 | GPIO_PIN_7, PortDBits);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(GPIO_PORTB_BASE, GPIO_PIN_2 | GPIO_PIN_6 | GPIO_PIN_7, PortBBits);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(GPIO_PORTE_BASE, GPIO_PIN_1 | GPIO_PIN_2 |GPIO_PIN_3, PortEBits);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(GPIO_PORTF_BASE, GPIO_PIN_1 | GPIO_PIN_4, PortFBits);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Starts up the Clock, GPIO and UART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initPeripherals</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400Mhz PLL. /2 Built in, so /5 = 40Mhz</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SysCtlClockSet</w:t>
      </w:r>
      <w:r>
        <w:rPr>
          <w:rFonts w:ascii="Consolas" w:eastAsiaTheme="minorHAnsi" w:hAnsi="Consolas" w:cs="Consolas"/>
          <w:color w:val="000000"/>
          <w:sz w:val="20"/>
          <w:szCs w:val="20"/>
        </w:rPr>
        <w:t>(SYSCTL_SYSDIV_5|SYSCTL_USE_PLL|SYSCTL_XTAL_16MHZ|SYSCTL_OSC_MAIN);</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Configure a timer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(SYSCTL_PERIPH_TIMER0);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TimerConfigure</w:t>
      </w:r>
      <w:r>
        <w:rPr>
          <w:rFonts w:ascii="Consolas" w:eastAsiaTheme="minorHAnsi" w:hAnsi="Consolas" w:cs="Consolas"/>
          <w:color w:val="000000"/>
          <w:sz w:val="20"/>
          <w:szCs w:val="20"/>
        </w:rPr>
        <w:t>(TIMER0_BASE,TIMER_CFG_32_BIT_PER);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TimerLoadSet</w:t>
      </w:r>
      <w:r>
        <w:rPr>
          <w:rFonts w:ascii="Consolas" w:eastAsiaTheme="minorHAnsi" w:hAnsi="Consolas" w:cs="Consolas"/>
          <w:color w:val="000000"/>
          <w:sz w:val="20"/>
          <w:szCs w:val="20"/>
        </w:rPr>
        <w:t>(TIMER0_BASE, TIMER_A, (</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()/30) - 1 );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GPIO Clocks we will be using (A-E)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(SYSCTL_PERIPH_GPIOA);</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(SYSCTL_PERIPH_GPIOB);</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(SYSCTL_PERIPH_GPIOC);</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(SYSCTL_PERIPH_GPIOF);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Inputs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PinMux spit this out for me. I'll just trust it for now</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First open the lock and select the bits we want to modify in the GPIO commit register.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HWREG(GPIO_PORTD_BASE + GPIO_O_LOCK) = GPIO_LOCK_KEY_DD;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HWREG(GPIO_PORTD_BASE + GPIO_O_CR) = 0x80;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I/O pins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(GPIO_PORTA_BASE, GPIO_PIN_5 | GPIO_PIN_6 | GPIO_PIN_7);</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(GPIO_PORTB_BASE, GPIO_PIN_0 | GPIO_PIN_1 | GPIO_PIN_3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(GPIO_PORTC_BASE, GPIO_PIN_7 | GPIO_PIN_6 |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(GPIO_PORTD_BASE, GPIO_PIN_6 );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(GPIO_PORTE_BASE,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GPIOPinTypeGPIOInput</w:t>
      </w:r>
      <w:r>
        <w:rPr>
          <w:rFonts w:ascii="Consolas" w:eastAsiaTheme="minorHAnsi" w:hAnsi="Consolas" w:cs="Consolas"/>
          <w:color w:val="000000"/>
          <w:sz w:val="20"/>
          <w:szCs w:val="20"/>
        </w:rPr>
        <w:t>(GPIO_PORTF_BASE, GPIO_PIN_3 | GPIO_PIN_2);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Outputs</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 Port A: 4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(GPIO_PORTA_BASE, GPIO_PIN_2 | GPIO_PIN_3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(GPIO_PORTA_BASE, GPIO_PIN_2 | GPIO_PIN_3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(GPIO_PORTB_BASE, GPIO_PIN_2 | GPIO_PIN_6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(GPIO_PORTB_BASE, GPIO_PIN_2 | GPIO_PIN_6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(GPIO_PORTD_BASE, GPIO_PIN_0 | GPIO_PIN_1 | GPIO_PIN_2 | GPIO_PIN_3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(GPIO_PORTD_BASE,GPIO_PIN_0 | GPIO_PIN_1 | GPIO_PIN_2 | GPIO_PIN_3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(GPIO_PORTE_BASE, GPIO_PIN_1 | GPIO_PIN_3 | GPIO_PIN_2);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(GPIO_PORTE_BASE, GPIO_PIN_1 | GPIO_PIN_2  | GPIO_PIN_3,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GPIOPinTypeGPIOOutput</w:t>
      </w:r>
      <w:r>
        <w:rPr>
          <w:rFonts w:ascii="Consolas" w:eastAsiaTheme="minorHAnsi" w:hAnsi="Consolas" w:cs="Consolas"/>
          <w:color w:val="000000"/>
          <w:sz w:val="20"/>
          <w:szCs w:val="20"/>
        </w:rPr>
        <w:t>(GPIO_PORTF_BASE, GPIO_PIN_1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642880"/>
          <w:sz w:val="20"/>
          <w:szCs w:val="20"/>
        </w:rPr>
        <w:t>GPIOPinWrite</w:t>
      </w:r>
      <w:r>
        <w:rPr>
          <w:rFonts w:ascii="Consolas" w:eastAsiaTheme="minorHAnsi" w:hAnsi="Consolas" w:cs="Consolas"/>
          <w:color w:val="000000"/>
          <w:sz w:val="20"/>
          <w:szCs w:val="20"/>
        </w:rPr>
        <w:t>(GPIO_PORTF_BASE, GPIO_PIN_1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UART0 to use USB interface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SysCtlPeripheralEnable</w:t>
      </w:r>
      <w:r>
        <w:rPr>
          <w:rFonts w:ascii="Consolas" w:eastAsiaTheme="minorHAnsi" w:hAnsi="Consolas" w:cs="Consolas"/>
          <w:color w:val="000000"/>
          <w:sz w:val="20"/>
          <w:szCs w:val="20"/>
        </w:rPr>
        <w:t>(SYSCTL_PERIPH2_UART0);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GPIOPinConfigure</w:t>
      </w:r>
      <w:r>
        <w:rPr>
          <w:rFonts w:ascii="Consolas" w:eastAsiaTheme="minorHAnsi" w:hAnsi="Consolas" w:cs="Consolas"/>
          <w:color w:val="000000"/>
          <w:sz w:val="20"/>
          <w:szCs w:val="20"/>
        </w:rPr>
        <w:t>(0x00000001);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GPIOPinConfigure</w:t>
      </w:r>
      <w:r>
        <w:rPr>
          <w:rFonts w:ascii="Consolas" w:eastAsiaTheme="minorHAnsi" w:hAnsi="Consolas" w:cs="Consolas"/>
          <w:color w:val="000000"/>
          <w:sz w:val="20"/>
          <w:szCs w:val="20"/>
        </w:rPr>
        <w:t>(0x00000401);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GPIOPinTypeUART</w:t>
      </w:r>
      <w:r>
        <w:rPr>
          <w:rFonts w:ascii="Consolas" w:eastAsiaTheme="minorHAnsi" w:hAnsi="Consolas" w:cs="Consolas"/>
          <w:color w:val="000000"/>
          <w:sz w:val="20"/>
          <w:szCs w:val="20"/>
        </w:rPr>
        <w:t>(GPIO_PORTA_BASE,GPIO_PIN_0|GPIO_PIN_1);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Setup UART </w:t>
      </w:r>
      <w:r>
        <w:rPr>
          <w:rFonts w:ascii="Consolas" w:eastAsiaTheme="minorHAnsi" w:hAnsi="Consolas" w:cs="Consolas"/>
          <w:color w:val="3F7F5F"/>
          <w:sz w:val="20"/>
          <w:szCs w:val="20"/>
          <w:u w:val="single"/>
        </w:rPr>
        <w:t>Params</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UARTConfigSetExpClk</w:t>
      </w:r>
      <w:r>
        <w:rPr>
          <w:rFonts w:ascii="Consolas" w:eastAsiaTheme="minorHAnsi" w:hAnsi="Consolas" w:cs="Consolas"/>
          <w:color w:val="000000"/>
          <w:sz w:val="20"/>
          <w:szCs w:val="20"/>
        </w:rPr>
        <w:t>(UART0_BASE,</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(),115200,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(UART_CONFIG_WLEN_8 | UART_CONFIG_STOP_ONE | UART_CONFIG_PAR_NONE));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Prepare the timer interrupt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IntMasterEnable</w:t>
      </w:r>
      <w:r>
        <w:rPr>
          <w:rFonts w:ascii="Consolas" w:eastAsiaTheme="minorHAnsi" w:hAnsi="Consolas" w:cs="Consolas"/>
          <w:color w:val="000000"/>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IntEnable</w:t>
      </w:r>
      <w:r>
        <w:rPr>
          <w:rFonts w:ascii="Consolas" w:eastAsiaTheme="minorHAnsi" w:hAnsi="Consolas" w:cs="Consolas"/>
          <w:color w:val="000000"/>
          <w:sz w:val="20"/>
          <w:szCs w:val="20"/>
        </w:rPr>
        <w:t>(INT_TIMER0A);</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642880"/>
          <w:sz w:val="20"/>
          <w:szCs w:val="20"/>
        </w:rPr>
        <w:t>TimerIntEnable</w:t>
      </w:r>
      <w:r>
        <w:rPr>
          <w:rFonts w:ascii="Consolas" w:eastAsiaTheme="minorHAnsi" w:hAnsi="Consolas" w:cs="Consolas"/>
          <w:color w:val="000000"/>
          <w:sz w:val="20"/>
          <w:szCs w:val="20"/>
        </w:rPr>
        <w:t>(TIMER0_BASE, TIMER_TIMA_TIMEOUT);</w:t>
      </w:r>
    </w:p>
    <w:p w:rsidR="009A50E0" w:rsidRDefault="009A50E0"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w:t>
      </w:r>
    </w:p>
    <w:p w:rsidR="00C45851" w:rsidRDefault="00C45851" w:rsidP="001A19A8">
      <w:pPr>
        <w:pStyle w:val="Heading1"/>
        <w:numPr>
          <w:ilvl w:val="0"/>
          <w:numId w:val="0"/>
        </w:numPr>
        <w:sectPr w:rsidR="00C45851" w:rsidSect="00D64287">
          <w:pgSz w:w="12240" w:h="15840"/>
          <w:pgMar w:top="1440" w:right="1440" w:bottom="1440" w:left="1440" w:header="720" w:footer="720" w:gutter="0"/>
          <w:cols w:space="720"/>
          <w:titlePg/>
          <w:docGrid w:linePitch="360"/>
        </w:sectPr>
      </w:pPr>
      <w:bookmarkStart w:id="72" w:name="_Ref353474668"/>
    </w:p>
    <w:p w:rsidR="00C45851" w:rsidRDefault="00C82227" w:rsidP="00C45851">
      <w:pPr>
        <w:pStyle w:val="Heading1"/>
        <w:numPr>
          <w:ilvl w:val="0"/>
          <w:numId w:val="0"/>
        </w:numPr>
      </w:pPr>
      <w:bookmarkStart w:id="73" w:name="_Ref353995038"/>
      <w:bookmarkStart w:id="74" w:name="_Toc354430080"/>
      <w:r>
        <w:lastRenderedPageBreak/>
        <w:t xml:space="preserve">Appendix I: </w:t>
      </w:r>
      <w:r w:rsidR="0089215F">
        <w:t xml:space="preserve">MyEasyPort </w:t>
      </w:r>
      <w:r>
        <w:t>Pin Configuration</w:t>
      </w:r>
      <w:bookmarkEnd w:id="72"/>
      <w:bookmarkEnd w:id="73"/>
      <w:bookmarkEnd w:id="74"/>
    </w:p>
    <w:p w:rsidR="00C45851" w:rsidRPr="00C45851" w:rsidRDefault="00072B9F" w:rsidP="00C45851">
      <w:r>
        <w:t>This section provides tables showing the pin outs of various sections of the completed system. Using these tables it should be possible to reproduce the connections and circuit</w:t>
      </w:r>
      <w:r w:rsidR="00FD66FC">
        <w:t>s</w:t>
      </w:r>
      <w:r>
        <w:t xml:space="preserve"> used in this project.</w:t>
      </w:r>
      <w:r w:rsidR="000835CB">
        <w:t xml:space="preserve"> The notation CX-Y is used to identify the port (X), and bit (Y) of each GPIO channel on the AIM</w:t>
      </w:r>
      <w:r w:rsidR="00A731E8">
        <w:t>104-</w:t>
      </w:r>
      <w:r w:rsidR="000835CB">
        <w:t xml:space="preserve">32. The pin outs of the two </w:t>
      </w:r>
      <w:r w:rsidR="001E5ECE">
        <w:t xml:space="preserve">DB25 </w:t>
      </w:r>
      <w:r w:rsidR="000835CB">
        <w:t xml:space="preserve">sockets on the </w:t>
      </w:r>
      <w:r w:rsidR="001E5ECE">
        <w:t>Arcom are labeled consistently with the labeling on the Arcom chassis. When referencing a pin from one of these DB25 sockets, the pin number is show</w:t>
      </w:r>
      <w:r w:rsidR="00A731E8">
        <w:t>n</w:t>
      </w:r>
      <w:r w:rsidR="001E5ECE">
        <w:t xml:space="preserve"> first and is suffixed with either a or b to indicate which connector the pin number is referring to.  </w:t>
      </w:r>
    </w:p>
    <w:p w:rsidR="00C45851" w:rsidRDefault="00C45851" w:rsidP="00C45851">
      <w:pPr>
        <w:pStyle w:val="Caption"/>
        <w:keepNext/>
        <w:jc w:val="center"/>
      </w:pPr>
      <w:bookmarkStart w:id="75" w:name="_Toc354430100"/>
      <w:r>
        <w:t xml:space="preserve">Table </w:t>
      </w:r>
      <w:r w:rsidR="008C2777">
        <w:fldChar w:fldCharType="begin"/>
      </w:r>
      <w:r w:rsidR="008C2777">
        <w:instrText xml:space="preserve"> SEQ Table \* ARABIC </w:instrText>
      </w:r>
      <w:r w:rsidR="008C2777">
        <w:fldChar w:fldCharType="separate"/>
      </w:r>
      <w:r w:rsidR="0089215F">
        <w:rPr>
          <w:noProof/>
        </w:rPr>
        <w:t>6</w:t>
      </w:r>
      <w:r w:rsidR="008C2777">
        <w:rPr>
          <w:noProof/>
        </w:rPr>
        <w:fldChar w:fldCharType="end"/>
      </w:r>
      <w:r>
        <w:t xml:space="preserve"> : AIM104-32 Pin</w:t>
      </w:r>
      <w:r w:rsidR="00072B9F">
        <w:t xml:space="preserve"> O</w:t>
      </w:r>
      <w:r>
        <w:t>ut</w:t>
      </w:r>
      <w:r w:rsidR="00072B9F">
        <w:t>s</w:t>
      </w:r>
      <w:bookmarkEnd w:id="75"/>
    </w:p>
    <w:tbl>
      <w:tblPr>
        <w:tblW w:w="5000" w:type="pct"/>
        <w:tblLook w:val="04A0" w:firstRow="1" w:lastRow="0" w:firstColumn="1" w:lastColumn="0" w:noHBand="0" w:noVBand="1"/>
      </w:tblPr>
      <w:tblGrid>
        <w:gridCol w:w="584"/>
        <w:gridCol w:w="584"/>
        <w:gridCol w:w="584"/>
        <w:gridCol w:w="584"/>
        <w:gridCol w:w="584"/>
        <w:gridCol w:w="584"/>
        <w:gridCol w:w="584"/>
        <w:gridCol w:w="584"/>
        <w:gridCol w:w="584"/>
        <w:gridCol w:w="585"/>
        <w:gridCol w:w="585"/>
        <w:gridCol w:w="585"/>
        <w:gridCol w:w="585"/>
        <w:gridCol w:w="585"/>
        <w:gridCol w:w="585"/>
        <w:gridCol w:w="585"/>
        <w:gridCol w:w="585"/>
        <w:gridCol w:w="585"/>
        <w:gridCol w:w="585"/>
        <w:gridCol w:w="585"/>
        <w:gridCol w:w="585"/>
        <w:gridCol w:w="585"/>
        <w:gridCol w:w="585"/>
        <w:gridCol w:w="585"/>
        <w:gridCol w:w="585"/>
      </w:tblGrid>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49</w:t>
            </w:r>
          </w:p>
        </w:tc>
      </w:tr>
      <w:tr w:rsidR="00C45851" w:rsidRPr="00C45851" w:rsidTr="00072B9F">
        <w:trPr>
          <w:trHeight w:val="300"/>
        </w:trPr>
        <w:tc>
          <w:tcPr>
            <w:tcW w:w="2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C0-0</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C0-2</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C0-4</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C1-0</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C1-2</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C1-4</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C2-0</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C2-2</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C2-4</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C3-0</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C3-2</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C3-4</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single" w:sz="4" w:space="0" w:color="auto"/>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C0-1</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C0-3</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C0-5</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C1-1</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C1-3</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C1-5</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C2-1</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C2-3</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C2-5</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C3-1</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C3-3</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C3-5</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nil"/>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50</w:t>
            </w:r>
          </w:p>
        </w:tc>
      </w:tr>
    </w:tbl>
    <w:p w:rsidR="00C45851" w:rsidRDefault="00C45851"/>
    <w:p w:rsidR="00072B9F" w:rsidRDefault="00072B9F" w:rsidP="00072B9F">
      <w:pPr>
        <w:pStyle w:val="Caption"/>
        <w:keepNext/>
        <w:jc w:val="center"/>
      </w:pPr>
      <w:bookmarkStart w:id="76" w:name="_Toc354430101"/>
      <w:r>
        <w:t xml:space="preserve">Table </w:t>
      </w:r>
      <w:r w:rsidR="008C2777">
        <w:fldChar w:fldCharType="begin"/>
      </w:r>
      <w:r w:rsidR="008C2777">
        <w:instrText xml:space="preserve"> SEQ Table \* ARABIC </w:instrText>
      </w:r>
      <w:r w:rsidR="008C2777">
        <w:fldChar w:fldCharType="separate"/>
      </w:r>
      <w:r w:rsidR="0089215F">
        <w:rPr>
          <w:noProof/>
        </w:rPr>
        <w:t>7</w:t>
      </w:r>
      <w:r w:rsidR="008C2777">
        <w:rPr>
          <w:noProof/>
        </w:rPr>
        <w:fldChar w:fldCharType="end"/>
      </w:r>
      <w:r>
        <w:t xml:space="preserve"> : Arcom </w:t>
      </w:r>
      <w:r w:rsidR="00D30425">
        <w:t xml:space="preserve">Digital I/O </w:t>
      </w:r>
      <w:r w:rsidR="001353AF">
        <w:t xml:space="preserve">Dual </w:t>
      </w:r>
      <w:r w:rsidR="001E5ECE">
        <w:t>DB25</w:t>
      </w:r>
      <w:r>
        <w:t xml:space="preserve"> Pin Outs</w:t>
      </w:r>
      <w:bookmarkEnd w:id="76"/>
    </w:p>
    <w:tbl>
      <w:tblPr>
        <w:tblW w:w="5000" w:type="pct"/>
        <w:tblLook w:val="04A0" w:firstRow="1" w:lastRow="0" w:firstColumn="1" w:lastColumn="0" w:noHBand="0" w:noVBand="1"/>
      </w:tblPr>
      <w:tblGrid>
        <w:gridCol w:w="550"/>
        <w:gridCol w:w="550"/>
        <w:gridCol w:w="557"/>
        <w:gridCol w:w="550"/>
        <w:gridCol w:w="550"/>
        <w:gridCol w:w="550"/>
        <w:gridCol w:w="550"/>
        <w:gridCol w:w="557"/>
        <w:gridCol w:w="550"/>
        <w:gridCol w:w="550"/>
        <w:gridCol w:w="550"/>
        <w:gridCol w:w="550"/>
        <w:gridCol w:w="557"/>
        <w:gridCol w:w="475"/>
        <w:gridCol w:w="500"/>
        <w:gridCol w:w="570"/>
        <w:gridCol w:w="556"/>
        <w:gridCol w:w="452"/>
        <w:gridCol w:w="476"/>
        <w:gridCol w:w="558"/>
        <w:gridCol w:w="550"/>
        <w:gridCol w:w="550"/>
        <w:gridCol w:w="550"/>
        <w:gridCol w:w="550"/>
        <w:gridCol w:w="558"/>
        <w:gridCol w:w="550"/>
        <w:gridCol w:w="550"/>
      </w:tblGrid>
      <w:tr w:rsidR="00072B9F" w:rsidRPr="00072B9F" w:rsidTr="00072B9F">
        <w:trPr>
          <w:trHeight w:val="300"/>
        </w:trPr>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9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0"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5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63"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r>
      <w:tr w:rsidR="00072B9F" w:rsidRPr="00072B9F" w:rsidTr="00072B9F">
        <w:trPr>
          <w:trHeight w:val="300"/>
        </w:trPr>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C2-2</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C1-6</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C1-4</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C1-2</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C0-6</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C0-4</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C0-2</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jc w:val="right"/>
              <w:rPr>
                <w:rFonts w:eastAsia="Times New Roman" w:cs="Calibri"/>
                <w:color w:val="FFFFFF"/>
                <w:sz w:val="18"/>
              </w:rPr>
            </w:pPr>
            <w:r w:rsidRPr="00072B9F">
              <w:rPr>
                <w:rFonts w:eastAsia="Times New Roman" w:cs="Calibri"/>
                <w:color w:val="FFFFFF"/>
                <w:sz w:val="18"/>
              </w:rPr>
              <w:t>+5V</w:t>
            </w:r>
          </w:p>
        </w:tc>
        <w:tc>
          <w:tcPr>
            <w:tcW w:w="19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C3-7</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C3-5</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C3-3</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C3-1</w:t>
            </w:r>
          </w:p>
        </w:tc>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C2-7</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C2-5</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C2-3</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C1-7</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C1-5</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C1-3</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C0-7</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C0-5</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C0-3</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rPr>
                <w:rFonts w:eastAsia="Times New Roman" w:cs="Calibri"/>
                <w:color w:val="FFFFFF"/>
                <w:sz w:val="18"/>
              </w:rPr>
            </w:pPr>
            <w:r w:rsidRPr="00072B9F">
              <w:rPr>
                <w:rFonts w:eastAsia="Times New Roman" w:cs="Calibri"/>
                <w:color w:val="FFFFFF"/>
                <w:sz w:val="18"/>
              </w:rPr>
              <w:t>+5v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-12V</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C3-6</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C3-4</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C3-2</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C2-6</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C2-4</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0"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5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63"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r>
    </w:tbl>
    <w:p w:rsidR="00C45851" w:rsidRDefault="00FD66FC" w:rsidP="00FD66FC">
      <w:pPr>
        <w:jc w:val="center"/>
      </w:pPr>
      <w:r>
        <w:t xml:space="preserve">I/O A </w:t>
      </w:r>
      <w:r>
        <w:tab/>
      </w:r>
      <w:r>
        <w:tab/>
      </w:r>
      <w:r>
        <w:tab/>
      </w:r>
      <w:r>
        <w:tab/>
      </w:r>
      <w:r>
        <w:tab/>
      </w:r>
      <w:r>
        <w:tab/>
      </w:r>
      <w:r>
        <w:tab/>
      </w:r>
      <w:r>
        <w:tab/>
      </w:r>
      <w:r>
        <w:tab/>
      </w:r>
      <w:r>
        <w:tab/>
      </w:r>
      <w:r>
        <w:tab/>
      </w:r>
      <w:r>
        <w:tab/>
      </w:r>
      <w:r>
        <w:tab/>
        <w:t xml:space="preserve"> I/O B</w:t>
      </w:r>
    </w:p>
    <w:p w:rsidR="00FD66FC" w:rsidRDefault="00FD66FC" w:rsidP="00FD66FC">
      <w:pPr>
        <w:pStyle w:val="Caption"/>
        <w:keepNext/>
        <w:jc w:val="center"/>
      </w:pPr>
      <w:bookmarkStart w:id="77" w:name="_Ref353544137"/>
      <w:bookmarkStart w:id="78" w:name="_Toc354430102"/>
      <w:r>
        <w:t xml:space="preserve">Table </w:t>
      </w:r>
      <w:r w:rsidR="008C2777">
        <w:fldChar w:fldCharType="begin"/>
      </w:r>
      <w:r w:rsidR="008C2777">
        <w:instrText xml:space="preserve"> SEQ Table \* ARABIC </w:instrText>
      </w:r>
      <w:r w:rsidR="008C2777">
        <w:fldChar w:fldCharType="separate"/>
      </w:r>
      <w:r w:rsidR="0089215F">
        <w:rPr>
          <w:noProof/>
        </w:rPr>
        <w:t>8</w:t>
      </w:r>
      <w:r w:rsidR="008C2777">
        <w:rPr>
          <w:noProof/>
        </w:rPr>
        <w:fldChar w:fldCharType="end"/>
      </w:r>
      <w:bookmarkEnd w:id="77"/>
      <w:r>
        <w:t xml:space="preserve"> : EasyPort Connector Pin Outs</w:t>
      </w:r>
      <w:bookmarkEnd w:id="78"/>
    </w:p>
    <w:tbl>
      <w:tblPr>
        <w:tblW w:w="15000" w:type="dxa"/>
        <w:tblInd w:w="93"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sz w:val="18"/>
              </w:rPr>
            </w:pPr>
            <w:r w:rsidRPr="00D30425">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25</w:t>
            </w:r>
          </w:p>
        </w:tc>
      </w:tr>
      <w:tr w:rsidR="00D30425" w:rsidRPr="00D30425" w:rsidTr="00D30425">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+5V</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C3-7</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C3-5</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C2-6</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C2-4</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C3-3</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C3-1</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C2-2</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C2-0</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C1-7</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C1-5</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C0-6</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C0-4</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C1-3</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C1-1</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C0-2</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C0-0</w:t>
            </w:r>
          </w:p>
        </w:tc>
      </w:tr>
      <w:tr w:rsidR="00D30425" w:rsidRPr="00D30425" w:rsidTr="00D30425">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GND</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C2-7</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C2-5</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C3-6</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C3-4</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C2-3</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C2-1</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C3-2</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C3-0</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C0-7</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C0-5</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C1-6</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C1-4</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C0-3</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C0-1</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C1-2</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C1-0</w:t>
            </w:r>
          </w:p>
        </w:tc>
      </w:tr>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50</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sz w:val="18"/>
              </w:rPr>
            </w:pPr>
            <w:r w:rsidRPr="00FD66FC">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w:t>
            </w:r>
          </w:p>
        </w:tc>
      </w:tr>
      <w:tr w:rsidR="00FD66FC" w:rsidRPr="00FD66FC" w:rsidTr="00FD66FC">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2a</w:t>
            </w:r>
          </w:p>
        </w:tc>
      </w:tr>
      <w:tr w:rsidR="00FD66FC" w:rsidRPr="00FD66FC" w:rsidTr="00FD66FC">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17b</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9a</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7a</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50</w:t>
            </w:r>
          </w:p>
        </w:tc>
      </w:tr>
    </w:tbl>
    <w:p w:rsidR="00FD66FC" w:rsidRDefault="00FD66FC"/>
    <w:p w:rsidR="00FD66FC" w:rsidRDefault="00FD66FC">
      <w:pPr>
        <w:sectPr w:rsidR="00FD66FC" w:rsidSect="00C45851">
          <w:pgSz w:w="15840" w:h="12240" w:orient="landscape"/>
          <w:pgMar w:top="720" w:right="720" w:bottom="720" w:left="720" w:header="720" w:footer="720" w:gutter="0"/>
          <w:cols w:space="720"/>
          <w:titlePg/>
          <w:docGrid w:linePitch="360"/>
        </w:sectPr>
      </w:pPr>
    </w:p>
    <w:p w:rsidR="00D30425" w:rsidRDefault="00FD66FC">
      <w:r>
        <w:lastRenderedPageBreak/>
        <w:fldChar w:fldCharType="begin"/>
      </w:r>
      <w:r>
        <w:instrText xml:space="preserve"> REF _Ref353544047 \h </w:instrText>
      </w:r>
      <w:r>
        <w:fldChar w:fldCharType="separate"/>
      </w:r>
      <w:r w:rsidR="0089215F">
        <w:t xml:space="preserve">Table </w:t>
      </w:r>
      <w:r w:rsidR="0089215F">
        <w:rPr>
          <w:noProof/>
        </w:rPr>
        <w:t>9</w:t>
      </w:r>
      <w:r>
        <w:fldChar w:fldCharType="end"/>
      </w:r>
      <w:r>
        <w:t xml:space="preserve"> shows the pin outs of the Stellaris Launchpad microprocessor board. The Launchpad has two banks of 20 pins. The table shows the port name and number associated with each pin</w:t>
      </w:r>
      <w:r w:rsidR="000835CB">
        <w:t xml:space="preserve"> (as it appears on the PBC silk-screening) </w:t>
      </w:r>
      <w:r>
        <w:t xml:space="preserve">and the connection it makes with the inputs and outputs from </w:t>
      </w:r>
      <w:r>
        <w:fldChar w:fldCharType="begin"/>
      </w:r>
      <w:r>
        <w:instrText xml:space="preserve"> REF _Ref353544137 \h </w:instrText>
      </w:r>
      <w:r>
        <w:fldChar w:fldCharType="separate"/>
      </w:r>
      <w:r w:rsidR="0089215F">
        <w:t xml:space="preserve">Table </w:t>
      </w:r>
      <w:r w:rsidR="0089215F">
        <w:rPr>
          <w:noProof/>
        </w:rPr>
        <w:t>8</w:t>
      </w:r>
      <w:r>
        <w:fldChar w:fldCharType="end"/>
      </w:r>
      <w:r>
        <w:t>. The Stellaris Launchpad and the Si8442’s are configured such that channels 0 and 2 are outputs from the Launchpad (and subsequently inputs to the AIM104-32) and channels 1 and 3 are inputs to the Launchpad (and outputs from the AIM104-32).</w:t>
      </w:r>
    </w:p>
    <w:p w:rsidR="00FD66FC" w:rsidRDefault="00FD66FC" w:rsidP="00FD66FC">
      <w:pPr>
        <w:pStyle w:val="Caption"/>
        <w:keepNext/>
        <w:jc w:val="center"/>
      </w:pPr>
      <w:bookmarkStart w:id="79" w:name="_Ref353544047"/>
      <w:bookmarkStart w:id="80" w:name="_Toc354430103"/>
      <w:r>
        <w:t xml:space="preserve">Table </w:t>
      </w:r>
      <w:r w:rsidR="008C2777">
        <w:fldChar w:fldCharType="begin"/>
      </w:r>
      <w:r w:rsidR="008C2777">
        <w:instrText xml:space="preserve"> SEQ Table \* ARABIC </w:instrText>
      </w:r>
      <w:r w:rsidR="008C2777">
        <w:fldChar w:fldCharType="separate"/>
      </w:r>
      <w:r w:rsidR="0089215F">
        <w:rPr>
          <w:noProof/>
        </w:rPr>
        <w:t>9</w:t>
      </w:r>
      <w:r w:rsidR="008C2777">
        <w:rPr>
          <w:noProof/>
        </w:rPr>
        <w:fldChar w:fldCharType="end"/>
      </w:r>
      <w:bookmarkEnd w:id="79"/>
      <w:r>
        <w:t xml:space="preserve"> : Stellaris Launchpad Connections and Words</w:t>
      </w:r>
      <w:bookmarkEnd w:id="80"/>
    </w:p>
    <w:tbl>
      <w:tblPr>
        <w:tblW w:w="5000" w:type="pct"/>
        <w:tblLook w:val="04A0" w:firstRow="1" w:lastRow="0" w:firstColumn="1" w:lastColumn="0" w:noHBand="0" w:noVBand="1"/>
      </w:tblPr>
      <w:tblGrid>
        <w:gridCol w:w="600"/>
        <w:gridCol w:w="600"/>
        <w:gridCol w:w="600"/>
        <w:gridCol w:w="604"/>
        <w:gridCol w:w="600"/>
        <w:gridCol w:w="604"/>
        <w:gridCol w:w="600"/>
        <w:gridCol w:w="599"/>
        <w:gridCol w:w="599"/>
        <w:gridCol w:w="599"/>
        <w:gridCol w:w="599"/>
        <w:gridCol w:w="599"/>
        <w:gridCol w:w="599"/>
        <w:gridCol w:w="599"/>
        <w:gridCol w:w="599"/>
        <w:gridCol w:w="576"/>
      </w:tblGrid>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3.3</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Vbus</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PF2</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GND</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PB5</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GND</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PF3</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C1-3</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C0-0</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PB2</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PB0</w:t>
            </w:r>
          </w:p>
        </w:tc>
        <w:tc>
          <w:tcPr>
            <w:tcW w:w="314"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C1-2</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C0-3</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PD0</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PB3</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PB1</w:t>
            </w:r>
          </w:p>
        </w:tc>
        <w:tc>
          <w:tcPr>
            <w:tcW w:w="314"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C1-0</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C0-1</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PC4</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PE4</w:t>
            </w:r>
          </w:p>
        </w:tc>
        <w:tc>
          <w:tcPr>
            <w:tcW w:w="314"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C1-6</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C0-7</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PD2</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PC5</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PE5</w:t>
            </w:r>
          </w:p>
        </w:tc>
        <w:tc>
          <w:tcPr>
            <w:tcW w:w="314"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C1-4</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C0-5</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PD3</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C3-3</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C0-2</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PB7</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PB4</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C3-2</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C2-3</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C3-7</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C0-4</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PB6</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PA5</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C3-0</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C2-1</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PE2</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C3-5</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C0-6</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PA4</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PA6</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C2-7</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PE3</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PD7</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sz w:val="16"/>
                <w:szCs w:val="16"/>
              </w:rPr>
            </w:pPr>
            <w:r w:rsidRPr="00FD66FC">
              <w:rPr>
                <w:rFonts w:eastAsia="Times New Roman" w:cs="Calibri"/>
                <w:sz w:val="16"/>
                <w:szCs w:val="16"/>
              </w:rPr>
              <w:t>C2-6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C2-0</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PA3</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PA7</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C2-5</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sz w:val="16"/>
                <w:szCs w:val="16"/>
              </w:rPr>
            </w:pPr>
            <w:r w:rsidRPr="00FD66FC">
              <w:rPr>
                <w:rFonts w:eastAsia="Times New Roman" w:cs="Calibri"/>
                <w:sz w:val="16"/>
                <w:szCs w:val="16"/>
              </w:rPr>
              <w:t>C2-4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C2-2</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PA2</w:t>
            </w:r>
          </w:p>
        </w:tc>
        <w:tc>
          <w:tcPr>
            <w:tcW w:w="30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4"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8" w:type="pct"/>
            <w:gridSpan w:val="2"/>
            <w:tcBorders>
              <w:top w:val="nil"/>
              <w:left w:val="nil"/>
              <w:bottom w:val="nil"/>
              <w:right w:val="nil"/>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inputs</w:t>
            </w:r>
          </w:p>
        </w:tc>
        <w:tc>
          <w:tcPr>
            <w:tcW w:w="626" w:type="pct"/>
            <w:gridSpan w:val="2"/>
            <w:tcBorders>
              <w:top w:val="nil"/>
              <w:left w:val="nil"/>
              <w:bottom w:val="nil"/>
              <w:right w:val="nil"/>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outputs</w:t>
            </w: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8" w:type="pct"/>
            <w:gridSpan w:val="2"/>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Actuators</w:t>
            </w: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C3-5</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C3-4</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C3-3</w:t>
            </w:r>
          </w:p>
        </w:tc>
        <w:tc>
          <w:tcPr>
            <w:tcW w:w="314"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C3-2</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C3-1</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C3-0</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C1-7</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C1-6</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C1-5</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C1-4</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C1-3</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C1-2</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C1-1</w:t>
            </w:r>
          </w:p>
        </w:tc>
        <w:tc>
          <w:tcPr>
            <w:tcW w:w="30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C1-0</w:t>
            </w:r>
          </w:p>
        </w:tc>
      </w:tr>
      <w:tr w:rsidR="00FD66FC" w:rsidRPr="00FD66FC" w:rsidTr="00917592">
        <w:trPr>
          <w:trHeight w:val="300"/>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PD6</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PC6</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PB0</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PF2</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PB1</w:t>
            </w:r>
          </w:p>
        </w:tc>
      </w:tr>
      <w:tr w:rsidR="00FD66FC" w:rsidRPr="00FD66FC" w:rsidTr="00917592">
        <w:trPr>
          <w:trHeight w:val="300"/>
        </w:trPr>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8" w:type="pct"/>
            <w:gridSpan w:val="2"/>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Sensors</w:t>
            </w: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4"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917592">
        <w:trPr>
          <w:trHeight w:val="300"/>
        </w:trPr>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C2-7</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C2-5</w:t>
            </w:r>
          </w:p>
        </w:tc>
        <w:tc>
          <w:tcPr>
            <w:tcW w:w="314"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C2-3</w:t>
            </w:r>
          </w:p>
        </w:tc>
        <w:tc>
          <w:tcPr>
            <w:tcW w:w="314"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C2-2</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C2-1</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C2-0</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C0-7</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C0-6</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C0-5</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C0-4</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C0-3</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C0-2</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C0-1</w:t>
            </w:r>
          </w:p>
        </w:tc>
        <w:tc>
          <w:tcPr>
            <w:tcW w:w="30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C0-0</w:t>
            </w:r>
          </w:p>
        </w:tc>
      </w:tr>
      <w:tr w:rsidR="00FD66FC" w:rsidRPr="00FD66FC" w:rsidTr="00917592">
        <w:trPr>
          <w:trHeight w:val="300"/>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PF1</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PF4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PE1</w:t>
            </w:r>
          </w:p>
        </w:tc>
        <w:tc>
          <w:tcPr>
            <w:tcW w:w="3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PD0</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PD1</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PB2</w:t>
            </w:r>
          </w:p>
        </w:tc>
      </w:tr>
    </w:tbl>
    <w:p w:rsidR="00D30425" w:rsidRDefault="00D30425"/>
    <w:p w:rsidR="00D30425" w:rsidRDefault="00AD4714" w:rsidP="008A443C">
      <w:pPr>
        <w:jc w:val="center"/>
      </w:pPr>
      <w:r>
        <w:rPr>
          <w:noProof/>
        </w:rPr>
        <w:pict>
          <v:shape id="_x0000_s1165" type="#_x0000_t202" style="position:absolute;left:0;text-align:left;margin-left:0;margin-top:157.05pt;width:468pt;height:.05pt;z-index:251659264;mso-position-horizontal-relative:text;mso-position-vertical-relative:text" stroked="f">
            <v:textbox style="mso-fit-shape-to-text:t" inset="0,0,0,0">
              <w:txbxContent>
                <w:p w:rsidR="00917592" w:rsidRPr="00A366A6" w:rsidRDefault="00917592" w:rsidP="00917592">
                  <w:pPr>
                    <w:pStyle w:val="Caption"/>
                    <w:jc w:val="center"/>
                  </w:pPr>
                  <w:bookmarkStart w:id="81" w:name="_Toc354430094"/>
                  <w:r>
                    <w:t xml:space="preserve">Figure </w:t>
                  </w:r>
                  <w:r>
                    <w:fldChar w:fldCharType="begin"/>
                  </w:r>
                  <w:r>
                    <w:instrText xml:space="preserve"> SEQ Figure \* ARABIC </w:instrText>
                  </w:r>
                  <w:r>
                    <w:fldChar w:fldCharType="separate"/>
                  </w:r>
                  <w:r>
                    <w:rPr>
                      <w:noProof/>
                    </w:rPr>
                    <w:t>11</w:t>
                  </w:r>
                  <w:r>
                    <w:fldChar w:fldCharType="end"/>
                  </w:r>
                  <w:r>
                    <w:t xml:space="preserve"> : High Level Hardware Architecture</w:t>
                  </w:r>
                  <w:bookmarkEnd w:id="81"/>
                </w:p>
              </w:txbxContent>
            </v:textbox>
          </v:shape>
        </w:pict>
      </w:r>
      <w:r>
        <w:rPr>
          <w:rFonts w:eastAsia="Times New Roman" w:cs="Calibri"/>
          <w:noProof/>
          <w:color w:val="000000"/>
          <w:sz w:val="16"/>
          <w:szCs w:val="16"/>
        </w:rPr>
        <w:pict>
          <v:group id="_x0000_s1148" editas="canvas" style="position:absolute;margin-left:0;margin-top:0;width:410.55pt;height:152.45pt;z-index:251656192;mso-position-horizontal-relative:char;mso-position-vertical-relative:line" coordorigin="1440,1440" coordsize="8211,3049">
            <o:lock v:ext="edit" aspectratio="t"/>
            <v:shape id="_x0000_s1147" type="#_x0000_t75" style="position:absolute;left:1440;top:1440;width:8211;height:3049" o:preferrelative="f">
              <v:fill o:detectmouseclick="t"/>
              <v:path o:extrusionok="t" o:connecttype="none"/>
              <o:lock v:ext="edit" text="t"/>
            </v:shape>
            <v:rect id="_x0000_s1150" style="position:absolute;left:1716;top:1670;width:2450;height:2573">
              <v:textbox>
                <w:txbxContent>
                  <w:p w:rsidR="00917592" w:rsidRDefault="00917592" w:rsidP="00917592">
                    <w:r>
                      <w:t>Arcom</w:t>
                    </w:r>
                  </w:p>
                </w:txbxContent>
              </v:textbox>
            </v:rect>
            <v:rect id="_x0000_s1151" style="position:absolute;left:2145;top:2236;width:1423;height:1486">
              <v:textbox>
                <w:txbxContent>
                  <w:p w:rsidR="00917592" w:rsidRDefault="00917592" w:rsidP="00917592">
                    <w:r>
                      <w:t>AIM104-32</w:t>
                    </w:r>
                  </w:p>
                </w:txbxContent>
              </v:textbox>
            </v:rect>
            <v:rect id="_x0000_s1152" style="position:absolute;left:4044;top:1794;width:199;height:933"/>
            <v:rect id="_x0000_s1153" style="position:absolute;left:4044;top:3120;width:200;height:936"/>
            <v:shape id="_x0000_s1154" type="#_x0000_t32" style="position:absolute;left:3568;top:2261;width:476;height:718;flip:y" o:connectortype="straight">
              <v:stroke startarrow="block" endarrow="block"/>
            </v:shape>
            <v:shape id="_x0000_s1155" type="#_x0000_t32" style="position:absolute;left:3568;top:2979;width:476;height:609;flip:x y" o:connectortype="straight">
              <v:stroke startarrow="block" endarrow="block"/>
            </v:shape>
            <v:rect id="_x0000_s1156" style="position:absolute;left:4871;top:1670;width:1272;height:2573">
              <v:textbox>
                <w:txbxContent>
                  <w:p w:rsidR="00917592" w:rsidRDefault="00917592" w:rsidP="00917592">
                    <w:pPr>
                      <w:jc w:val="center"/>
                    </w:pPr>
                    <w:r>
                      <w:t>50 Pin Connector and Isolators</w:t>
                    </w:r>
                  </w:p>
                </w:txbxContent>
              </v:textbox>
            </v:rect>
            <v:shape id="_x0000_s1158" type="#_x0000_t32" style="position:absolute;left:4274;top:2022;width:505;height:2" o:connectortype="straight">
              <v:stroke endarrow="block"/>
            </v:shape>
            <v:shape id="_x0000_s1159" type="#_x0000_t32" style="position:absolute;left:4303;top:3353;width:505;height:2" o:connectortype="straight">
              <v:stroke endarrow="block"/>
            </v:shape>
            <v:shape id="_x0000_s1160" type="#_x0000_t32" style="position:absolute;left:4243;top:2261;width:535;height:0;flip:x" o:connectortype="straight">
              <v:stroke endarrow="block"/>
            </v:shape>
            <v:shape id="_x0000_s1161" type="#_x0000_t32" style="position:absolute;left:4273;top:3701;width:535;height:1;flip:x" o:connectortype="straight">
              <v:stroke endarrow="block"/>
            </v:shape>
            <v:rect id="_x0000_s1162" style="position:absolute;left:7077;top:1670;width:2191;height:2573">
              <v:textbox>
                <w:txbxContent>
                  <w:p w:rsidR="00917592" w:rsidRDefault="00917592" w:rsidP="00917592">
                    <w:r>
                      <w:t>Stellaris Launchpad</w:t>
                    </w:r>
                  </w:p>
                </w:txbxContent>
              </v:textbox>
            </v:rect>
            <v:shape id="_x0000_s1163" type="#_x0000_t32" style="position:absolute;left:6239;top:2517;width:701;height:2" o:connectortype="straight">
              <v:stroke endarrow="block"/>
            </v:shape>
            <v:shape id="_x0000_s1164" type="#_x0000_t32" style="position:absolute;left:6253;top:3042;width:642;height:1;flip:x" o:connectortype="straight">
              <v:stroke endarrow="block"/>
            </v:shape>
          </v:group>
        </w:pict>
      </w:r>
      <w:r>
        <w:pict>
          <v:shape id="_x0000_i1027" type="#_x0000_t75" style="width:407.5pt;height:152.45pt">
            <v:imagedata croptop="-65520f" cropbottom="65520f"/>
          </v:shape>
        </w:pict>
      </w:r>
    </w:p>
    <w:p w:rsidR="00072B9F" w:rsidRDefault="00072B9F"/>
    <w:p w:rsidR="00196A28" w:rsidRPr="009D6A78" w:rsidRDefault="00196A28" w:rsidP="00196A28">
      <w:pPr>
        <w:pStyle w:val="Heading1"/>
        <w:numPr>
          <w:ilvl w:val="0"/>
          <w:numId w:val="0"/>
        </w:numPr>
      </w:pPr>
      <w:bookmarkStart w:id="82" w:name="_Ref353533240"/>
      <w:bookmarkStart w:id="83" w:name="_Toc354430081"/>
      <w:r>
        <w:lastRenderedPageBreak/>
        <w:t>Appendix J: VxWorks Hot Water Tank Control Code</w:t>
      </w:r>
      <w:bookmarkEnd w:id="82"/>
      <w:bookmarkEnd w:id="83"/>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&lt;vxWorks.h&gt; /* Always include this as the first thing in every program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&lt;stdio.h&gt; /* we use printf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&lt;sysLib.h&gt; /* we use sysClk...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&lt;taskLib.h&gt; /* we use tasks...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int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int goingUp;</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setActuatorValues(int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sysOutByte(0x183,(Actuators &amp; 0xFF00) &gt;&gt; 8);</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sysOutByte(0x181,(Actuators &amp; 0x00FF));</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calculateAndSetActuators(int 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0x01) == 0 ){ /* Water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3; /* Turn on the main and secondary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0xFFFB; /* Turn off the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goingUp =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0x04) == 0x04) { /* We are at the Upper Water Level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0xFFFE; /* Turn of fast fill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0x08) == 0x08 ){ /* We have reached max water level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0xFFFC; /* Disable inlet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if ( (inputs &amp; 0x10) == 0x10 ) { /* Water is warm enough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t>Actuators |= 0x04; /* Enable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t>goingUp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0x10) == 0 ){ /* Temperature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0x08; /* Enable heater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 ( (inputs &amp; 0x20) == 0x20){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0xFFF7; /* Disable the heater, it's too warm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setActuatorValues(Actuators);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printf("   Actuators %04x",Actuators);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int getSensorValues()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int iSensors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lastRenderedPageBreak/>
        <w:tab/>
        <w:t>sysOutByte(0x184,0x00); /* Disable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iSensors = (sysInByte(0x182) &lt;&lt; 8) | (sysInByte(0x180));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return iSensors;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inputWatcher(){</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int inputs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while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inputs = getSensorValues();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printf("\rInputs: %04x",inputs);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calculateAndSetActuators(inputs);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taskDelay(4); /*Delay 4/60 -&gt; 1/15 of a second*/</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initiateProcess(){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sysOutByte(0x180,0x00); /* Zero out the four channels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sysOutByte(0x181,0x00);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sysOutByte(0x182,0x00);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sysOutByte(0x183,0x00);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sysOutByte(0x184,0x01); /* Enable Output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Actuators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void main(){</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initiateProcess();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if((taskSpawn("COM",70,0x100,2000,(FUNCPTR)inputWatcher,0,0,0,0,0,0,0,0,0,0)) == ERROR){</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printf("Error spawing input watcher task.");</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926D75"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8D2A15" w:rsidRDefault="008D2A15">
      <w:pPr>
        <w:rPr>
          <w:lang w:eastAsia="zh-CN"/>
        </w:rPr>
      </w:pPr>
      <w:r>
        <w:rPr>
          <w:lang w:eastAsia="zh-CN"/>
        </w:rPr>
        <w:br w:type="page"/>
      </w:r>
    </w:p>
    <w:p w:rsidR="009F61F9" w:rsidRDefault="008D2A15" w:rsidP="008D2A15">
      <w:pPr>
        <w:pStyle w:val="Heading1"/>
        <w:numPr>
          <w:ilvl w:val="0"/>
          <w:numId w:val="0"/>
        </w:numPr>
      </w:pPr>
      <w:bookmarkStart w:id="84" w:name="_Toc354430082"/>
      <w:r>
        <w:lastRenderedPageBreak/>
        <w:t>Appendix K: Stellaris Launchpad Development Environment</w:t>
      </w:r>
      <w:bookmarkEnd w:id="84"/>
    </w:p>
    <w:p w:rsidR="008D2A15" w:rsidRDefault="008D2A15" w:rsidP="008D2A15">
      <w:r>
        <w:t xml:space="preserve">All development for the Stellaris Launchpad was performed in Texas Instruments Code Composer Studio </w:t>
      </w:r>
      <w:r w:rsidR="00AE726E">
        <w:t>(</w:t>
      </w:r>
      <w:hyperlink r:id="rId35" w:history="1">
        <w:r w:rsidR="00AE726E" w:rsidRPr="00AE726E">
          <w:rPr>
            <w:rStyle w:val="Hyperlink"/>
          </w:rPr>
          <w:t>http://www.ti.com/CCStudio</w:t>
        </w:r>
      </w:hyperlink>
      <w:r w:rsidR="00AE726E">
        <w:t xml:space="preserve">) </w:t>
      </w:r>
      <w:r>
        <w:t>version 5.2. Code Composer Studio is an Eclipse based development tool distributed freely by Texas Instruments for use with the Stellaris Launchpad.</w:t>
      </w:r>
      <w:r w:rsidR="00AE726E">
        <w:t xml:space="preserve"> After installing the drivers for the Launchpad’s In-Circuit Debugging Interface, the project can be built, uploaded, and run by simply clicking the debug button in Code Composer Studio. The Code Composer Studio project files were also updated to include a post-build step that generates a binary file compatible with Texas Instruments LM Flash Programmer software (</w:t>
      </w:r>
      <w:hyperlink r:id="rId36" w:history="1">
        <w:r w:rsidR="00AE726E" w:rsidRPr="00AE726E">
          <w:rPr>
            <w:rStyle w:val="Hyperlink"/>
          </w:rPr>
          <w:t>http://www.ti.com/tool/lmflashprogrammer</w:t>
        </w:r>
      </w:hyperlink>
      <w:r w:rsidR="00AE726E">
        <w:t>). Using the binary file and the LM Flash Programmer allows many Launchpads to be identically programmed quickly and without needing the large install of Code Composer Studio. Once the binary file has been uploaded through either Code Composer Studio or the LM Flash Programmer, it remains in the Flash memory of the device.</w:t>
      </w:r>
    </w:p>
    <w:p w:rsidR="00502D00" w:rsidRDefault="00502D00" w:rsidP="00502D00">
      <w:pPr>
        <w:tabs>
          <w:tab w:val="right" w:pos="9360"/>
        </w:tabs>
      </w:pPr>
      <w:r>
        <w:br w:type="page"/>
      </w:r>
      <w:r>
        <w:lastRenderedPageBreak/>
        <w:tab/>
      </w:r>
    </w:p>
    <w:p w:rsidR="009F61F9" w:rsidRDefault="008C2777" w:rsidP="008C2777">
      <w:pPr>
        <w:pStyle w:val="Heading1"/>
        <w:numPr>
          <w:ilvl w:val="0"/>
          <w:numId w:val="0"/>
        </w:numPr>
      </w:pPr>
      <w:bookmarkStart w:id="85" w:name="_Toc354430083"/>
      <w:r>
        <w:t>Appendix L: Project Organization</w:t>
      </w:r>
      <w:bookmarkEnd w:id="85"/>
    </w:p>
    <w:p w:rsidR="00F82943" w:rsidRPr="00F82943" w:rsidRDefault="00F82943" w:rsidP="00F82943">
      <w:r>
        <w:t xml:space="preserve">The project was managed using a Git repository hosted by Github.com. All project files are publicly viewable and accessible at </w:t>
      </w:r>
      <w:hyperlink r:id="rId37" w:history="1">
        <w:r w:rsidRPr="00587124">
          <w:rPr>
            <w:rStyle w:val="Hyperlink"/>
          </w:rPr>
          <w:t>https://github.com/benjaminob6/GRP</w:t>
        </w:r>
      </w:hyperlink>
      <w:r>
        <w:t>.</w:t>
      </w:r>
      <w:r w:rsidR="00AB3F66">
        <w:t xml:space="preserve"> The project tree is shown in </w:t>
      </w:r>
      <w:r w:rsidR="00AB3F66" w:rsidRPr="00502D00">
        <w:fldChar w:fldCharType="begin"/>
      </w:r>
      <w:r w:rsidR="00AB3F66" w:rsidRPr="00502D00">
        <w:instrText xml:space="preserve"> REF _Ref354320782 \h  \* MERGEFORMAT </w:instrText>
      </w:r>
      <w:r w:rsidR="00AB3F66" w:rsidRPr="00502D00">
        <w:fldChar w:fldCharType="separate"/>
      </w:r>
      <w:r w:rsidR="0089215F">
        <w:tab/>
        <w:t>Table</w:t>
      </w:r>
      <w:r w:rsidR="0089215F">
        <w:rPr>
          <w:noProof/>
        </w:rPr>
        <w:t xml:space="preserve"> 10</w:t>
      </w:r>
      <w:r w:rsidR="00AB3F66" w:rsidRPr="00502D00">
        <w:fldChar w:fldCharType="end"/>
      </w:r>
      <w:r w:rsidR="00AB3F66">
        <w:t xml:space="preserve">. </w:t>
      </w:r>
    </w:p>
    <w:p w:rsidR="00AB3F66" w:rsidRDefault="00502D00" w:rsidP="00502D00">
      <w:pPr>
        <w:pStyle w:val="Caption"/>
        <w:keepNext/>
        <w:tabs>
          <w:tab w:val="center" w:pos="4680"/>
          <w:tab w:val="left" w:pos="7169"/>
        </w:tabs>
      </w:pPr>
      <w:bookmarkStart w:id="86" w:name="_Ref354320782"/>
      <w:r>
        <w:tab/>
      </w:r>
      <w:bookmarkStart w:id="87" w:name="_Toc354430104"/>
      <w:r w:rsidR="00AB3F66">
        <w:t xml:space="preserve">Table </w:t>
      </w:r>
      <w:r w:rsidR="00AB3F66">
        <w:fldChar w:fldCharType="begin"/>
      </w:r>
      <w:r w:rsidR="00AB3F66">
        <w:instrText xml:space="preserve"> SEQ Table \* ARABIC </w:instrText>
      </w:r>
      <w:r w:rsidR="00AB3F66">
        <w:fldChar w:fldCharType="separate"/>
      </w:r>
      <w:r w:rsidR="0089215F">
        <w:rPr>
          <w:noProof/>
        </w:rPr>
        <w:t>10</w:t>
      </w:r>
      <w:r w:rsidR="00AB3F66">
        <w:fldChar w:fldCharType="end"/>
      </w:r>
      <w:bookmarkEnd w:id="86"/>
      <w:r w:rsidR="00AB3F66">
        <w:t xml:space="preserve"> : Project File Organization</w:t>
      </w:r>
      <w:bookmarkEnd w:id="87"/>
      <w:r>
        <w:tab/>
      </w:r>
    </w:p>
    <w:tbl>
      <w:tblPr>
        <w:tblStyle w:val="MediumShading1-Accent1"/>
        <w:tblW w:w="0" w:type="auto"/>
        <w:tblLook w:val="04A0" w:firstRow="1" w:lastRow="0" w:firstColumn="1" w:lastColumn="0" w:noHBand="0" w:noVBand="1"/>
      </w:tblPr>
      <w:tblGrid>
        <w:gridCol w:w="4068"/>
        <w:gridCol w:w="5508"/>
      </w:tblGrid>
      <w:tr w:rsidR="00502D00" w:rsidRPr="00F82943" w:rsidTr="0050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502D00" w:rsidRPr="00502D00" w:rsidRDefault="00502D00" w:rsidP="00B553B4">
            <w:pPr>
              <w:pStyle w:val="PlainText"/>
              <w:rPr>
                <w:rFonts w:ascii="Courier New" w:hAnsi="Courier New" w:cs="Courier New"/>
                <w:b w:val="0"/>
              </w:rPr>
            </w:pPr>
            <w:r w:rsidRPr="00502D00">
              <w:rPr>
                <w:rFonts w:ascii="Courier New" w:hAnsi="Courier New" w:cs="Courier New"/>
                <w:b w:val="0"/>
              </w:rPr>
              <w:t>Folder or File</w:t>
            </w:r>
          </w:p>
        </w:tc>
        <w:tc>
          <w:tcPr>
            <w:tcW w:w="5508" w:type="dxa"/>
          </w:tcPr>
          <w:p w:rsidR="00502D00" w:rsidRDefault="00502D00" w:rsidP="00B553B4">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Description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docs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Root folder for all documents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datasheets</w:t>
            </w:r>
          </w:p>
        </w:tc>
        <w:tc>
          <w:tcPr>
            <w:tcW w:w="5508" w:type="dxa"/>
          </w:tcPr>
          <w:p w:rsidR="00F82943" w:rsidRDefault="008031FC"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Datasheets used during project design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Si844x.pdf</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Silicon Instruments Isolator datasheet</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Development_Log.md</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 partial log of development activities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flasm.md</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 description of flasm usage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hw</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Hardware related documents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GRP_Proto_Pins.xlsx</w:t>
            </w:r>
          </w:p>
        </w:tc>
        <w:tc>
          <w:tcPr>
            <w:tcW w:w="5508" w:type="dxa"/>
          </w:tcPr>
          <w:p w:rsidR="00F82943" w:rsidRDefault="008031FC" w:rsidP="008031FC">
            <w:pPr>
              <w:pStyle w:val="PlainText"/>
              <w:tabs>
                <w:tab w:val="left" w:pos="3769"/>
              </w:tabs>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Spreadsheet of pin outs</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STM32VLDISCOVERY</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Data about the unused STM32VLDiscovery</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UserGuide.pdf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techref</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White Papers</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F82943">
            <w:pPr>
              <w:pStyle w:val="PlainText"/>
              <w:rPr>
                <w:rFonts w:ascii="Courier New" w:hAnsi="Courier New" w:cs="Courier New"/>
                <w:b w:val="0"/>
              </w:rPr>
            </w:pPr>
            <w:r w:rsidRPr="00502D00">
              <w:rPr>
                <w:rFonts w:ascii="Courier New" w:hAnsi="Courier New" w:cs="Courier New"/>
                <w:b w:val="0"/>
              </w:rPr>
              <w:t xml:space="preserve">   scea035a.pdf</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TI paper on logic level converters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worddoc</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Folder for Word documents</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GRP_Report.docx</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GRP Report Write up</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srcs</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GPIOTest</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Source used when testing the STM32VL</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GPIOTest.elf</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Binary Output of build</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main.c</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code run on the STM32VLDiscovery</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Makefile</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Makefile to build project</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MyEasyVeep</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Folder for the MyEasyVeep Solution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MyEasyVeep</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EasyVeepMain.cs</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main source file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EasyVeepMain.Designer.cs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form design file</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EasyVeepMain.resx</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The resource file for the form</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MyEasyVeep.csproj</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actual project file for MyEasyVeep</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packages.config</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NuGet package configuration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ProcessModels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Various classes used to model the process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DigitalActuator.cs</w:t>
            </w:r>
          </w:p>
        </w:tc>
        <w:tc>
          <w:tcPr>
            <w:tcW w:w="5508" w:type="dxa"/>
          </w:tcPr>
          <w:p w:rsidR="00F82943" w:rsidRDefault="008031FC"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Class modeling a digital actuator</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DigitalSensor.cs</w:t>
            </w:r>
          </w:p>
        </w:tc>
        <w:tc>
          <w:tcPr>
            <w:tcW w:w="5508" w:type="dxa"/>
          </w:tcPr>
          <w:p w:rsidR="00F82943" w:rsidRDefault="008031FC" w:rsidP="008031FC">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Class modeling a digital sensor</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ProcessInfo.cs</w:t>
            </w:r>
          </w:p>
        </w:tc>
        <w:tc>
          <w:tcPr>
            <w:tcW w:w="5508" w:type="dxa"/>
          </w:tcPr>
          <w:p w:rsidR="00F82943" w:rsidRDefault="008031FC" w:rsidP="008031FC">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Class modeling major process information</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ProcessListItem.cs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Class for adding to dropdown list</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Program.cs</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Properties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Default folder created by Visual Studio</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AssemblyInfo.cs</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Resources.Designer.cs</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Resources.resx</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lastRenderedPageBreak/>
              <w:t xml:space="preserve">     Settings.Designer.cs</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Settings.settings</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Resources</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Resources and Images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Actuator_Off.png</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Actuator off graphic</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Actuator_On.png</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Actuator on graphic</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Indicator_Disabled.png</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Indicator disabled graphic</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Sensor_Off.png</w:t>
            </w:r>
          </w:p>
        </w:tc>
        <w:tc>
          <w:tcPr>
            <w:tcW w:w="5508" w:type="dxa"/>
          </w:tcPr>
          <w:p w:rsidR="00F82943" w:rsidRDefault="008031FC"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Sensor off graphic</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Sensor_On.png</w:t>
            </w:r>
          </w:p>
        </w:tc>
        <w:tc>
          <w:tcPr>
            <w:tcW w:w="5508" w:type="dxa"/>
          </w:tcPr>
          <w:p w:rsidR="00F82943" w:rsidRDefault="008031FC"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Sensor on graphic</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SerialMonitor.cs</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For displaying the serial communications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SerialMonitor.Designer.cs</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Form design for Serial Monitor</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SerialMonitor.resx</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Automatically generated resource file</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swf</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Simulations borrowed from EasyVeep</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10.swf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11.swf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12.swf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13.swf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14.swf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15.swf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16.swf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17.swf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18.swf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19.swf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1.as</w:t>
            </w:r>
          </w:p>
        </w:tc>
        <w:tc>
          <w:tcPr>
            <w:tcW w:w="5508" w:type="dxa"/>
          </w:tcPr>
          <w:p w:rsidR="00F82943" w:rsidRDefault="00A40C1E" w:rsidP="00A40C1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An example of a flasm Actionscript dump</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1.swf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20.swf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21.swf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22.swf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23.swf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24.swf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25.swf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26.swf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27.swf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28.swf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29.swf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2.swf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30.swf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3.swf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4.swf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5.swf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6.swf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7.swf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8.swf</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9.swf</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SwfReader.cs</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 file to read information from swfs</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MyEasyVeep.png</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 screenshot of the MyEasyVeep app</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MyEasyVeep.sln</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MyEasyVeep solution file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packages</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NuGet Pacakges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repositories.config</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Automatically generated config file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zlib.net.1.0.4.0</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Library for interacting zlib swfs</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lib</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lastRenderedPageBreak/>
              <w:t xml:space="preserve">      zlib.net.dll</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zlib.net.1.0.4.0.nupkg</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zlib.net.1.0.4.0.nuspec</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README.md</w:t>
            </w:r>
          </w:p>
        </w:tc>
        <w:tc>
          <w:tcPr>
            <w:tcW w:w="5508" w:type="dxa"/>
          </w:tcPr>
          <w:p w:rsidR="00F82943" w:rsidRDefault="00F82943"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StellarisPort</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Source code for the MyEasyPort</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lm4f120h5qr.cmd</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Processor specific configuration</w:t>
            </w:r>
          </w:p>
        </w:tc>
      </w:tr>
      <w:tr w:rsidR="00F82943" w:rsidRPr="00F82943"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main.c</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Main MyEasyPort code</w:t>
            </w:r>
          </w:p>
        </w:tc>
      </w:tr>
      <w:tr w:rsidR="00F82943" w:rsidRPr="00F82943" w:rsidTr="0050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startup_ccs.c</w:t>
            </w:r>
          </w:p>
        </w:tc>
        <w:tc>
          <w:tcPr>
            <w:tcW w:w="5508" w:type="dxa"/>
          </w:tcPr>
          <w:p w:rsidR="00F82943" w:rsidRDefault="00A40C1E" w:rsidP="00B553B4">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Interrupt and Startup configuration</w:t>
            </w:r>
          </w:p>
        </w:tc>
      </w:tr>
      <w:tr w:rsidR="00F82943" w:rsidRPr="006A3C1E" w:rsidTr="0050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82943" w:rsidRPr="00502D00" w:rsidRDefault="00F82943" w:rsidP="00B553B4">
            <w:pPr>
              <w:pStyle w:val="PlainText"/>
              <w:rPr>
                <w:rFonts w:ascii="Courier New" w:hAnsi="Courier New" w:cs="Courier New"/>
                <w:b w:val="0"/>
              </w:rPr>
            </w:pPr>
            <w:r w:rsidRPr="00502D00">
              <w:rPr>
                <w:rFonts w:ascii="Courier New" w:hAnsi="Courier New" w:cs="Courier New"/>
                <w:b w:val="0"/>
              </w:rPr>
              <w:t xml:space="preserve">   Stellaris LM4F120H5QR.ccxml</w:t>
            </w:r>
          </w:p>
        </w:tc>
        <w:tc>
          <w:tcPr>
            <w:tcW w:w="5508" w:type="dxa"/>
          </w:tcPr>
          <w:p w:rsidR="00F82943" w:rsidRDefault="00A40C1E" w:rsidP="00B553B4">
            <w:pPr>
              <w:pStyle w:val="PlainText"/>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Code Composer Studio config</w:t>
            </w:r>
          </w:p>
        </w:tc>
      </w:tr>
    </w:tbl>
    <w:p w:rsidR="008C2777" w:rsidRPr="006A3C1E" w:rsidRDefault="008C2777" w:rsidP="008C2777">
      <w:pPr>
        <w:pStyle w:val="PlainText"/>
        <w:rPr>
          <w:rFonts w:ascii="Courier New" w:hAnsi="Courier New" w:cs="Courier New"/>
        </w:rPr>
      </w:pPr>
    </w:p>
    <w:p w:rsidR="008C2777" w:rsidRPr="006A3C1E" w:rsidRDefault="008C2777" w:rsidP="008C2777">
      <w:pPr>
        <w:pStyle w:val="PlainText"/>
        <w:rPr>
          <w:rFonts w:ascii="Courier New" w:hAnsi="Courier New" w:cs="Courier New"/>
        </w:rPr>
      </w:pPr>
    </w:p>
    <w:p w:rsidR="008C2777" w:rsidRPr="008C2777" w:rsidRDefault="008C2777" w:rsidP="008C2777"/>
    <w:p w:rsidR="009F61F9" w:rsidRDefault="009F61F9"/>
    <w:sectPr w:rsidR="009F61F9" w:rsidSect="00FD66F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714" w:rsidRDefault="00AD4714" w:rsidP="001735D6">
      <w:pPr>
        <w:spacing w:after="0" w:line="240" w:lineRule="auto"/>
      </w:pPr>
      <w:r>
        <w:separator/>
      </w:r>
    </w:p>
  </w:endnote>
  <w:endnote w:type="continuationSeparator" w:id="0">
    <w:p w:rsidR="00AD4714" w:rsidRDefault="00AD4714"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96386"/>
      <w:docPartObj>
        <w:docPartGallery w:val="Page Numbers (Bottom of Page)"/>
        <w:docPartUnique/>
      </w:docPartObj>
    </w:sdtPr>
    <w:sdtEndPr>
      <w:rPr>
        <w:noProof/>
      </w:rPr>
    </w:sdtEndPr>
    <w:sdtContent>
      <w:p w:rsidR="008C2777" w:rsidRDefault="008C2777">
        <w:pPr>
          <w:pStyle w:val="Footer"/>
          <w:jc w:val="right"/>
        </w:pPr>
        <w:r>
          <w:fldChar w:fldCharType="begin"/>
        </w:r>
        <w:r>
          <w:instrText xml:space="preserve"> PAGE   \* MERGEFORMAT </w:instrText>
        </w:r>
        <w:r>
          <w:fldChar w:fldCharType="separate"/>
        </w:r>
        <w:r w:rsidR="0014524A">
          <w:rPr>
            <w:noProof/>
          </w:rPr>
          <w:t>ii</w:t>
        </w:r>
        <w:r>
          <w:rPr>
            <w:noProof/>
          </w:rPr>
          <w:fldChar w:fldCharType="end"/>
        </w:r>
      </w:p>
    </w:sdtContent>
  </w:sdt>
  <w:p w:rsidR="008C2777" w:rsidRDefault="008C2777">
    <w:pPr>
      <w:pStyle w:val="Footer"/>
    </w:pPr>
    <w:r>
      <w:t>GRP O’Brien, ERAU SP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074788"/>
      <w:docPartObj>
        <w:docPartGallery w:val="Page Numbers (Bottom of Page)"/>
        <w:docPartUnique/>
      </w:docPartObj>
    </w:sdtPr>
    <w:sdtEndPr>
      <w:rPr>
        <w:noProof/>
      </w:rPr>
    </w:sdtEndPr>
    <w:sdtContent>
      <w:p w:rsidR="008C2777" w:rsidRDefault="008C2777" w:rsidP="007E7755">
        <w:pPr>
          <w:pStyle w:val="Footer"/>
          <w:jc w:val="right"/>
        </w:pPr>
        <w:r>
          <w:fldChar w:fldCharType="begin"/>
        </w:r>
        <w:r>
          <w:instrText xml:space="preserve"> PAGE   \* MERGEFORMAT </w:instrText>
        </w:r>
        <w:r>
          <w:fldChar w:fldCharType="separate"/>
        </w:r>
        <w:r w:rsidR="00C27F05">
          <w:rPr>
            <w:noProof/>
          </w:rPr>
          <w:t>38</w:t>
        </w:r>
        <w:r>
          <w:rPr>
            <w:noProof/>
          </w:rPr>
          <w:fldChar w:fldCharType="end"/>
        </w:r>
      </w:p>
    </w:sdtContent>
  </w:sdt>
  <w:p w:rsidR="008C2777" w:rsidRDefault="008C2777" w:rsidP="007E7755">
    <w:pPr>
      <w:pStyle w:val="Footer"/>
    </w:pPr>
    <w:r>
      <w:t>GRP O’Brien, ERAU SP 2013</w:t>
    </w:r>
  </w:p>
  <w:p w:rsidR="008C2777" w:rsidRDefault="008C2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640815"/>
      <w:docPartObj>
        <w:docPartGallery w:val="Page Numbers (Bottom of Page)"/>
        <w:docPartUnique/>
      </w:docPartObj>
    </w:sdtPr>
    <w:sdtEndPr>
      <w:rPr>
        <w:noProof/>
      </w:rPr>
    </w:sdtEndPr>
    <w:sdtContent>
      <w:p w:rsidR="008C2777" w:rsidRDefault="008C2777">
        <w:pPr>
          <w:pStyle w:val="Footer"/>
          <w:jc w:val="right"/>
        </w:pPr>
        <w:r>
          <w:fldChar w:fldCharType="begin"/>
        </w:r>
        <w:r>
          <w:instrText xml:space="preserve"> PAGE    \* MERGEFORMAT </w:instrText>
        </w:r>
        <w:r>
          <w:fldChar w:fldCharType="separate"/>
        </w:r>
        <w:r w:rsidR="00C27F05">
          <w:rPr>
            <w:noProof/>
          </w:rPr>
          <w:t>44</w:t>
        </w:r>
        <w:r>
          <w:fldChar w:fldCharType="end"/>
        </w:r>
      </w:p>
    </w:sdtContent>
  </w:sdt>
  <w:p w:rsidR="008C2777" w:rsidRDefault="008C2777">
    <w:pPr>
      <w:pStyle w:val="Footer"/>
    </w:pPr>
    <w:r>
      <w:t>GRP O’Brien, ERAU SP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714" w:rsidRDefault="00AD4714" w:rsidP="001735D6">
      <w:pPr>
        <w:spacing w:after="0" w:line="240" w:lineRule="auto"/>
      </w:pPr>
      <w:r>
        <w:separator/>
      </w:r>
    </w:p>
  </w:footnote>
  <w:footnote w:type="continuationSeparator" w:id="0">
    <w:p w:rsidR="00AD4714" w:rsidRDefault="00AD4714"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13BA6"/>
    <w:rsid w:val="00024C2A"/>
    <w:rsid w:val="00045C03"/>
    <w:rsid w:val="00046798"/>
    <w:rsid w:val="00061F11"/>
    <w:rsid w:val="00072B9F"/>
    <w:rsid w:val="000835CB"/>
    <w:rsid w:val="00086BDE"/>
    <w:rsid w:val="0009110A"/>
    <w:rsid w:val="0009600F"/>
    <w:rsid w:val="000A1118"/>
    <w:rsid w:val="000A17AC"/>
    <w:rsid w:val="000A2325"/>
    <w:rsid w:val="000A4452"/>
    <w:rsid w:val="000A6FAC"/>
    <w:rsid w:val="000B2DE4"/>
    <w:rsid w:val="000B46C1"/>
    <w:rsid w:val="000D557F"/>
    <w:rsid w:val="000F05C2"/>
    <w:rsid w:val="000F54B1"/>
    <w:rsid w:val="001007CF"/>
    <w:rsid w:val="00100E34"/>
    <w:rsid w:val="0011297E"/>
    <w:rsid w:val="001157EA"/>
    <w:rsid w:val="0011787F"/>
    <w:rsid w:val="001353AF"/>
    <w:rsid w:val="0014524A"/>
    <w:rsid w:val="00146AA3"/>
    <w:rsid w:val="00147AA8"/>
    <w:rsid w:val="00160116"/>
    <w:rsid w:val="001735D6"/>
    <w:rsid w:val="00185990"/>
    <w:rsid w:val="00193348"/>
    <w:rsid w:val="00196A28"/>
    <w:rsid w:val="001A19A8"/>
    <w:rsid w:val="001A1C24"/>
    <w:rsid w:val="001A3E66"/>
    <w:rsid w:val="001C6208"/>
    <w:rsid w:val="001C7FF9"/>
    <w:rsid w:val="001D41B5"/>
    <w:rsid w:val="001E2547"/>
    <w:rsid w:val="001E29F4"/>
    <w:rsid w:val="001E5ECE"/>
    <w:rsid w:val="001F0A81"/>
    <w:rsid w:val="001F32C7"/>
    <w:rsid w:val="00201218"/>
    <w:rsid w:val="0023411E"/>
    <w:rsid w:val="00235E21"/>
    <w:rsid w:val="00236776"/>
    <w:rsid w:val="00245F1A"/>
    <w:rsid w:val="00256F26"/>
    <w:rsid w:val="0026170C"/>
    <w:rsid w:val="002638DA"/>
    <w:rsid w:val="002665B9"/>
    <w:rsid w:val="00266847"/>
    <w:rsid w:val="002668F6"/>
    <w:rsid w:val="00267400"/>
    <w:rsid w:val="002705CF"/>
    <w:rsid w:val="00273DD5"/>
    <w:rsid w:val="00291DA3"/>
    <w:rsid w:val="00296126"/>
    <w:rsid w:val="00297942"/>
    <w:rsid w:val="002A7A22"/>
    <w:rsid w:val="002C0D6F"/>
    <w:rsid w:val="002D2CFF"/>
    <w:rsid w:val="002D4073"/>
    <w:rsid w:val="002E3925"/>
    <w:rsid w:val="002E3E87"/>
    <w:rsid w:val="002F0BA1"/>
    <w:rsid w:val="002F61B4"/>
    <w:rsid w:val="002F71ED"/>
    <w:rsid w:val="002F7B91"/>
    <w:rsid w:val="0033155B"/>
    <w:rsid w:val="003325FC"/>
    <w:rsid w:val="0037164E"/>
    <w:rsid w:val="00371754"/>
    <w:rsid w:val="003720B9"/>
    <w:rsid w:val="0037360B"/>
    <w:rsid w:val="00386915"/>
    <w:rsid w:val="00396F09"/>
    <w:rsid w:val="003A1209"/>
    <w:rsid w:val="003D7BF7"/>
    <w:rsid w:val="003E197F"/>
    <w:rsid w:val="003F0606"/>
    <w:rsid w:val="003F25C9"/>
    <w:rsid w:val="00401C6B"/>
    <w:rsid w:val="00401FFA"/>
    <w:rsid w:val="004145F6"/>
    <w:rsid w:val="00415313"/>
    <w:rsid w:val="00426892"/>
    <w:rsid w:val="00433E5A"/>
    <w:rsid w:val="00446949"/>
    <w:rsid w:val="004572E6"/>
    <w:rsid w:val="0045771E"/>
    <w:rsid w:val="0046014C"/>
    <w:rsid w:val="00465A27"/>
    <w:rsid w:val="00467819"/>
    <w:rsid w:val="00467EE9"/>
    <w:rsid w:val="004734EC"/>
    <w:rsid w:val="00490C91"/>
    <w:rsid w:val="00493AA0"/>
    <w:rsid w:val="004A3F6E"/>
    <w:rsid w:val="004A58E5"/>
    <w:rsid w:val="004A679F"/>
    <w:rsid w:val="004B4ABB"/>
    <w:rsid w:val="004C5C4A"/>
    <w:rsid w:val="004F245A"/>
    <w:rsid w:val="004F4779"/>
    <w:rsid w:val="00502433"/>
    <w:rsid w:val="00502D00"/>
    <w:rsid w:val="0050696D"/>
    <w:rsid w:val="005329D2"/>
    <w:rsid w:val="00533DBE"/>
    <w:rsid w:val="00537F51"/>
    <w:rsid w:val="00546B4B"/>
    <w:rsid w:val="005724A9"/>
    <w:rsid w:val="0057322B"/>
    <w:rsid w:val="00576EAA"/>
    <w:rsid w:val="005862BC"/>
    <w:rsid w:val="005A2510"/>
    <w:rsid w:val="005A3523"/>
    <w:rsid w:val="005A5049"/>
    <w:rsid w:val="005B4527"/>
    <w:rsid w:val="005B6F81"/>
    <w:rsid w:val="005C0892"/>
    <w:rsid w:val="005C254F"/>
    <w:rsid w:val="005D0ABB"/>
    <w:rsid w:val="005D2C95"/>
    <w:rsid w:val="005F7B9D"/>
    <w:rsid w:val="00603FD9"/>
    <w:rsid w:val="00610718"/>
    <w:rsid w:val="006140FA"/>
    <w:rsid w:val="00620498"/>
    <w:rsid w:val="00626492"/>
    <w:rsid w:val="006517CB"/>
    <w:rsid w:val="006544F1"/>
    <w:rsid w:val="00655104"/>
    <w:rsid w:val="00657222"/>
    <w:rsid w:val="00657F66"/>
    <w:rsid w:val="00662BBB"/>
    <w:rsid w:val="0066698C"/>
    <w:rsid w:val="006733CA"/>
    <w:rsid w:val="00691326"/>
    <w:rsid w:val="006A0249"/>
    <w:rsid w:val="006B3615"/>
    <w:rsid w:val="006C711D"/>
    <w:rsid w:val="006F020F"/>
    <w:rsid w:val="006F3008"/>
    <w:rsid w:val="006F6270"/>
    <w:rsid w:val="007048D3"/>
    <w:rsid w:val="0071228A"/>
    <w:rsid w:val="00714B7E"/>
    <w:rsid w:val="00717B30"/>
    <w:rsid w:val="00725396"/>
    <w:rsid w:val="0073117E"/>
    <w:rsid w:val="0073448C"/>
    <w:rsid w:val="00740978"/>
    <w:rsid w:val="00744BEE"/>
    <w:rsid w:val="007475F4"/>
    <w:rsid w:val="0076373E"/>
    <w:rsid w:val="00781D61"/>
    <w:rsid w:val="00797CC7"/>
    <w:rsid w:val="007A2B4D"/>
    <w:rsid w:val="007A3051"/>
    <w:rsid w:val="007C1935"/>
    <w:rsid w:val="007C3EC1"/>
    <w:rsid w:val="007C5D60"/>
    <w:rsid w:val="007E7329"/>
    <w:rsid w:val="007E7755"/>
    <w:rsid w:val="007F4328"/>
    <w:rsid w:val="008031FC"/>
    <w:rsid w:val="00823F7B"/>
    <w:rsid w:val="00827431"/>
    <w:rsid w:val="008302EB"/>
    <w:rsid w:val="0083331E"/>
    <w:rsid w:val="00837560"/>
    <w:rsid w:val="00846A3D"/>
    <w:rsid w:val="008603FE"/>
    <w:rsid w:val="00863B34"/>
    <w:rsid w:val="0087751F"/>
    <w:rsid w:val="00881BD9"/>
    <w:rsid w:val="0089215F"/>
    <w:rsid w:val="008940F1"/>
    <w:rsid w:val="008A443C"/>
    <w:rsid w:val="008A69D9"/>
    <w:rsid w:val="008A6FD1"/>
    <w:rsid w:val="008B5409"/>
    <w:rsid w:val="008C2777"/>
    <w:rsid w:val="008C42AE"/>
    <w:rsid w:val="008D2A15"/>
    <w:rsid w:val="008F21BD"/>
    <w:rsid w:val="008F590A"/>
    <w:rsid w:val="008F69FD"/>
    <w:rsid w:val="00917592"/>
    <w:rsid w:val="00926D75"/>
    <w:rsid w:val="00931A13"/>
    <w:rsid w:val="00940C50"/>
    <w:rsid w:val="00953F71"/>
    <w:rsid w:val="00956C1B"/>
    <w:rsid w:val="00986538"/>
    <w:rsid w:val="009916EA"/>
    <w:rsid w:val="009A2D30"/>
    <w:rsid w:val="009A50E0"/>
    <w:rsid w:val="009A5A54"/>
    <w:rsid w:val="009B06F4"/>
    <w:rsid w:val="009B6AC0"/>
    <w:rsid w:val="009C0AE2"/>
    <w:rsid w:val="009C24EC"/>
    <w:rsid w:val="009C69B8"/>
    <w:rsid w:val="009D6A78"/>
    <w:rsid w:val="009F0D39"/>
    <w:rsid w:val="009F61F9"/>
    <w:rsid w:val="00A036B2"/>
    <w:rsid w:val="00A11ACE"/>
    <w:rsid w:val="00A24BD7"/>
    <w:rsid w:val="00A2762F"/>
    <w:rsid w:val="00A350B0"/>
    <w:rsid w:val="00A40C1E"/>
    <w:rsid w:val="00A41F2E"/>
    <w:rsid w:val="00A43C84"/>
    <w:rsid w:val="00A6518F"/>
    <w:rsid w:val="00A67490"/>
    <w:rsid w:val="00A718CE"/>
    <w:rsid w:val="00A731E8"/>
    <w:rsid w:val="00A737B9"/>
    <w:rsid w:val="00A87CD3"/>
    <w:rsid w:val="00AA5955"/>
    <w:rsid w:val="00AA61D3"/>
    <w:rsid w:val="00AB174B"/>
    <w:rsid w:val="00AB3F66"/>
    <w:rsid w:val="00AB64A2"/>
    <w:rsid w:val="00AC2FE8"/>
    <w:rsid w:val="00AC6531"/>
    <w:rsid w:val="00AD4714"/>
    <w:rsid w:val="00AE726E"/>
    <w:rsid w:val="00AF375A"/>
    <w:rsid w:val="00AF4D08"/>
    <w:rsid w:val="00B00453"/>
    <w:rsid w:val="00B06FCB"/>
    <w:rsid w:val="00B130E4"/>
    <w:rsid w:val="00B130F7"/>
    <w:rsid w:val="00B242E7"/>
    <w:rsid w:val="00B31A1B"/>
    <w:rsid w:val="00B325F3"/>
    <w:rsid w:val="00B44C71"/>
    <w:rsid w:val="00B50CA9"/>
    <w:rsid w:val="00B5546D"/>
    <w:rsid w:val="00B57B14"/>
    <w:rsid w:val="00B64CCA"/>
    <w:rsid w:val="00B7255F"/>
    <w:rsid w:val="00B81292"/>
    <w:rsid w:val="00B829CB"/>
    <w:rsid w:val="00B85CA8"/>
    <w:rsid w:val="00BA1972"/>
    <w:rsid w:val="00BC4342"/>
    <w:rsid w:val="00C02FFE"/>
    <w:rsid w:val="00C213DD"/>
    <w:rsid w:val="00C25BC1"/>
    <w:rsid w:val="00C27F05"/>
    <w:rsid w:val="00C30B23"/>
    <w:rsid w:val="00C4182F"/>
    <w:rsid w:val="00C45851"/>
    <w:rsid w:val="00C70900"/>
    <w:rsid w:val="00C82227"/>
    <w:rsid w:val="00C855EA"/>
    <w:rsid w:val="00CA47EE"/>
    <w:rsid w:val="00CA70F4"/>
    <w:rsid w:val="00CB2B74"/>
    <w:rsid w:val="00CC31CD"/>
    <w:rsid w:val="00CD001A"/>
    <w:rsid w:val="00CD664E"/>
    <w:rsid w:val="00CE5CB8"/>
    <w:rsid w:val="00D0588F"/>
    <w:rsid w:val="00D1223B"/>
    <w:rsid w:val="00D21488"/>
    <w:rsid w:val="00D22AFA"/>
    <w:rsid w:val="00D30425"/>
    <w:rsid w:val="00D35CD6"/>
    <w:rsid w:val="00D422D4"/>
    <w:rsid w:val="00D54FD6"/>
    <w:rsid w:val="00D640EC"/>
    <w:rsid w:val="00D64287"/>
    <w:rsid w:val="00D727D7"/>
    <w:rsid w:val="00D820CC"/>
    <w:rsid w:val="00D86864"/>
    <w:rsid w:val="00DA6D9A"/>
    <w:rsid w:val="00DB16FD"/>
    <w:rsid w:val="00DC1145"/>
    <w:rsid w:val="00DC1233"/>
    <w:rsid w:val="00DC4F0E"/>
    <w:rsid w:val="00DD16D2"/>
    <w:rsid w:val="00DF3E9E"/>
    <w:rsid w:val="00DF49A0"/>
    <w:rsid w:val="00E04E1C"/>
    <w:rsid w:val="00E1049E"/>
    <w:rsid w:val="00E1521B"/>
    <w:rsid w:val="00E15CE9"/>
    <w:rsid w:val="00E2736D"/>
    <w:rsid w:val="00E37981"/>
    <w:rsid w:val="00E47403"/>
    <w:rsid w:val="00E670C0"/>
    <w:rsid w:val="00E82E02"/>
    <w:rsid w:val="00E83051"/>
    <w:rsid w:val="00EA3C0E"/>
    <w:rsid w:val="00EB5077"/>
    <w:rsid w:val="00EE5AB1"/>
    <w:rsid w:val="00EF1930"/>
    <w:rsid w:val="00EF333E"/>
    <w:rsid w:val="00EF4EE2"/>
    <w:rsid w:val="00EF7EB5"/>
    <w:rsid w:val="00F05FFF"/>
    <w:rsid w:val="00F07203"/>
    <w:rsid w:val="00F14DAE"/>
    <w:rsid w:val="00F25F3B"/>
    <w:rsid w:val="00F37796"/>
    <w:rsid w:val="00F43053"/>
    <w:rsid w:val="00F451A7"/>
    <w:rsid w:val="00F529A8"/>
    <w:rsid w:val="00F7280F"/>
    <w:rsid w:val="00F81DF2"/>
    <w:rsid w:val="00F82943"/>
    <w:rsid w:val="00F84019"/>
    <w:rsid w:val="00F932FC"/>
    <w:rsid w:val="00F93A44"/>
    <w:rsid w:val="00FA04BC"/>
    <w:rsid w:val="00FA6FC6"/>
    <w:rsid w:val="00FB5693"/>
    <w:rsid w:val="00FC55B6"/>
    <w:rsid w:val="00FC7869"/>
    <w:rsid w:val="00FD31B4"/>
    <w:rsid w:val="00FD66FC"/>
    <w:rsid w:val="00FE0F1C"/>
    <w:rsid w:val="00FE41E6"/>
    <w:rsid w:val="00FE5855"/>
    <w:rsid w:val="00FF24F4"/>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rules v:ext="edit">
        <o:r id="V:Rule1" type="connector" idref="#_x0000_s1127"/>
        <o:r id="V:Rule2" type="connector" idref="#_x0000_s1126"/>
        <o:r id="V:Rule3" type="connector" idref="#_x0000_s1115"/>
        <o:r id="V:Rule4" type="connector" idref="#_x0000_s1117"/>
        <o:r id="V:Rule5" type="connector" idref="#_x0000_s1158"/>
        <o:r id="V:Rule6" type="connector" idref="#_x0000_s1123"/>
        <o:r id="V:Rule7" type="connector" idref="#_x0000_s1159"/>
        <o:r id="V:Rule8" type="connector" idref="#_x0000_s1119"/>
        <o:r id="V:Rule9" type="connector" idref="#_x0000_s1116"/>
        <o:r id="V:Rule10" type="connector" idref="#_x0000_s1122"/>
        <o:r id="V:Rule11" type="connector" idref="#_x0000_s1161"/>
        <o:r id="V:Rule12" type="connector" idref="#_x0000_s1160">
          <o:proxy end="" idref="#_x0000_s1152" connectloc="3"/>
        </o:r>
        <o:r id="V:Rule13" type="connector" idref="#_x0000_s1112">
          <o:proxy start="" idref="#_x0000_s1111" connectloc="2"/>
        </o:r>
        <o:r id="V:Rule14" type="connector" idref="#_x0000_s1163"/>
        <o:r id="V:Rule15" type="connector" idref="#_x0000_s1125"/>
        <o:r id="V:Rule16" type="connector" idref="#_x0000_s1118"/>
        <o:r id="V:Rule17" type="connector" idref="#_x0000_s1164"/>
        <o:r id="V:Rule18" type="connector" idref="#_x0000_s1155">
          <o:proxy start="" idref="#_x0000_s1153" connectloc="1"/>
          <o:proxy end="" idref="#_x0000_s1151" connectloc="3"/>
        </o:r>
        <o:r id="V:Rule19" type="connector" idref="#_x0000_s1120"/>
        <o:r id="V:Rule20" type="connector" idref="#_x0000_s1154">
          <o:proxy start="" idref="#_x0000_s1151" connectloc="3"/>
          <o:proxy end="" idref="#_x0000_s1152" connectloc="1"/>
        </o:r>
        <o:r id="V:Rule21" type="connector" idref="#_x0000_s1114">
          <o:proxy start="" idref="#_x0000_s1110" connectloc="2"/>
        </o:r>
        <o:r id="V:Rule22" type="connector" idref="#_x0000_s1121"/>
        <o:r id="V:Rule23" type="connector" idref="#_x0000_s11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 w:type="paragraph" w:styleId="Bibliography">
    <w:name w:val="Bibliography"/>
    <w:basedOn w:val="Normal"/>
    <w:next w:val="Normal"/>
    <w:uiPriority w:val="37"/>
    <w:unhideWhenUsed/>
    <w:rsid w:val="000A2325"/>
  </w:style>
  <w:style w:type="table" w:styleId="MediumShading1-Accent1">
    <w:name w:val="Medium Shading 1 Accent 1"/>
    <w:basedOn w:val="TableNormal"/>
    <w:uiPriority w:val="63"/>
    <w:rsid w:val="00D35C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uiPriority w:val="99"/>
    <w:unhideWhenUsed/>
    <w:rsid w:val="008C2777"/>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8C2777"/>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7402">
      <w:bodyDiv w:val="1"/>
      <w:marLeft w:val="0"/>
      <w:marRight w:val="0"/>
      <w:marTop w:val="0"/>
      <w:marBottom w:val="0"/>
      <w:divBdr>
        <w:top w:val="none" w:sz="0" w:space="0" w:color="auto"/>
        <w:left w:val="none" w:sz="0" w:space="0" w:color="auto"/>
        <w:bottom w:val="none" w:sz="0" w:space="0" w:color="auto"/>
        <w:right w:val="none" w:sz="0" w:space="0" w:color="auto"/>
      </w:divBdr>
    </w:div>
    <w:div w:id="159320904">
      <w:bodyDiv w:val="1"/>
      <w:marLeft w:val="0"/>
      <w:marRight w:val="0"/>
      <w:marTop w:val="0"/>
      <w:marBottom w:val="0"/>
      <w:divBdr>
        <w:top w:val="none" w:sz="0" w:space="0" w:color="auto"/>
        <w:left w:val="none" w:sz="0" w:space="0" w:color="auto"/>
        <w:bottom w:val="none" w:sz="0" w:space="0" w:color="auto"/>
        <w:right w:val="none" w:sz="0" w:space="0" w:color="auto"/>
      </w:divBdr>
    </w:div>
    <w:div w:id="264580802">
      <w:bodyDiv w:val="1"/>
      <w:marLeft w:val="0"/>
      <w:marRight w:val="0"/>
      <w:marTop w:val="0"/>
      <w:marBottom w:val="0"/>
      <w:divBdr>
        <w:top w:val="none" w:sz="0" w:space="0" w:color="auto"/>
        <w:left w:val="none" w:sz="0" w:space="0" w:color="auto"/>
        <w:bottom w:val="none" w:sz="0" w:space="0" w:color="auto"/>
        <w:right w:val="none" w:sz="0" w:space="0" w:color="auto"/>
      </w:divBdr>
    </w:div>
    <w:div w:id="445347316">
      <w:bodyDiv w:val="1"/>
      <w:marLeft w:val="0"/>
      <w:marRight w:val="0"/>
      <w:marTop w:val="0"/>
      <w:marBottom w:val="0"/>
      <w:divBdr>
        <w:top w:val="none" w:sz="0" w:space="0" w:color="auto"/>
        <w:left w:val="none" w:sz="0" w:space="0" w:color="auto"/>
        <w:bottom w:val="none" w:sz="0" w:space="0" w:color="auto"/>
        <w:right w:val="none" w:sz="0" w:space="0" w:color="auto"/>
      </w:divBdr>
    </w:div>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102264981">
      <w:bodyDiv w:val="1"/>
      <w:marLeft w:val="0"/>
      <w:marRight w:val="0"/>
      <w:marTop w:val="0"/>
      <w:marBottom w:val="0"/>
      <w:divBdr>
        <w:top w:val="none" w:sz="0" w:space="0" w:color="auto"/>
        <w:left w:val="none" w:sz="0" w:space="0" w:color="auto"/>
        <w:bottom w:val="none" w:sz="0" w:space="0" w:color="auto"/>
        <w:right w:val="none" w:sz="0" w:space="0" w:color="auto"/>
      </w:divBdr>
    </w:div>
    <w:div w:id="1312128125">
      <w:bodyDiv w:val="1"/>
      <w:marLeft w:val="0"/>
      <w:marRight w:val="0"/>
      <w:marTop w:val="0"/>
      <w:marBottom w:val="0"/>
      <w:divBdr>
        <w:top w:val="none" w:sz="0" w:space="0" w:color="auto"/>
        <w:left w:val="none" w:sz="0" w:space="0" w:color="auto"/>
        <w:bottom w:val="none" w:sz="0" w:space="0" w:color="auto"/>
        <w:right w:val="none" w:sz="0" w:space="0" w:color="auto"/>
      </w:divBdr>
    </w:div>
    <w:div w:id="1460029857">
      <w:bodyDiv w:val="1"/>
      <w:marLeft w:val="0"/>
      <w:marRight w:val="0"/>
      <w:marTop w:val="0"/>
      <w:marBottom w:val="0"/>
      <w:divBdr>
        <w:top w:val="none" w:sz="0" w:space="0" w:color="auto"/>
        <w:left w:val="none" w:sz="0" w:space="0" w:color="auto"/>
        <w:bottom w:val="none" w:sz="0" w:space="0" w:color="auto"/>
        <w:right w:val="none" w:sz="0" w:space="0" w:color="auto"/>
      </w:divBdr>
    </w:div>
    <w:div w:id="1716201376">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1966235207">
      <w:bodyDiv w:val="1"/>
      <w:marLeft w:val="0"/>
      <w:marRight w:val="0"/>
      <w:marTop w:val="0"/>
      <w:marBottom w:val="0"/>
      <w:divBdr>
        <w:top w:val="none" w:sz="0" w:space="0" w:color="auto"/>
        <w:left w:val="none" w:sz="0" w:space="0" w:color="auto"/>
        <w:bottom w:val="none" w:sz="0" w:space="0" w:color="auto"/>
        <w:right w:val="none" w:sz="0" w:space="0" w:color="auto"/>
      </w:divBdr>
      <w:divsChild>
        <w:div w:id="981274618">
          <w:marLeft w:val="0"/>
          <w:marRight w:val="0"/>
          <w:marTop w:val="0"/>
          <w:marBottom w:val="0"/>
          <w:divBdr>
            <w:top w:val="none" w:sz="0" w:space="0" w:color="auto"/>
            <w:left w:val="none" w:sz="0" w:space="0" w:color="auto"/>
            <w:bottom w:val="none" w:sz="0" w:space="0" w:color="auto"/>
            <w:right w:val="none" w:sz="0" w:space="0" w:color="auto"/>
          </w:divBdr>
          <w:divsChild>
            <w:div w:id="460542299">
              <w:marLeft w:val="0"/>
              <w:marRight w:val="0"/>
              <w:marTop w:val="0"/>
              <w:marBottom w:val="0"/>
              <w:divBdr>
                <w:top w:val="none" w:sz="0" w:space="0" w:color="auto"/>
                <w:left w:val="none" w:sz="0" w:space="0" w:color="auto"/>
                <w:bottom w:val="none" w:sz="0" w:space="0" w:color="auto"/>
                <w:right w:val="none" w:sz="0" w:space="0" w:color="auto"/>
              </w:divBdr>
              <w:divsChild>
                <w:div w:id="1520847271">
                  <w:marLeft w:val="0"/>
                  <w:marRight w:val="0"/>
                  <w:marTop w:val="0"/>
                  <w:marBottom w:val="0"/>
                  <w:divBdr>
                    <w:top w:val="none" w:sz="0" w:space="0" w:color="auto"/>
                    <w:left w:val="none" w:sz="0" w:space="0" w:color="auto"/>
                    <w:bottom w:val="none" w:sz="0" w:space="0" w:color="auto"/>
                    <w:right w:val="none" w:sz="0" w:space="0" w:color="auto"/>
                  </w:divBdr>
                  <w:divsChild>
                    <w:div w:id="708456020">
                      <w:marLeft w:val="0"/>
                      <w:marRight w:val="0"/>
                      <w:marTop w:val="0"/>
                      <w:marBottom w:val="0"/>
                      <w:divBdr>
                        <w:top w:val="none" w:sz="0" w:space="0" w:color="auto"/>
                        <w:left w:val="none" w:sz="0" w:space="0" w:color="auto"/>
                        <w:bottom w:val="none" w:sz="0" w:space="0" w:color="auto"/>
                        <w:right w:val="none" w:sz="0" w:space="0" w:color="auto"/>
                      </w:divBdr>
                      <w:divsChild>
                        <w:div w:id="2096239405">
                          <w:marLeft w:val="0"/>
                          <w:marRight w:val="0"/>
                          <w:marTop w:val="45"/>
                          <w:marBottom w:val="0"/>
                          <w:divBdr>
                            <w:top w:val="none" w:sz="0" w:space="0" w:color="auto"/>
                            <w:left w:val="none" w:sz="0" w:space="0" w:color="auto"/>
                            <w:bottom w:val="none" w:sz="0" w:space="0" w:color="auto"/>
                            <w:right w:val="none" w:sz="0" w:space="0" w:color="auto"/>
                          </w:divBdr>
                          <w:divsChild>
                            <w:div w:id="289556758">
                              <w:marLeft w:val="2070"/>
                              <w:marRight w:val="3810"/>
                              <w:marTop w:val="0"/>
                              <w:marBottom w:val="0"/>
                              <w:divBdr>
                                <w:top w:val="none" w:sz="0" w:space="0" w:color="auto"/>
                                <w:left w:val="none" w:sz="0" w:space="0" w:color="auto"/>
                                <w:bottom w:val="none" w:sz="0" w:space="0" w:color="auto"/>
                                <w:right w:val="none" w:sz="0" w:space="0" w:color="auto"/>
                              </w:divBdr>
                              <w:divsChild>
                                <w:div w:id="1928148486">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0"/>
                                      <w:marRight w:val="0"/>
                                      <w:marTop w:val="0"/>
                                      <w:marBottom w:val="165"/>
                                      <w:divBdr>
                                        <w:top w:val="single" w:sz="6" w:space="0" w:color="FFF8E7"/>
                                        <w:left w:val="single" w:sz="6" w:space="0" w:color="FFF8E7"/>
                                        <w:bottom w:val="single" w:sz="6" w:space="0" w:color="FFF8E7"/>
                                        <w:right w:val="single" w:sz="6" w:space="0" w:color="FFF8E7"/>
                                      </w:divBdr>
                                      <w:divsChild>
                                        <w:div w:id="1576011705">
                                          <w:marLeft w:val="0"/>
                                          <w:marRight w:val="0"/>
                                          <w:marTop w:val="0"/>
                                          <w:marBottom w:val="0"/>
                                          <w:divBdr>
                                            <w:top w:val="none" w:sz="0" w:space="0" w:color="auto"/>
                                            <w:left w:val="none" w:sz="0" w:space="0" w:color="auto"/>
                                            <w:bottom w:val="none" w:sz="0" w:space="0" w:color="auto"/>
                                            <w:right w:val="none" w:sz="0" w:space="0" w:color="auto"/>
                                          </w:divBdr>
                                          <w:divsChild>
                                            <w:div w:id="327906421">
                                              <w:marLeft w:val="0"/>
                                              <w:marRight w:val="0"/>
                                              <w:marTop w:val="0"/>
                                              <w:marBottom w:val="0"/>
                                              <w:divBdr>
                                                <w:top w:val="none" w:sz="0" w:space="0" w:color="auto"/>
                                                <w:left w:val="none" w:sz="0" w:space="0" w:color="auto"/>
                                                <w:bottom w:val="none" w:sz="0" w:space="0" w:color="auto"/>
                                                <w:right w:val="none" w:sz="0" w:space="0" w:color="auto"/>
                                              </w:divBdr>
                                              <w:divsChild>
                                                <w:div w:id="663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www.ti.com/tivac-launchpad-b" TargetMode="Externa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msdn.microsoft.com/en-us/library/windows/desktop/aa363194(v=vs.85).aspx)" TargetMode="External"/><Relationship Id="rId33" Type="http://schemas.openxmlformats.org/officeDocument/2006/relationships/hyperlink" Target="http://www.sothink.com/product/flashdecompil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olar.google.com/" TargetMode="External"/><Relationship Id="rId20" Type="http://schemas.openxmlformats.org/officeDocument/2006/relationships/hyperlink" Target="http://www.adafruit.com/products/1207"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ndsprite.com/CodeStuff/Understanding_imports.html" TargetMode="External"/><Relationship Id="rId32" Type="http://schemas.openxmlformats.org/officeDocument/2006/relationships/hyperlink" Target="http://www.aggsoft.com/serial-port-monitor.htm" TargetMode="External"/><Relationship Id="rId37" Type="http://schemas.openxmlformats.org/officeDocument/2006/relationships/hyperlink" Target="https://github.com/benjaminob6/GRP" TargetMode="External"/><Relationship Id="rId5" Type="http://schemas.openxmlformats.org/officeDocument/2006/relationships/settings" Target="settings.xml"/><Relationship Id="rId15" Type="http://schemas.openxmlformats.org/officeDocument/2006/relationships/hyperlink" Target="http://ieeexplore.ieee.org/Xplore/" TargetMode="External"/><Relationship Id="rId23" Type="http://schemas.openxmlformats.org/officeDocument/2006/relationships/hyperlink" Target="http://www.adobe.com/products/authorware/" TargetMode="External"/><Relationship Id="rId28" Type="http://schemas.openxmlformats.org/officeDocument/2006/relationships/hyperlink" Target="http://blogs.msdn.com/b/oldnewthing/archive/2004/02/05/68017.aspx" TargetMode="External"/><Relationship Id="rId36" Type="http://schemas.openxmlformats.org/officeDocument/2006/relationships/hyperlink" Target="http://www.ti.com/tool/lmflashprogrammer" TargetMode="External"/><Relationship Id="rId10" Type="http://schemas.openxmlformats.org/officeDocument/2006/relationships/hyperlink" Target="file:///C:\Users\zagi\SkyDrive\GRP\docs\worddoc\GRP_Report.docx" TargetMode="External"/><Relationship Id="rId19" Type="http://schemas.openxmlformats.org/officeDocument/2006/relationships/image" Target="media/image3.png"/><Relationship Id="rId31" Type="http://schemas.openxmlformats.org/officeDocument/2006/relationships/hyperlink" Target="http://arduino.cc/forum/index.php/topic,37368.0.html" TargetMode="External"/><Relationship Id="rId4" Type="http://schemas.microsoft.com/office/2007/relationships/stylesWithEffects" Target="stylesWithEffects.xml"/><Relationship Id="rId9" Type="http://schemas.openxmlformats.org/officeDocument/2006/relationships/hyperlink" Target="file:///C:\Users\zagi\SkyDrive\GRP\docs\worddoc\GRP_Report.docx" TargetMode="External"/><Relationship Id="rId14" Type="http://schemas.openxmlformats.org/officeDocument/2006/relationships/oleObject" Target="embeddings/oleObject1.bin"/><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www.ti.com/CC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FFT</b:Tag>
    <b:SourceType>DocumentFromInternetSite</b:SourceType>
    <b:Guid>{627B5725-F992-45A8-8BA1-643711B2C375}</b:Guid>
    <b:URL>http://www.ece.uvic.ca/~elec499/2002a/group04/Proposal.pdf</b:URL>
    <b:Author>
      <b:Author>
        <b:NameList>
          <b:Person>
            <b:Last>Wolowicz</b:Last>
            <b:First>Dave</b:First>
          </b:Person>
          <b:Person>
            <b:Last>Knoll</b:Last>
            <b:First>Jon</b:First>
          </b:Person>
        </b:NameList>
      </b:Author>
    </b:Author>
    <b:Title>Proposal For USB I/O Board</b:Title>
    <b:Year>2002</b:Year>
    <b:Month>May</b:Month>
    <b:Day>13</b:Day>
    <b:YearAccessed>2012</b:YearAccessed>
    <b:MonthAccessed>12</b:MonthAccessed>
    <b:DayAccessed>10</b:DayAccessed>
    <b:InternetSiteTitle>Fast Forward Technologies</b:InternetSiteTitle>
    <b:RefOrder>3</b:RefOrder>
  </b:Source>
  <b:Source>
    <b:Tag>LiX11</b:Tag>
    <b:SourceType>ConferenceProceedings</b:SourceType>
    <b:Guid>{23378939-4F8C-4BF6-8BFA-967A0F2FCA87}</b:Guid>
    <b:Title>Design and Application of Automatic Control System Program Based on FESTO Training System</b:Title>
    <b:Year>2011</b:Year>
    <b:Pages>1-4</b:Pages>
    <b:Author>
      <b:Author>
        <b:NameList>
          <b:Person>
            <b:Last>Li</b:Last>
            <b:First>Li-Xia</b:First>
          </b:Person>
          <b:Person>
            <b:Last>Lu</b:Last>
            <b:First>He</b:First>
            <b:Middle>Min</b:Middle>
          </b:Person>
          <b:Person>
            <b:Last>ZhiPing</b:Last>
            <b:First>Liu</b:First>
          </b:Person>
          <b:Person>
            <b:Last>XiangYang</b:Last>
            <b:First>Mao</b:First>
          </b:Person>
        </b:NameList>
      </b:Author>
    </b:Author>
    <b:ConferenceName>Control, Automation and Systems Engineering (CASE), 2011 International Conference o</b:ConferenceName>
    <b:RefOrder>1</b:RefOrder>
  </b:Source>
  <b:Source>
    <b:Tag>Sea12</b:Tag>
    <b:SourceType>InternetSite</b:SourceType>
    <b:Guid>{EEE551A1-466D-487A-A7AA-5549B1CD28BD}</b:Guid>
    <b:Title>USB to 16 Isolated Inputs / 16 Reed Relay Outputs Digital Interface Adapter (8221)</b:Title>
    <b:Author>
      <b:Author>
        <b:Corporate>Sealevel</b:Corporate>
      </b:Author>
    </b:Author>
    <b:YearAccessed>2012</b:YearAccessed>
    <b:MonthAccessed>12</b:MonthAccessed>
    <b:DayAccessed>19</b:DayAccessed>
    <b:URL>http://www.sealevel.com/store/i-o/digital-i-o/usb/8221-usb-to-16-isolated-inputs-16-reed-relay-outputs-digital-interface-adapter.html</b:URL>
    <b:RefOrder>12</b:RefOrder>
  </b:Source>
  <b:Source>
    <b:Tag>Sea121</b:Tag>
    <b:SourceType>InternetSite</b:SourceType>
    <b:Guid>{8C63364D-433A-4465-A4D1-6797D5B667A1}</b:Guid>
    <b:Author>
      <b:Author>
        <b:Corporate>Sealevel</b:Corporate>
      </b:Author>
    </b:Author>
    <b:Title>The Digital I/O Handbook | Sealevel Support</b:Title>
    <b:Year>2012</b:Year>
    <b:Month>05</b:Month>
    <b:Day>08</b:Day>
    <b:YearAccessed>2012</b:YearAccessed>
    <b:MonthAccessed>12</b:MonthAccessed>
    <b:DayAccessed>19</b:DayAccessed>
    <b:URL>http://www.sealevel.com/support/article/AA-00391/155/Resource-Center/Digital-IO-Interfaces/The-Digital-IO-Handbook.html#CL</b:URL>
    <b:RefOrder>6</b:RefOrder>
  </b:Source>
  <b:Source>
    <b:Tag>Nul12</b:Tag>
    <b:SourceType>InternetSite</b:SourceType>
    <b:Guid>{0D2A56C0-BB22-4A30-8B3E-8AB3050AE24F}</b:Guid>
    <b:Title>Null-modem emulator</b:Title>
    <b:InternetSiteTitle>Null-modem emulator (com0com)</b:InternetSiteTitle>
    <b:YearAccessed>2012</b:YearAccessed>
    <b:MonthAccessed>Dec</b:MonthAccessed>
    <b:DayAccessed>12</b:DayAccessed>
    <b:URL>http://com0com.sourceforge.net/</b:URL>
    <b:RefOrder>10</b:RefOrder>
  </b:Source>
  <b:Source>
    <b:Tag>Fes08</b:Tag>
    <b:SourceType>DocumentFromInternetSite</b:SourceType>
    <b:Guid>{EF01B810-1E58-43E1-8AAA-0063EA201364}</b:Guid>
    <b:Author>
      <b:Author>
        <b:Corporate> Festo Didactic GmbH &amp; Co.</b:Corporate>
      </b:Author>
    </b:Author>
    <b:Title>Manual EasyPort USB</b:Title>
    <b:InternetSiteTitle>Festo Didactic</b:InternetSiteTitle>
    <b:Year>2008</b:Year>
    <b:Month>11</b:Month>
    <b:Day>1</b:Day>
    <b:YearAccessed>2012</b:YearAccessed>
    <b:MonthAccessed>11</b:MonthAccessed>
    <b:DayAccessed>19</b:DayAccessed>
    <b:URL>http://www.festo-didactic.com/ov3/media/customers/1100/721876_deenesfr_mit_lesezeichen_4.pdf</b:URL>
    <b:RefOrder>8</b:RefOrder>
  </b:Source>
  <b:Source>
    <b:Tag>Hex12</b:Tag>
    <b:SourceType>InternetSite</b:SourceType>
    <b:Guid>{C84EEAD9-456D-45B2-ABAA-A00A8EEBF97C}</b:Guid>
    <b:Author>
      <b:Author>
        <b:Corporate>Hex-Rays</b:Corporate>
      </b:Author>
    </b:Author>
    <b:Title>Freeware Download Page</b:Title>
    <b:InternetSiteTitle>IDA Support: Evaluation Version</b:InternetSiteTitle>
    <b:YearAccessed>2012</b:YearAccessed>
    <b:MonthAccessed>29</b:MonthAccessed>
    <b:DayAccessed>11</b:DayAccessed>
    <b:URL>http://www.hex-rays.com/products/ida/support/download_freeware.shtml</b:URL>
    <b:RefOrder>9</b:RefOrder>
  </b:Source>
  <b:Source>
    <b:Tag>Fes12</b:Tag>
    <b:SourceType>DocumentFromInternetSite</b:SourceType>
    <b:Guid>{AAF83010-4427-424C-BD2C-7868A74CBC39}</b:Guid>
    <b:Author>
      <b:Author>
        <b:Corporate>Festo Didactic GmbH &amp; Co.</b:Corporate>
      </b:Author>
    </b:Author>
    <b:Title>ActiveX Control for EasyPort USB</b:Title>
    <b:InternetSiteTitle>Festo Didactic</b:InternetSiteTitle>
    <b:YearAccessed>2012</b:YearAccessed>
    <b:MonthAccessed>11</b:MonthAccessed>
    <b:DayAccessed>28</b:DayAccessed>
    <b:URL>http://www.festo-didactic.com/int-en/services/software/software-licences/activex-control-for-easyport-usb.htm?fbid=aW50LmVuLjU1Ny4xNy4zMi44MjUuNjk0NQ</b:URL>
    <b:RefOrder>13</b:RefOrder>
  </b:Source>
  <b:Source>
    <b:Tag>Iza11</b:Tag>
    <b:SourceType>ConferenceProceedings</b:SourceType>
    <b:Guid>{1F59111C-42F4-4305-83F1-54876EE6B74F}</b:Guid>
    <b:Title>Virtual Reality Machines to improve training in Control and Automation</b:Title>
    <b:Year>2011</b:Year>
    <b:Author>
      <b:Author>
        <b:NameList>
          <b:Person>
            <b:Last>Izaguirre</b:Last>
            <b:First>Alfred</b:First>
            <b:Middle>R.</b:Middle>
          </b:Person>
          <b:Person>
            <b:Last>Macias</b:Last>
            <b:First>Manuel</b:First>
            <b:Middle>E.</b:Middle>
          </b:Person>
        </b:NameList>
      </b:Author>
    </b:Author>
    <b:ConferenceName>Conference for Industry and Education Collaboration</b:ConferenceName>
    <b:City>San Antonio</b:City>
    <b:RefOrder>2</b:RefOrder>
  </b:Source>
  <b:Source>
    <b:Tag>Nga10</b:Tag>
    <b:SourceType>JournalArticle</b:SourceType>
    <b:Guid>{D118DCEC-B469-40DA-B864-49992FDCBE34}</b:Guid>
    <b:Title>A Software Approach for the Design of a Virtual Plant</b:Title>
    <b:Year>2010</b:Year>
    <b:Author>
      <b:Author>
        <b:NameList>
          <b:Person>
            <b:Last>Ngalamou</b:Last>
            <b:First>Lucien</b:First>
          </b:Person>
          <b:Person>
            <b:Last>Myers</b:Last>
            <b:First>Leary</b:First>
          </b:Person>
        </b:NameList>
      </b:Author>
    </b:Author>
    <b:JournalName>International Journal of Computer Science and Network Security</b:JournalName>
    <b:Pages>48-56</b:Pages>
    <b:Volume>10</b:Volume>
    <b:Issue>9</b:Issue>
    <b:RefOrder>4</b:RefOrder>
  </b:Source>
  <b:Source>
    <b:Tag>Hab10</b:Tag>
    <b:SourceType>JournalArticle</b:SourceType>
    <b:Guid>{18484EB4-98BD-470D-B636-BBF12DCFA560}</b:Guid>
    <b:Author>
      <b:Author>
        <b:NameList>
          <b:Person>
            <b:Last>Haba</b:Last>
            <b:First>C.-G.</b:First>
          </b:Person>
        </b:NameList>
      </b:Author>
    </b:Author>
    <b:Title>Extending the Use of PLC Simulator Software in Student Laboratory Works </b:Title>
    <b:JournalName> Advances in Electrical and Computer Engineering</b:JournalName>
    <b:Year>2010</b:Year>
    <b:Pages>84-89</b:Pages>
    <b:Volume>10</b:Volume>
    <b:Issue>1</b:Issue>
    <b:RefOrder>5</b:RefOrder>
  </b:Source>
  <b:Source>
    <b:Tag>PSI13</b:Tag>
    <b:SourceType>InternetSite</b:SourceType>
    <b:Guid>{45D39F22-A2F4-4ABC-B7F9-DE41FE88BEB6}</b:Guid>
    <b:Title>PSIM PLC Training Simulator</b:Title>
    <b:ProductionCompany>The Learning Pit</b:ProductionCompany>
    <b:YearAccessed>2013</b:YearAccessed>
    <b:MonthAccessed>January</b:MonthAccessed>
    <b:DayAccessed>23</b:DayAccessed>
    <b:URL>http://www.thelearningpit.com/plc/psim/psim.html</b:URL>
    <b:RefOrder>7</b:RefOrder>
  </b:Source>
  <b:Source>
    <b:Tag>Sil13</b:Tag>
    <b:SourceType>DocumentFromInternetSite</b:SourceType>
    <b:Guid>{773A777F-8636-442B-9AC4-A0ADA0124CD8}</b:Guid>
    <b:Title>HIGH-SPEED LEVEL SHIFTING USING Si8XXX ISOLATORS</b:Title>
    <b:City>Austin</b:City>
    <b:Author>
      <b:Author>
        <b:Corporate>Silicon Labs</b:Corporate>
      </b:Author>
    </b:Author>
    <b:YearAccessed>2013</b:YearAccessed>
    <b:MonthAccessed>March</b:MonthAccessed>
    <b:DayAccessed>5</b:DayAccessed>
    <b:URL>http://www.silabs.com/Support%20Documents/TechnicalDocs/AN598.pdf</b:URL>
    <b:RefOrder>11</b:RefOrder>
  </b:Source>
</b:Sources>
</file>

<file path=customXml/itemProps1.xml><?xml version="1.0" encoding="utf-8"?>
<ds:datastoreItem xmlns:ds="http://schemas.openxmlformats.org/officeDocument/2006/customXml" ds:itemID="{FAF36F9A-C9DE-4013-B507-06E58367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7281</TotalTime>
  <Pages>48</Pages>
  <Words>12972</Words>
  <Characters>73943</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86742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Ben O'Brien</cp:lastModifiedBy>
  <cp:revision>210</cp:revision>
  <dcterms:created xsi:type="dcterms:W3CDTF">2013-03-22T16:15:00Z</dcterms:created>
  <dcterms:modified xsi:type="dcterms:W3CDTF">2013-04-23T01:40:00Z</dcterms:modified>
</cp:coreProperties>
</file>