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D8C" w:rsidRDefault="004B5D8C"/>
    <w:p w:rsidR="004B5D8C" w:rsidRDefault="004B5D8C"/>
    <w:p w:rsidR="004B5D8C" w:rsidRDefault="004B5D8C"/>
    <w:p w:rsidR="004B5D8C" w:rsidRDefault="004B5D8C"/>
    <w:p w:rsidR="004B5D8C" w:rsidRDefault="009B61F3">
      <w:pPr>
        <w:jc w:val="center"/>
      </w:pPr>
      <w:r>
        <w:rPr>
          <w:rFonts w:ascii="Calibri" w:eastAsia="Calibri" w:hAnsi="Calibri"/>
          <w:b/>
          <w:color w:val="0D1B4B"/>
          <w:sz w:val="72"/>
        </w:rPr>
        <w:t>SOMBATEKA</w:t>
      </w:r>
    </w:p>
    <w:p w:rsidR="004B5D8C" w:rsidRPr="000B0E31" w:rsidRDefault="009B61F3">
      <w:pPr>
        <w:jc w:val="center"/>
        <w:rPr>
          <w:lang w:val="fr-FR"/>
        </w:rPr>
      </w:pPr>
      <w:proofErr w:type="spellStart"/>
      <w:r w:rsidRPr="000B0E31">
        <w:rPr>
          <w:rFonts w:ascii="Calibri" w:eastAsia="Calibri" w:hAnsi="Calibri"/>
          <w:color w:val="0D1B4B"/>
          <w:sz w:val="28"/>
          <w:lang w:val="fr-FR"/>
        </w:rPr>
        <w:t>Marketplace</w:t>
      </w:r>
      <w:proofErr w:type="spellEnd"/>
      <w:r w:rsidRPr="000B0E31">
        <w:rPr>
          <w:rFonts w:ascii="Calibri" w:eastAsia="Calibri" w:hAnsi="Calibri"/>
          <w:color w:val="0D1B4B"/>
          <w:sz w:val="28"/>
          <w:lang w:val="fr-FR"/>
        </w:rPr>
        <w:t xml:space="preserve"> digitale de la République Démocratique du Congo</w:t>
      </w:r>
    </w:p>
    <w:p w:rsidR="004B5D8C" w:rsidRPr="000B0E31" w:rsidRDefault="004B5D8C">
      <w:pPr>
        <w:rPr>
          <w:lang w:val="fr-FR"/>
        </w:rPr>
      </w:pPr>
    </w:p>
    <w:p w:rsidR="004B5D8C" w:rsidRPr="000B0E31" w:rsidRDefault="009B61F3">
      <w:pPr>
        <w:jc w:val="center"/>
        <w:rPr>
          <w:lang w:val="fr-FR"/>
        </w:rPr>
      </w:pPr>
      <w:r w:rsidRPr="000B0E31">
        <w:rPr>
          <w:rFonts w:ascii="Calibri" w:eastAsia="Calibri" w:hAnsi="Calibri"/>
          <w:sz w:val="24"/>
          <w:lang w:val="fr-FR"/>
        </w:rPr>
        <w:t>Rapport de fonctionnement et de technologies</w:t>
      </w:r>
      <w:r w:rsidRPr="000B0E31">
        <w:rPr>
          <w:rFonts w:ascii="Calibri" w:eastAsia="Calibri" w:hAnsi="Calibri"/>
          <w:sz w:val="24"/>
          <w:lang w:val="fr-FR"/>
        </w:rPr>
        <w:br/>
        <w:t>Document destiné aux membres, entrepreneurs et collaborateurs</w:t>
      </w:r>
    </w:p>
    <w:p w:rsidR="004B5D8C" w:rsidRPr="000B0E31" w:rsidRDefault="004B5D8C">
      <w:pPr>
        <w:rPr>
          <w:lang w:val="fr-FR"/>
        </w:rPr>
      </w:pPr>
    </w:p>
    <w:p w:rsidR="004B5D8C" w:rsidRPr="000B0E31" w:rsidRDefault="009B61F3">
      <w:pPr>
        <w:jc w:val="center"/>
        <w:rPr>
          <w:lang w:val="fr-FR"/>
        </w:rPr>
      </w:pPr>
      <w:r w:rsidRPr="000B0E31">
        <w:rPr>
          <w:rFonts w:ascii="Calibri" w:eastAsia="Calibri" w:hAnsi="Calibri"/>
          <w:lang w:val="fr-FR"/>
        </w:rPr>
        <w:t>Version documentaire : 1.0</w:t>
      </w:r>
      <w:r w:rsidRPr="000B0E31">
        <w:rPr>
          <w:rFonts w:ascii="Calibri" w:eastAsia="Calibri" w:hAnsi="Calibri"/>
          <w:lang w:val="fr-FR"/>
        </w:rPr>
        <w:br/>
        <w:t>Date : 10/08/2026</w:t>
      </w:r>
      <w:r w:rsidRPr="000B0E31">
        <w:rPr>
          <w:rFonts w:ascii="Calibri" w:eastAsia="Calibri" w:hAnsi="Calibri"/>
          <w:lang w:val="fr-FR"/>
        </w:rPr>
        <w:br/>
      </w:r>
      <w:bookmarkStart w:id="0" w:name="_GoBack"/>
      <w:bookmarkEnd w:id="0"/>
    </w:p>
    <w:p w:rsidR="004B5D8C" w:rsidRPr="000B0E31" w:rsidRDefault="004B5D8C">
      <w:pPr>
        <w:rPr>
          <w:lang w:val="fr-FR"/>
        </w:rPr>
      </w:pPr>
    </w:p>
    <w:p w:rsidR="004B5D8C" w:rsidRPr="000B0E31" w:rsidRDefault="004B5D8C">
      <w:pPr>
        <w:rPr>
          <w:lang w:val="fr-FR"/>
        </w:rPr>
      </w:pPr>
    </w:p>
    <w:p w:rsidR="004B5D8C" w:rsidRPr="000B0E31" w:rsidRDefault="004B5D8C">
      <w:pPr>
        <w:rPr>
          <w:lang w:val="fr-FR"/>
        </w:rPr>
      </w:pPr>
    </w:p>
    <w:p w:rsidR="004B5D8C" w:rsidRPr="000B0E31" w:rsidRDefault="004B5D8C">
      <w:pPr>
        <w:rPr>
          <w:lang w:val="fr-FR"/>
        </w:rPr>
      </w:pPr>
    </w:p>
    <w:p w:rsidR="004B5D8C" w:rsidRPr="000B0E31" w:rsidRDefault="004B5D8C">
      <w:pPr>
        <w:rPr>
          <w:lang w:val="fr-FR"/>
        </w:rPr>
      </w:pPr>
    </w:p>
    <w:p w:rsidR="004B5D8C" w:rsidRPr="000B0E31" w:rsidRDefault="004B5D8C">
      <w:pPr>
        <w:rPr>
          <w:lang w:val="fr-FR"/>
        </w:rPr>
      </w:pPr>
    </w:p>
    <w:p w:rsidR="004B5D8C" w:rsidRPr="000B0E31" w:rsidRDefault="009B61F3">
      <w:pPr>
        <w:jc w:val="center"/>
        <w:rPr>
          <w:lang w:val="fr-FR"/>
        </w:rPr>
      </w:pPr>
      <w:r w:rsidRPr="000B0E31">
        <w:rPr>
          <w:rFonts w:ascii="Calibri" w:eastAsia="Calibri" w:hAnsi="Calibri"/>
          <w:sz w:val="20"/>
          <w:lang w:val="fr-FR"/>
        </w:rPr>
        <w:t xml:space="preserve">Ce document décrit l’architecture, les fonctionnalités et les choix technologiques de la plateforme </w:t>
      </w:r>
      <w:proofErr w:type="spellStart"/>
      <w:r w:rsidRPr="000B0E31">
        <w:rPr>
          <w:rFonts w:ascii="Calibri" w:eastAsia="Calibri" w:hAnsi="Calibri"/>
          <w:sz w:val="20"/>
          <w:lang w:val="fr-FR"/>
        </w:rPr>
        <w:t>SombaTeka</w:t>
      </w:r>
      <w:proofErr w:type="spellEnd"/>
      <w:r w:rsidRPr="000B0E31">
        <w:rPr>
          <w:rFonts w:ascii="Calibri" w:eastAsia="Calibri" w:hAnsi="Calibri"/>
          <w:sz w:val="20"/>
          <w:lang w:val="fr-FR"/>
        </w:rPr>
        <w:t>. Il n’inclut volontairement aucune clé, mot de passe, certificat, identifiant secret, con</w:t>
      </w:r>
      <w:r w:rsidRPr="000B0E31">
        <w:rPr>
          <w:rFonts w:ascii="Calibri" w:eastAsia="Calibri" w:hAnsi="Calibri"/>
          <w:sz w:val="20"/>
          <w:lang w:val="fr-FR"/>
        </w:rPr>
        <w:t>figuration d’infrastructure sensible ni détail exploitable pour compromettre le système.</w:t>
      </w:r>
    </w:p>
    <w:p w:rsidR="004B5D8C" w:rsidRPr="000B0E31" w:rsidRDefault="009B61F3">
      <w:pPr>
        <w:rPr>
          <w:lang w:val="fr-FR"/>
        </w:rPr>
      </w:pPr>
      <w:r w:rsidRPr="000B0E31">
        <w:rPr>
          <w:lang w:val="fr-FR"/>
        </w:rPr>
        <w:br w:type="page"/>
      </w:r>
    </w:p>
    <w:p w:rsidR="004B5D8C" w:rsidRPr="000B0E31" w:rsidRDefault="009B61F3">
      <w:pPr>
        <w:pStyle w:val="Titre1"/>
        <w:rPr>
          <w:lang w:val="fr-FR"/>
        </w:rPr>
      </w:pPr>
      <w:r w:rsidRPr="000B0E31">
        <w:rPr>
          <w:lang w:val="fr-FR"/>
        </w:rPr>
        <w:lastRenderedPageBreak/>
        <w:t>Mentions importantes</w:t>
      </w:r>
    </w:p>
    <w:p w:rsidR="004B5D8C" w:rsidRPr="000B0E31" w:rsidRDefault="009B61F3">
      <w:pPr>
        <w:spacing w:after="160" w:line="360" w:lineRule="auto"/>
        <w:ind w:firstLine="425"/>
        <w:jc w:val="both"/>
        <w:rPr>
          <w:lang w:val="fr-FR"/>
        </w:rPr>
      </w:pPr>
      <w:r w:rsidRPr="000B0E31">
        <w:rPr>
          <w:rFonts w:ascii="Calibri" w:eastAsia="Calibri" w:hAnsi="Calibri"/>
          <w:lang w:val="fr-FR"/>
        </w:rPr>
        <w:t>SombaTeka est une plateforme de mise en relation et de commerce électronique adaptée au contexte congolais : connectivité variable, coût des don</w:t>
      </w:r>
      <w:r w:rsidRPr="000B0E31">
        <w:rPr>
          <w:rFonts w:ascii="Calibri" w:eastAsia="Calibri" w:hAnsi="Calibri"/>
          <w:lang w:val="fr-FR"/>
        </w:rPr>
        <w:t>nées, terminaux modestes, et importance du Mobile Money dans les transactions du quotidien.</w:t>
      </w:r>
    </w:p>
    <w:p w:rsidR="004B5D8C" w:rsidRPr="000B0E31" w:rsidRDefault="009B61F3">
      <w:pPr>
        <w:spacing w:after="160" w:line="360" w:lineRule="auto"/>
        <w:ind w:firstLine="425"/>
        <w:jc w:val="both"/>
        <w:rPr>
          <w:lang w:val="fr-FR"/>
        </w:rPr>
      </w:pPr>
      <w:r w:rsidRPr="000B0E31">
        <w:rPr>
          <w:rFonts w:ascii="Calibri" w:eastAsia="Calibri" w:hAnsi="Calibri"/>
          <w:lang w:val="fr-FR"/>
        </w:rPr>
        <w:t xml:space="preserve">Le présent rapport a une double vocation. D’une part, il permet à un entrepreneur ou un collaborateur de comprendre rapidement ce que fait le produit, pour qui, et </w:t>
      </w:r>
      <w:r w:rsidRPr="000B0E31">
        <w:rPr>
          <w:rFonts w:ascii="Calibri" w:eastAsia="Calibri" w:hAnsi="Calibri"/>
          <w:lang w:val="fr-FR"/>
        </w:rPr>
        <w:t xml:space="preserve">selon </w:t>
      </w:r>
      <w:proofErr w:type="gramStart"/>
      <w:r w:rsidRPr="000B0E31">
        <w:rPr>
          <w:rFonts w:ascii="Calibri" w:eastAsia="Calibri" w:hAnsi="Calibri"/>
          <w:lang w:val="fr-FR"/>
        </w:rPr>
        <w:t>quelle</w:t>
      </w:r>
      <w:proofErr w:type="gramEnd"/>
      <w:r w:rsidRPr="000B0E31">
        <w:rPr>
          <w:rFonts w:ascii="Calibri" w:eastAsia="Calibri" w:hAnsi="Calibri"/>
          <w:lang w:val="fr-FR"/>
        </w:rPr>
        <w:t xml:space="preserve"> logique métier. D’autre part, il expose les technologies retenues et l’organisation logicielle, afin de faciliter la collaboration technique sans exposer les secrets de production.</w:t>
      </w:r>
    </w:p>
    <w:p w:rsidR="004B5D8C" w:rsidRPr="000B0E31" w:rsidRDefault="009B61F3">
      <w:pPr>
        <w:spacing w:after="160" w:line="360" w:lineRule="auto"/>
        <w:ind w:firstLine="425"/>
        <w:jc w:val="both"/>
        <w:rPr>
          <w:lang w:val="fr-FR"/>
        </w:rPr>
      </w:pPr>
      <w:r w:rsidRPr="000B0E31">
        <w:rPr>
          <w:rFonts w:ascii="Calibri" w:eastAsia="Calibri" w:hAnsi="Calibri"/>
          <w:lang w:val="fr-FR"/>
        </w:rPr>
        <w:t xml:space="preserve">Toute information confidentielle d’exploitation (identifiants </w:t>
      </w:r>
      <w:r w:rsidRPr="000B0E31">
        <w:rPr>
          <w:rFonts w:ascii="Calibri" w:eastAsia="Calibri" w:hAnsi="Calibri"/>
          <w:lang w:val="fr-FR"/>
        </w:rPr>
        <w:t>cloud, clés API opérateurs, certificats de signature d’applications, secrets de base de données, adresses d’administration non publiques, etc.) est exclue de ce document. Ces éléments sont gérés séparément via des procédures de sécurité et des coffres à se</w:t>
      </w:r>
      <w:r w:rsidRPr="000B0E31">
        <w:rPr>
          <w:rFonts w:ascii="Calibri" w:eastAsia="Calibri" w:hAnsi="Calibri"/>
          <w:lang w:val="fr-FR"/>
        </w:rPr>
        <w:t>crets réservés aux personnes habilitées.</w:t>
      </w:r>
    </w:p>
    <w:p w:rsidR="004B5D8C" w:rsidRPr="000B0E31" w:rsidRDefault="009B61F3">
      <w:pPr>
        <w:spacing w:after="160" w:line="360" w:lineRule="auto"/>
        <w:ind w:firstLine="425"/>
        <w:jc w:val="both"/>
        <w:rPr>
          <w:lang w:val="fr-FR"/>
        </w:rPr>
      </w:pPr>
      <w:r w:rsidRPr="000B0E31">
        <w:rPr>
          <w:rFonts w:ascii="Calibri" w:eastAsia="Calibri" w:hAnsi="Calibri"/>
          <w:lang w:val="fr-FR"/>
        </w:rPr>
        <w:t>Les chiffres de versions indiqués correspondent à l’état du dépôt logiciel au moment de la rédaction et peuvent évoluer. Les parcours décrits reflètent le comportement produit cible ; certains modules (paiements, ca</w:t>
      </w:r>
      <w:r w:rsidRPr="000B0E31">
        <w:rPr>
          <w:rFonts w:ascii="Calibri" w:eastAsia="Calibri" w:hAnsi="Calibri"/>
          <w:lang w:val="fr-FR"/>
        </w:rPr>
        <w:t>talogue officiel, recherche visuelle) peuvent être activés progressivement selon la disponibilité des partenaires et la maturité des tests.</w:t>
      </w:r>
    </w:p>
    <w:p w:rsidR="004B5D8C" w:rsidRPr="000B0E31" w:rsidRDefault="009B61F3">
      <w:pPr>
        <w:rPr>
          <w:lang w:val="fr-FR"/>
        </w:rPr>
      </w:pPr>
      <w:r w:rsidRPr="000B0E31">
        <w:rPr>
          <w:lang w:val="fr-FR"/>
        </w:rPr>
        <w:br w:type="page"/>
      </w:r>
    </w:p>
    <w:p w:rsidR="004B5D8C" w:rsidRPr="000B0E31" w:rsidRDefault="009B61F3">
      <w:pPr>
        <w:pStyle w:val="Titre1"/>
        <w:rPr>
          <w:lang w:val="fr-FR"/>
        </w:rPr>
      </w:pPr>
      <w:r w:rsidRPr="000B0E31">
        <w:rPr>
          <w:lang w:val="fr-FR"/>
        </w:rPr>
        <w:lastRenderedPageBreak/>
        <w:t>Sommaire</w:t>
      </w:r>
    </w:p>
    <w:p w:rsidR="004B5D8C" w:rsidRPr="000B0E31" w:rsidRDefault="009B61F3">
      <w:pPr>
        <w:spacing w:after="80" w:line="360" w:lineRule="auto"/>
        <w:rPr>
          <w:lang w:val="fr-FR"/>
        </w:rPr>
      </w:pPr>
      <w:r w:rsidRPr="000B0E31">
        <w:rPr>
          <w:rFonts w:ascii="Calibri" w:eastAsia="Calibri" w:hAnsi="Calibri"/>
          <w:lang w:val="fr-FR"/>
        </w:rPr>
        <w:t>1. Résumé exécutif</w:t>
      </w:r>
    </w:p>
    <w:p w:rsidR="004B5D8C" w:rsidRPr="000B0E31" w:rsidRDefault="009B61F3">
      <w:pPr>
        <w:spacing w:after="80" w:line="360" w:lineRule="auto"/>
        <w:rPr>
          <w:lang w:val="fr-FR"/>
        </w:rPr>
      </w:pPr>
      <w:r w:rsidRPr="000B0E31">
        <w:rPr>
          <w:rFonts w:ascii="Calibri" w:eastAsia="Calibri" w:hAnsi="Calibri"/>
          <w:lang w:val="fr-FR"/>
        </w:rPr>
        <w:t>2. Contexte marché et opportunité en RDC</w:t>
      </w:r>
    </w:p>
    <w:p w:rsidR="004B5D8C" w:rsidRPr="000B0E31" w:rsidRDefault="009B61F3">
      <w:pPr>
        <w:spacing w:after="80" w:line="360" w:lineRule="auto"/>
        <w:rPr>
          <w:lang w:val="fr-FR"/>
        </w:rPr>
      </w:pPr>
      <w:r w:rsidRPr="000B0E31">
        <w:rPr>
          <w:rFonts w:ascii="Calibri" w:eastAsia="Calibri" w:hAnsi="Calibri"/>
          <w:lang w:val="fr-FR"/>
        </w:rPr>
        <w:t>3. Vision produit et positionnement</w:t>
      </w:r>
    </w:p>
    <w:p w:rsidR="004B5D8C" w:rsidRPr="000B0E31" w:rsidRDefault="009B61F3">
      <w:pPr>
        <w:spacing w:after="80" w:line="360" w:lineRule="auto"/>
        <w:rPr>
          <w:lang w:val="fr-FR"/>
        </w:rPr>
      </w:pPr>
      <w:r w:rsidRPr="000B0E31">
        <w:rPr>
          <w:rFonts w:ascii="Calibri" w:eastAsia="Calibri" w:hAnsi="Calibri"/>
          <w:lang w:val="fr-FR"/>
        </w:rPr>
        <w:t xml:space="preserve">4. </w:t>
      </w:r>
      <w:r w:rsidRPr="000B0E31">
        <w:rPr>
          <w:rFonts w:ascii="Calibri" w:eastAsia="Calibri" w:hAnsi="Calibri"/>
          <w:lang w:val="fr-FR"/>
        </w:rPr>
        <w:t>Parties prenantes et rôles utilisateurs</w:t>
      </w:r>
    </w:p>
    <w:p w:rsidR="004B5D8C" w:rsidRPr="000B0E31" w:rsidRDefault="009B61F3">
      <w:pPr>
        <w:spacing w:after="80" w:line="360" w:lineRule="auto"/>
        <w:rPr>
          <w:lang w:val="fr-FR"/>
        </w:rPr>
      </w:pPr>
      <w:r w:rsidRPr="000B0E31">
        <w:rPr>
          <w:rFonts w:ascii="Calibri" w:eastAsia="Calibri" w:hAnsi="Calibri"/>
          <w:lang w:val="fr-FR"/>
        </w:rPr>
        <w:t>5. Parcours utilisateurs principaux</w:t>
      </w:r>
    </w:p>
    <w:p w:rsidR="004B5D8C" w:rsidRPr="000B0E31" w:rsidRDefault="009B61F3">
      <w:pPr>
        <w:spacing w:after="80" w:line="360" w:lineRule="auto"/>
        <w:rPr>
          <w:lang w:val="fr-FR"/>
        </w:rPr>
      </w:pPr>
      <w:r w:rsidRPr="000B0E31">
        <w:rPr>
          <w:rFonts w:ascii="Calibri" w:eastAsia="Calibri" w:hAnsi="Calibri"/>
          <w:lang w:val="fr-FR"/>
        </w:rPr>
        <w:t>6. Architecture globale de la plateforme</w:t>
      </w:r>
    </w:p>
    <w:p w:rsidR="004B5D8C" w:rsidRPr="000B0E31" w:rsidRDefault="009B61F3">
      <w:pPr>
        <w:spacing w:after="80" w:line="360" w:lineRule="auto"/>
        <w:rPr>
          <w:lang w:val="fr-FR"/>
        </w:rPr>
      </w:pPr>
      <w:r w:rsidRPr="000B0E31">
        <w:rPr>
          <w:rFonts w:ascii="Calibri" w:eastAsia="Calibri" w:hAnsi="Calibri"/>
          <w:lang w:val="fr-FR"/>
        </w:rPr>
        <w:t>7. Stack technologique détaillée</w:t>
      </w:r>
    </w:p>
    <w:p w:rsidR="004B5D8C" w:rsidRPr="000B0E31" w:rsidRDefault="009B61F3">
      <w:pPr>
        <w:spacing w:after="80" w:line="360" w:lineRule="auto"/>
        <w:rPr>
          <w:lang w:val="fr-FR"/>
        </w:rPr>
      </w:pPr>
      <w:r w:rsidRPr="000B0E31">
        <w:rPr>
          <w:rFonts w:ascii="Calibri" w:eastAsia="Calibri" w:hAnsi="Calibri"/>
          <w:lang w:val="fr-FR"/>
        </w:rPr>
        <w:t>8. Application mobile, web et PWA</w:t>
      </w:r>
    </w:p>
    <w:p w:rsidR="004B5D8C" w:rsidRPr="000B0E31" w:rsidRDefault="009B61F3">
      <w:pPr>
        <w:spacing w:after="80" w:line="360" w:lineRule="auto"/>
        <w:rPr>
          <w:lang w:val="fr-FR"/>
        </w:rPr>
      </w:pPr>
      <w:r w:rsidRPr="000B0E31">
        <w:rPr>
          <w:rFonts w:ascii="Calibri" w:eastAsia="Calibri" w:hAnsi="Calibri"/>
          <w:lang w:val="fr-FR"/>
        </w:rPr>
        <w:t>9. Backend API et services métier</w:t>
      </w:r>
    </w:p>
    <w:p w:rsidR="004B5D8C" w:rsidRPr="000B0E31" w:rsidRDefault="009B61F3">
      <w:pPr>
        <w:spacing w:after="80" w:line="360" w:lineRule="auto"/>
        <w:rPr>
          <w:lang w:val="fr-FR"/>
        </w:rPr>
      </w:pPr>
      <w:r w:rsidRPr="000B0E31">
        <w:rPr>
          <w:rFonts w:ascii="Calibri" w:eastAsia="Calibri" w:hAnsi="Calibri"/>
          <w:lang w:val="fr-FR"/>
        </w:rPr>
        <w:t>10. Données, cache et tâches asynchron</w:t>
      </w:r>
      <w:r w:rsidRPr="000B0E31">
        <w:rPr>
          <w:rFonts w:ascii="Calibri" w:eastAsia="Calibri" w:hAnsi="Calibri"/>
          <w:lang w:val="fr-FR"/>
        </w:rPr>
        <w:t>es</w:t>
      </w:r>
    </w:p>
    <w:p w:rsidR="004B5D8C" w:rsidRPr="000B0E31" w:rsidRDefault="009B61F3">
      <w:pPr>
        <w:spacing w:after="80" w:line="360" w:lineRule="auto"/>
        <w:rPr>
          <w:lang w:val="fr-FR"/>
        </w:rPr>
      </w:pPr>
      <w:r w:rsidRPr="000B0E31">
        <w:rPr>
          <w:rFonts w:ascii="Calibri" w:eastAsia="Calibri" w:hAnsi="Calibri"/>
          <w:lang w:val="fr-FR"/>
        </w:rPr>
        <w:t>11. Module d’authentification et d’identité</w:t>
      </w:r>
    </w:p>
    <w:p w:rsidR="004B5D8C" w:rsidRPr="000B0E31" w:rsidRDefault="009B61F3">
      <w:pPr>
        <w:spacing w:after="80" w:line="360" w:lineRule="auto"/>
        <w:rPr>
          <w:lang w:val="fr-FR"/>
        </w:rPr>
      </w:pPr>
      <w:r w:rsidRPr="000B0E31">
        <w:rPr>
          <w:rFonts w:ascii="Calibri" w:eastAsia="Calibri" w:hAnsi="Calibri"/>
          <w:lang w:val="fr-FR"/>
        </w:rPr>
        <w:t>12. Annonces, recherche et découverte</w:t>
      </w:r>
    </w:p>
    <w:p w:rsidR="004B5D8C" w:rsidRPr="000B0E31" w:rsidRDefault="009B61F3">
      <w:pPr>
        <w:spacing w:after="80" w:line="360" w:lineRule="auto"/>
        <w:rPr>
          <w:lang w:val="fr-FR"/>
        </w:rPr>
      </w:pPr>
      <w:r w:rsidRPr="000B0E31">
        <w:rPr>
          <w:rFonts w:ascii="Calibri" w:eastAsia="Calibri" w:hAnsi="Calibri"/>
          <w:lang w:val="fr-FR"/>
        </w:rPr>
        <w:t>13. Messagerie et communication</w:t>
      </w:r>
    </w:p>
    <w:p w:rsidR="004B5D8C" w:rsidRPr="000B0E31" w:rsidRDefault="009B61F3">
      <w:pPr>
        <w:spacing w:after="80" w:line="360" w:lineRule="auto"/>
        <w:rPr>
          <w:lang w:val="fr-FR"/>
        </w:rPr>
      </w:pPr>
      <w:r w:rsidRPr="000B0E31">
        <w:rPr>
          <w:rFonts w:ascii="Calibri" w:eastAsia="Calibri" w:hAnsi="Calibri"/>
          <w:lang w:val="fr-FR"/>
        </w:rPr>
        <w:t>14. Vendeurs officiels et espace professionnel</w:t>
      </w:r>
    </w:p>
    <w:p w:rsidR="004B5D8C" w:rsidRPr="000B0E31" w:rsidRDefault="009B61F3">
      <w:pPr>
        <w:spacing w:after="80" w:line="360" w:lineRule="auto"/>
        <w:rPr>
          <w:lang w:val="fr-FR"/>
        </w:rPr>
      </w:pPr>
      <w:r w:rsidRPr="000B0E31">
        <w:rPr>
          <w:rFonts w:ascii="Calibri" w:eastAsia="Calibri" w:hAnsi="Calibri"/>
          <w:lang w:val="fr-FR"/>
        </w:rPr>
        <w:t>15. Commandes et paiements (vue d’ensemble)</w:t>
      </w:r>
    </w:p>
    <w:p w:rsidR="004B5D8C" w:rsidRPr="000B0E31" w:rsidRDefault="009B61F3">
      <w:pPr>
        <w:spacing w:after="80" w:line="360" w:lineRule="auto"/>
        <w:rPr>
          <w:lang w:val="fr-FR"/>
        </w:rPr>
      </w:pPr>
      <w:r w:rsidRPr="000B0E31">
        <w:rPr>
          <w:rFonts w:ascii="Calibri" w:eastAsia="Calibri" w:hAnsi="Calibri"/>
          <w:lang w:val="fr-FR"/>
        </w:rPr>
        <w:t>16. Recherche visuelle et similarité</w:t>
      </w:r>
    </w:p>
    <w:p w:rsidR="004B5D8C" w:rsidRPr="000B0E31" w:rsidRDefault="009B61F3">
      <w:pPr>
        <w:spacing w:after="80" w:line="360" w:lineRule="auto"/>
        <w:rPr>
          <w:lang w:val="fr-FR"/>
        </w:rPr>
      </w:pPr>
      <w:r w:rsidRPr="000B0E31">
        <w:rPr>
          <w:rFonts w:ascii="Calibri" w:eastAsia="Calibri" w:hAnsi="Calibri"/>
          <w:lang w:val="fr-FR"/>
        </w:rPr>
        <w:t>17. SEO, pr</w:t>
      </w:r>
      <w:r w:rsidRPr="000B0E31">
        <w:rPr>
          <w:rFonts w:ascii="Calibri" w:eastAsia="Calibri" w:hAnsi="Calibri"/>
          <w:lang w:val="fr-FR"/>
        </w:rPr>
        <w:t>ésence web et référencement</w:t>
      </w:r>
    </w:p>
    <w:p w:rsidR="004B5D8C" w:rsidRPr="000B0E31" w:rsidRDefault="009B61F3">
      <w:pPr>
        <w:spacing w:after="80" w:line="360" w:lineRule="auto"/>
        <w:rPr>
          <w:lang w:val="fr-FR"/>
        </w:rPr>
      </w:pPr>
      <w:r w:rsidRPr="000B0E31">
        <w:rPr>
          <w:rFonts w:ascii="Calibri" w:eastAsia="Calibri" w:hAnsi="Calibri"/>
          <w:lang w:val="fr-FR"/>
        </w:rPr>
        <w:t>18. Administration, modération et support</w:t>
      </w:r>
    </w:p>
    <w:p w:rsidR="004B5D8C" w:rsidRPr="000B0E31" w:rsidRDefault="009B61F3">
      <w:pPr>
        <w:spacing w:after="80" w:line="360" w:lineRule="auto"/>
        <w:rPr>
          <w:lang w:val="fr-FR"/>
        </w:rPr>
      </w:pPr>
      <w:r w:rsidRPr="000B0E31">
        <w:rPr>
          <w:rFonts w:ascii="Calibri" w:eastAsia="Calibri" w:hAnsi="Calibri"/>
          <w:lang w:val="fr-FR"/>
        </w:rPr>
        <w:t>19. Sécurité, confidentialité et conformité</w:t>
      </w:r>
    </w:p>
    <w:p w:rsidR="004B5D8C" w:rsidRPr="000B0E31" w:rsidRDefault="009B61F3">
      <w:pPr>
        <w:spacing w:after="80" w:line="360" w:lineRule="auto"/>
        <w:rPr>
          <w:lang w:val="fr-FR"/>
        </w:rPr>
      </w:pPr>
      <w:r w:rsidRPr="000B0E31">
        <w:rPr>
          <w:rFonts w:ascii="Calibri" w:eastAsia="Calibri" w:hAnsi="Calibri"/>
          <w:lang w:val="fr-FR"/>
        </w:rPr>
        <w:t>20. Performance, offline et qualité de service</w:t>
      </w:r>
    </w:p>
    <w:p w:rsidR="004B5D8C" w:rsidRPr="000B0E31" w:rsidRDefault="009B61F3">
      <w:pPr>
        <w:spacing w:after="80" w:line="360" w:lineRule="auto"/>
        <w:rPr>
          <w:lang w:val="fr-FR"/>
        </w:rPr>
      </w:pPr>
      <w:r w:rsidRPr="000B0E31">
        <w:rPr>
          <w:rFonts w:ascii="Calibri" w:eastAsia="Calibri" w:hAnsi="Calibri"/>
          <w:lang w:val="fr-FR"/>
        </w:rPr>
        <w:t>21. Déploiement, environnements et cycles de release</w:t>
      </w:r>
    </w:p>
    <w:p w:rsidR="004B5D8C" w:rsidRPr="000B0E31" w:rsidRDefault="009B61F3">
      <w:pPr>
        <w:spacing w:after="80" w:line="360" w:lineRule="auto"/>
        <w:rPr>
          <w:lang w:val="fr-FR"/>
        </w:rPr>
      </w:pPr>
      <w:r w:rsidRPr="000B0E31">
        <w:rPr>
          <w:rFonts w:ascii="Calibri" w:eastAsia="Calibri" w:hAnsi="Calibri"/>
          <w:lang w:val="fr-FR"/>
        </w:rPr>
        <w:t>22. Tests, qualité et publication mobile</w:t>
      </w:r>
    </w:p>
    <w:p w:rsidR="004B5D8C" w:rsidRPr="000B0E31" w:rsidRDefault="009B61F3">
      <w:pPr>
        <w:spacing w:after="80" w:line="360" w:lineRule="auto"/>
        <w:rPr>
          <w:lang w:val="fr-FR"/>
        </w:rPr>
      </w:pPr>
      <w:r w:rsidRPr="000B0E31">
        <w:rPr>
          <w:rFonts w:ascii="Calibri" w:eastAsia="Calibri" w:hAnsi="Calibri"/>
          <w:lang w:val="fr-FR"/>
        </w:rPr>
        <w:t>2</w:t>
      </w:r>
      <w:r w:rsidRPr="000B0E31">
        <w:rPr>
          <w:rFonts w:ascii="Calibri" w:eastAsia="Calibri" w:hAnsi="Calibri"/>
          <w:lang w:val="fr-FR"/>
        </w:rPr>
        <w:t>3. Organisation collaborative et gouvernance</w:t>
      </w:r>
    </w:p>
    <w:p w:rsidR="004B5D8C" w:rsidRPr="000B0E31" w:rsidRDefault="009B61F3">
      <w:pPr>
        <w:spacing w:after="80" w:line="360" w:lineRule="auto"/>
        <w:rPr>
          <w:lang w:val="fr-FR"/>
        </w:rPr>
      </w:pPr>
      <w:r w:rsidRPr="000B0E31">
        <w:rPr>
          <w:rFonts w:ascii="Calibri" w:eastAsia="Calibri" w:hAnsi="Calibri"/>
          <w:lang w:val="fr-FR"/>
        </w:rPr>
        <w:t>24. Risques, limites et perspectives</w:t>
      </w:r>
    </w:p>
    <w:p w:rsidR="004B5D8C" w:rsidRPr="000B0E31" w:rsidRDefault="009B61F3">
      <w:pPr>
        <w:spacing w:after="80" w:line="360" w:lineRule="auto"/>
        <w:rPr>
          <w:lang w:val="fr-FR"/>
        </w:rPr>
      </w:pPr>
      <w:r w:rsidRPr="000B0E31">
        <w:rPr>
          <w:rFonts w:ascii="Calibri" w:eastAsia="Calibri" w:hAnsi="Calibri"/>
          <w:lang w:val="fr-FR"/>
        </w:rPr>
        <w:t>25. Glossaire</w:t>
      </w:r>
    </w:p>
    <w:p w:rsidR="004B5D8C" w:rsidRPr="000B0E31" w:rsidRDefault="009B61F3">
      <w:pPr>
        <w:spacing w:after="80" w:line="360" w:lineRule="auto"/>
        <w:rPr>
          <w:lang w:val="fr-FR"/>
        </w:rPr>
      </w:pPr>
      <w:r w:rsidRPr="000B0E31">
        <w:rPr>
          <w:rFonts w:ascii="Calibri" w:eastAsia="Calibri" w:hAnsi="Calibri"/>
          <w:lang w:val="fr-FR"/>
        </w:rPr>
        <w:t>26. Annexes (schémas conceptuels et checklists)</w:t>
      </w:r>
    </w:p>
    <w:p w:rsidR="004B5D8C" w:rsidRPr="000B0E31" w:rsidRDefault="009B61F3">
      <w:pPr>
        <w:rPr>
          <w:lang w:val="fr-FR"/>
        </w:rPr>
      </w:pPr>
      <w:r w:rsidRPr="000B0E31">
        <w:rPr>
          <w:lang w:val="fr-FR"/>
        </w:rPr>
        <w:br w:type="page"/>
      </w:r>
    </w:p>
    <w:p w:rsidR="004B5D8C" w:rsidRPr="000B0E31" w:rsidRDefault="009B61F3">
      <w:pPr>
        <w:pStyle w:val="Titre1"/>
        <w:rPr>
          <w:lang w:val="fr-FR"/>
        </w:rPr>
      </w:pPr>
      <w:r w:rsidRPr="000B0E31">
        <w:rPr>
          <w:lang w:val="fr-FR"/>
        </w:rPr>
        <w:lastRenderedPageBreak/>
        <w:t>1. Résumé exécutif</w:t>
      </w:r>
    </w:p>
    <w:p w:rsidR="004B5D8C" w:rsidRPr="000B0E31" w:rsidRDefault="009B61F3">
      <w:pPr>
        <w:spacing w:after="160" w:line="360" w:lineRule="auto"/>
        <w:ind w:firstLine="425"/>
        <w:jc w:val="both"/>
        <w:rPr>
          <w:lang w:val="fr-FR"/>
        </w:rPr>
      </w:pPr>
      <w:r w:rsidRPr="000B0E31">
        <w:rPr>
          <w:rFonts w:ascii="Calibri" w:eastAsia="Calibri" w:hAnsi="Calibri"/>
          <w:lang w:val="fr-FR"/>
        </w:rPr>
        <w:t xml:space="preserve">SombaTeka est une marketplace digitale conçue pour la République Démocratique du Congo. </w:t>
      </w:r>
      <w:r w:rsidRPr="000B0E31">
        <w:rPr>
          <w:rFonts w:ascii="Calibri" w:eastAsia="Calibri" w:hAnsi="Calibri"/>
          <w:lang w:val="fr-FR"/>
        </w:rPr>
        <w:t>Elle permet aux particuliers d’acheter et de vendre via des annonces, tout en offrant aux commerçants vérifiés (vendeurs officiels) des outils de vitrine, de catalogue et, lorsque activé, de commande avec règlement Mobile Money.</w:t>
      </w:r>
    </w:p>
    <w:p w:rsidR="004B5D8C" w:rsidRPr="000B0E31" w:rsidRDefault="009B61F3">
      <w:pPr>
        <w:spacing w:after="160" w:line="360" w:lineRule="auto"/>
        <w:ind w:firstLine="425"/>
        <w:jc w:val="both"/>
        <w:rPr>
          <w:lang w:val="fr-FR"/>
        </w:rPr>
      </w:pPr>
      <w:r w:rsidRPr="000B0E31">
        <w:rPr>
          <w:rFonts w:ascii="Calibri" w:eastAsia="Calibri" w:hAnsi="Calibri"/>
          <w:lang w:val="fr-FR"/>
        </w:rPr>
        <w:t>Sur le plan technique, la s</w:t>
      </w:r>
      <w:r w:rsidRPr="000B0E31">
        <w:rPr>
          <w:rFonts w:ascii="Calibri" w:eastAsia="Calibri" w:hAnsi="Calibri"/>
          <w:lang w:val="fr-FR"/>
        </w:rPr>
        <w:t xml:space="preserve">olution repose sur un client multi-plateforme Flutter (Android, iOS et application web progressive), un backend FastAPI, une base PostgreSQL, un cache et bus Redis, des </w:t>
      </w:r>
      <w:proofErr w:type="gramStart"/>
      <w:r w:rsidRPr="000B0E31">
        <w:rPr>
          <w:rFonts w:ascii="Calibri" w:eastAsia="Calibri" w:hAnsi="Calibri"/>
          <w:lang w:val="fr-FR"/>
        </w:rPr>
        <w:t>workers</w:t>
      </w:r>
      <w:proofErr w:type="gramEnd"/>
      <w:r w:rsidRPr="000B0E31">
        <w:rPr>
          <w:rFonts w:ascii="Calibri" w:eastAsia="Calibri" w:hAnsi="Calibri"/>
          <w:lang w:val="fr-FR"/>
        </w:rPr>
        <w:t xml:space="preserve"> Celery pour les traitements asynchrones, et un reverse-proxy Nginx pour l’expos</w:t>
      </w:r>
      <w:r w:rsidRPr="000B0E31">
        <w:rPr>
          <w:rFonts w:ascii="Calibri" w:eastAsia="Calibri" w:hAnsi="Calibri"/>
          <w:lang w:val="fr-FR"/>
        </w:rPr>
        <w:t>ition HTTPS sécurisée.</w:t>
      </w:r>
    </w:p>
    <w:p w:rsidR="004B5D8C" w:rsidRPr="000B0E31" w:rsidRDefault="009B61F3">
      <w:pPr>
        <w:spacing w:after="160" w:line="360" w:lineRule="auto"/>
        <w:ind w:firstLine="425"/>
        <w:jc w:val="both"/>
        <w:rPr>
          <w:lang w:val="fr-FR"/>
        </w:rPr>
      </w:pPr>
      <w:r w:rsidRPr="000B0E31">
        <w:rPr>
          <w:rFonts w:ascii="Calibri" w:eastAsia="Calibri" w:hAnsi="Calibri"/>
          <w:lang w:val="fr-FR"/>
        </w:rPr>
        <w:t>Le produit différencie clairement deux modes d’usage. Le mode particulier privilégie la découverte, le dialogue et la transaction hors plateforme. Le mode vendeur officiel introduit des garanties supplémentaires : identité renforcée,</w:t>
      </w:r>
      <w:r w:rsidRPr="000B0E31">
        <w:rPr>
          <w:rFonts w:ascii="Calibri" w:eastAsia="Calibri" w:hAnsi="Calibri"/>
          <w:lang w:val="fr-FR"/>
        </w:rPr>
        <w:t xml:space="preserve"> catalogues, commandes tracées et mécanismes d’escrow adaptés au contexte Mobile Money, sous réserve de configuration et de conformité.</w:t>
      </w:r>
    </w:p>
    <w:p w:rsidR="004B5D8C" w:rsidRPr="000B0E31" w:rsidRDefault="009B61F3">
      <w:pPr>
        <w:spacing w:after="160" w:line="360" w:lineRule="auto"/>
        <w:ind w:firstLine="425"/>
        <w:jc w:val="both"/>
        <w:rPr>
          <w:lang w:val="fr-FR"/>
        </w:rPr>
      </w:pPr>
      <w:r w:rsidRPr="000B0E31">
        <w:rPr>
          <w:rFonts w:ascii="Calibri" w:eastAsia="Calibri" w:hAnsi="Calibri"/>
          <w:lang w:val="fr-FR"/>
        </w:rPr>
        <w:t>Pour les lecteurs business, l’essentiel est le suivant : SombaTeka n’est pas seulement un site d’annonces. C’est une pla</w:t>
      </w:r>
      <w:r w:rsidRPr="000B0E31">
        <w:rPr>
          <w:rFonts w:ascii="Calibri" w:eastAsia="Calibri" w:hAnsi="Calibri"/>
          <w:lang w:val="fr-FR"/>
        </w:rPr>
        <w:t>teforme complète, avec application installable, messagerie temps réel, outils vendeurs, panel d’administration, et une stratégie de distribution web + stores mobiles.</w:t>
      </w:r>
    </w:p>
    <w:p w:rsidR="004B5D8C" w:rsidRPr="000B0E31" w:rsidRDefault="009B61F3">
      <w:pPr>
        <w:spacing w:after="160" w:line="360" w:lineRule="auto"/>
        <w:ind w:firstLine="425"/>
        <w:jc w:val="both"/>
        <w:rPr>
          <w:lang w:val="fr-FR"/>
        </w:rPr>
      </w:pPr>
      <w:r w:rsidRPr="000B0E31">
        <w:rPr>
          <w:rFonts w:ascii="Calibri" w:eastAsia="Calibri" w:hAnsi="Calibri"/>
          <w:lang w:val="fr-FR"/>
        </w:rPr>
        <w:t>Pour les lecteurs techniques, l’essentiel est une architecture moderne, séparée en couche</w:t>
      </w:r>
      <w:r w:rsidRPr="000B0E31">
        <w:rPr>
          <w:rFonts w:ascii="Calibri" w:eastAsia="Calibri" w:hAnsi="Calibri"/>
          <w:lang w:val="fr-FR"/>
        </w:rPr>
        <w:t xml:space="preserve">s, déployable par conteneurs, avec une API unique consommée par toutes les interfaces clients, ce qui </w:t>
      </w:r>
      <w:proofErr w:type="gramStart"/>
      <w:r w:rsidRPr="000B0E31">
        <w:rPr>
          <w:rFonts w:ascii="Calibri" w:eastAsia="Calibri" w:hAnsi="Calibri"/>
          <w:lang w:val="fr-FR"/>
        </w:rPr>
        <w:t>réduit</w:t>
      </w:r>
      <w:proofErr w:type="gramEnd"/>
      <w:r w:rsidRPr="000B0E31">
        <w:rPr>
          <w:rFonts w:ascii="Calibri" w:eastAsia="Calibri" w:hAnsi="Calibri"/>
          <w:lang w:val="fr-FR"/>
        </w:rPr>
        <w:t xml:space="preserve"> le coût de maintenance et accélère les itérations produit.</w:t>
      </w:r>
    </w:p>
    <w:p w:rsidR="004B5D8C" w:rsidRDefault="009B61F3">
      <w:pPr>
        <w:pStyle w:val="Titre2"/>
      </w:pPr>
      <w:r>
        <w:t>1.1 Points clés à retenir</w:t>
      </w:r>
    </w:p>
    <w:p w:rsidR="004B5D8C" w:rsidRPr="000B0E31" w:rsidRDefault="009B61F3">
      <w:pPr>
        <w:pStyle w:val="Listepuces"/>
        <w:spacing w:after="80"/>
        <w:jc w:val="both"/>
        <w:rPr>
          <w:lang w:val="fr-FR"/>
        </w:rPr>
      </w:pPr>
      <w:r w:rsidRPr="000B0E31">
        <w:rPr>
          <w:rFonts w:ascii="Calibri" w:eastAsia="Calibri" w:hAnsi="Calibri"/>
          <w:lang w:val="fr-FR"/>
        </w:rPr>
        <w:t>Produit : marketplace RDC (particuliers + vendeurs officiels).</w:t>
      </w:r>
    </w:p>
    <w:p w:rsidR="004B5D8C" w:rsidRPr="000B0E31" w:rsidRDefault="009B61F3">
      <w:pPr>
        <w:pStyle w:val="Listepuces"/>
        <w:spacing w:after="80"/>
        <w:jc w:val="both"/>
        <w:rPr>
          <w:lang w:val="fr-FR"/>
        </w:rPr>
      </w:pPr>
      <w:r w:rsidRPr="000B0E31">
        <w:rPr>
          <w:rFonts w:ascii="Calibri" w:eastAsia="Calibri" w:hAnsi="Calibri"/>
          <w:lang w:val="fr-FR"/>
        </w:rPr>
        <w:t>Clients : Flutter natif et PWA web.</w:t>
      </w:r>
    </w:p>
    <w:p w:rsidR="004B5D8C" w:rsidRPr="000B0E31" w:rsidRDefault="009B61F3">
      <w:pPr>
        <w:pStyle w:val="Listepuces"/>
        <w:spacing w:after="80"/>
        <w:jc w:val="both"/>
        <w:rPr>
          <w:lang w:val="fr-FR"/>
        </w:rPr>
      </w:pPr>
      <w:r w:rsidRPr="000B0E31">
        <w:rPr>
          <w:rFonts w:ascii="Calibri" w:eastAsia="Calibri" w:hAnsi="Calibri"/>
          <w:lang w:val="fr-FR"/>
        </w:rPr>
        <w:t>API : FastAPI / Python, authentification par jetons.</w:t>
      </w:r>
    </w:p>
    <w:p w:rsidR="004B5D8C" w:rsidRPr="000B0E31" w:rsidRDefault="009B61F3">
      <w:pPr>
        <w:pStyle w:val="Listepuces"/>
        <w:spacing w:after="80"/>
        <w:jc w:val="both"/>
        <w:rPr>
          <w:lang w:val="fr-FR"/>
        </w:rPr>
      </w:pPr>
      <w:r w:rsidRPr="000B0E31">
        <w:rPr>
          <w:rFonts w:ascii="Calibri" w:eastAsia="Calibri" w:hAnsi="Calibri"/>
          <w:lang w:val="fr-FR"/>
        </w:rPr>
        <w:t>Données : PostgreSQL ; cache et files : Redis ; jobs : Celery.</w:t>
      </w:r>
    </w:p>
    <w:p w:rsidR="004B5D8C" w:rsidRPr="000B0E31" w:rsidRDefault="009B61F3">
      <w:pPr>
        <w:pStyle w:val="Listepuces"/>
        <w:spacing w:after="80"/>
        <w:jc w:val="both"/>
        <w:rPr>
          <w:lang w:val="fr-FR"/>
        </w:rPr>
      </w:pPr>
      <w:r w:rsidRPr="000B0E31">
        <w:rPr>
          <w:rFonts w:ascii="Calibri" w:eastAsia="Calibri" w:hAnsi="Calibri"/>
          <w:lang w:val="fr-FR"/>
        </w:rPr>
        <w:t>Frontière publique : Nginx (TLS, routage, limitation de débit).</w:t>
      </w:r>
    </w:p>
    <w:p w:rsidR="004B5D8C" w:rsidRDefault="009B61F3">
      <w:pPr>
        <w:pStyle w:val="Listepuces"/>
        <w:spacing w:after="80"/>
        <w:jc w:val="both"/>
      </w:pPr>
      <w:r>
        <w:rPr>
          <w:rFonts w:ascii="Calibri" w:eastAsia="Calibri" w:hAnsi="Calibri"/>
        </w:rPr>
        <w:t xml:space="preserve">Ops </w:t>
      </w:r>
      <w:proofErr w:type="gramStart"/>
      <w:r>
        <w:rPr>
          <w:rFonts w:ascii="Calibri" w:eastAsia="Calibri" w:hAnsi="Calibri"/>
        </w:rPr>
        <w:t>internes :</w:t>
      </w:r>
      <w:proofErr w:type="gramEnd"/>
      <w:r>
        <w:rPr>
          <w:rFonts w:ascii="Calibri" w:eastAsia="Calibri" w:hAnsi="Calibri"/>
        </w:rPr>
        <w:t xml:space="preserve"> panel admin (modération,</w:t>
      </w:r>
      <w:r>
        <w:rPr>
          <w:rFonts w:ascii="Calibri" w:eastAsia="Calibri" w:hAnsi="Calibri"/>
        </w:rPr>
        <w:t xml:space="preserve"> KYC, support).</w:t>
      </w:r>
    </w:p>
    <w:p w:rsidR="004B5D8C" w:rsidRPr="000B0E31" w:rsidRDefault="009B61F3">
      <w:pPr>
        <w:pStyle w:val="Listepuces"/>
        <w:spacing w:after="80"/>
        <w:jc w:val="both"/>
        <w:rPr>
          <w:lang w:val="fr-FR"/>
        </w:rPr>
      </w:pPr>
      <w:r w:rsidRPr="000B0E31">
        <w:rPr>
          <w:rFonts w:ascii="Calibri" w:eastAsia="Calibri" w:hAnsi="Calibri"/>
          <w:lang w:val="fr-FR"/>
        </w:rPr>
        <w:t>Document volontairement sans secrets d’exploitation.</w:t>
      </w:r>
    </w:p>
    <w:p w:rsidR="004B5D8C" w:rsidRPr="000B0E31" w:rsidRDefault="009B61F3">
      <w:pPr>
        <w:rPr>
          <w:lang w:val="fr-FR"/>
        </w:rPr>
      </w:pPr>
      <w:r w:rsidRPr="000B0E31">
        <w:rPr>
          <w:lang w:val="fr-FR"/>
        </w:rPr>
        <w:br w:type="page"/>
      </w:r>
    </w:p>
    <w:p w:rsidR="004B5D8C" w:rsidRPr="000B0E31" w:rsidRDefault="009B61F3">
      <w:pPr>
        <w:pStyle w:val="Titre1"/>
        <w:rPr>
          <w:lang w:val="fr-FR"/>
        </w:rPr>
      </w:pPr>
      <w:r w:rsidRPr="000B0E31">
        <w:rPr>
          <w:lang w:val="fr-FR"/>
        </w:rPr>
        <w:lastRenderedPageBreak/>
        <w:t>2. Contexte marché et opportunité en RDC</w:t>
      </w:r>
    </w:p>
    <w:p w:rsidR="004B5D8C" w:rsidRPr="000B0E31" w:rsidRDefault="009B61F3">
      <w:pPr>
        <w:spacing w:after="160" w:line="360" w:lineRule="auto"/>
        <w:ind w:firstLine="425"/>
        <w:jc w:val="both"/>
        <w:rPr>
          <w:lang w:val="fr-FR"/>
        </w:rPr>
      </w:pPr>
      <w:r w:rsidRPr="000B0E31">
        <w:rPr>
          <w:rFonts w:ascii="Calibri" w:eastAsia="Calibri" w:hAnsi="Calibri"/>
          <w:lang w:val="fr-FR"/>
        </w:rPr>
        <w:t>Le marché congolais du commerce en ligne se caractérise par une adoption croissante du smartphone, une forte pratique du Mobile Money, et une de</w:t>
      </w:r>
      <w:r w:rsidRPr="000B0E31">
        <w:rPr>
          <w:rFonts w:ascii="Calibri" w:eastAsia="Calibri" w:hAnsi="Calibri"/>
          <w:lang w:val="fr-FR"/>
        </w:rPr>
        <w:t xml:space="preserve">mande de confiance : les acheteurs veulent </w:t>
      </w:r>
      <w:proofErr w:type="gramStart"/>
      <w:r w:rsidRPr="000B0E31">
        <w:rPr>
          <w:rFonts w:ascii="Calibri" w:eastAsia="Calibri" w:hAnsi="Calibri"/>
          <w:lang w:val="fr-FR"/>
        </w:rPr>
        <w:t>éviter</w:t>
      </w:r>
      <w:proofErr w:type="gramEnd"/>
      <w:r w:rsidRPr="000B0E31">
        <w:rPr>
          <w:rFonts w:ascii="Calibri" w:eastAsia="Calibri" w:hAnsi="Calibri"/>
          <w:lang w:val="fr-FR"/>
        </w:rPr>
        <w:t xml:space="preserve"> les arnaques, les vendeurs veulent être visibles, et les deux parties cherchent des moyens simples de se parler.</w:t>
      </w:r>
    </w:p>
    <w:p w:rsidR="004B5D8C" w:rsidRPr="000B0E31" w:rsidRDefault="009B61F3">
      <w:pPr>
        <w:spacing w:after="160" w:line="360" w:lineRule="auto"/>
        <w:ind w:firstLine="425"/>
        <w:jc w:val="both"/>
        <w:rPr>
          <w:lang w:val="fr-FR"/>
        </w:rPr>
      </w:pPr>
      <w:r w:rsidRPr="000B0E31">
        <w:rPr>
          <w:rFonts w:ascii="Calibri" w:eastAsia="Calibri" w:hAnsi="Calibri"/>
          <w:lang w:val="fr-FR"/>
        </w:rPr>
        <w:t>Les marketplaces internationales ne couvrent pas toujours les réalités locales (langues d’usa</w:t>
      </w:r>
      <w:r w:rsidRPr="000B0E31">
        <w:rPr>
          <w:rFonts w:ascii="Calibri" w:eastAsia="Calibri" w:hAnsi="Calibri"/>
          <w:lang w:val="fr-FR"/>
        </w:rPr>
        <w:t>ge, villes et quartiers, modes de remise en main propre, contraintes de bande passante). SombaTeka se positionne comme une réponse locale, pensée pour Kinshasa et l’ensemble du territoire, avec une expérience légère et compréhensible.</w:t>
      </w:r>
    </w:p>
    <w:p w:rsidR="004B5D8C" w:rsidRPr="000B0E31" w:rsidRDefault="009B61F3">
      <w:pPr>
        <w:spacing w:after="160" w:line="360" w:lineRule="auto"/>
        <w:ind w:firstLine="425"/>
        <w:jc w:val="both"/>
        <w:rPr>
          <w:lang w:val="fr-FR"/>
        </w:rPr>
      </w:pPr>
      <w:r w:rsidRPr="000B0E31">
        <w:rPr>
          <w:rFonts w:ascii="Calibri" w:eastAsia="Calibri" w:hAnsi="Calibri"/>
          <w:lang w:val="fr-FR"/>
        </w:rPr>
        <w:t>L’opportunité busines</w:t>
      </w:r>
      <w:r w:rsidRPr="000B0E31">
        <w:rPr>
          <w:rFonts w:ascii="Calibri" w:eastAsia="Calibri" w:hAnsi="Calibri"/>
          <w:lang w:val="fr-FR"/>
        </w:rPr>
        <w:t>s repose sur trois moteurs. Premièrement, le volume d’annonces C2C (de particulier à particulier). Deuxièmement, la monétisation progressive via les vendeurs officiels et les services à valeur ajoutée. Troisièmement, la rétention grâce à la messagerie, aux</w:t>
      </w:r>
      <w:r w:rsidRPr="000B0E31">
        <w:rPr>
          <w:rFonts w:ascii="Calibri" w:eastAsia="Calibri" w:hAnsi="Calibri"/>
          <w:lang w:val="fr-FR"/>
        </w:rPr>
        <w:t xml:space="preserve"> favoris, aux alertes et à une présence continue via PWA et applications stores.</w:t>
      </w:r>
    </w:p>
    <w:p w:rsidR="004B5D8C" w:rsidRPr="000B0E31" w:rsidRDefault="009B61F3">
      <w:pPr>
        <w:spacing w:after="160" w:line="360" w:lineRule="auto"/>
        <w:ind w:firstLine="425"/>
        <w:jc w:val="both"/>
        <w:rPr>
          <w:lang w:val="fr-FR"/>
        </w:rPr>
      </w:pPr>
      <w:r w:rsidRPr="000B0E31">
        <w:rPr>
          <w:rFonts w:ascii="Calibri" w:eastAsia="Calibri" w:hAnsi="Calibri"/>
          <w:lang w:val="fr-FR"/>
        </w:rPr>
        <w:t>Dans un tel contexte, la technologie n’est pas un luxe : c’est le moyen de tenir la confiance (vérification, modération), la disponibilité (offline, cache) et la vitesse de li</w:t>
      </w:r>
      <w:r w:rsidRPr="000B0E31">
        <w:rPr>
          <w:rFonts w:ascii="Calibri" w:eastAsia="Calibri" w:hAnsi="Calibri"/>
          <w:lang w:val="fr-FR"/>
        </w:rPr>
        <w:t>vraison de fonctionnalités (une seule base de code mobile/web).</w:t>
      </w:r>
    </w:p>
    <w:p w:rsidR="004B5D8C" w:rsidRPr="000B0E31" w:rsidRDefault="009B61F3">
      <w:pPr>
        <w:pStyle w:val="Titre2"/>
        <w:rPr>
          <w:lang w:val="fr-FR"/>
        </w:rPr>
      </w:pPr>
      <w:r w:rsidRPr="000B0E31">
        <w:rPr>
          <w:lang w:val="fr-FR"/>
        </w:rPr>
        <w:t>2.1 Contraintes de conception prises en compte</w:t>
      </w:r>
    </w:p>
    <w:p w:rsidR="004B5D8C" w:rsidRPr="000B0E31" w:rsidRDefault="009B61F3">
      <w:pPr>
        <w:pStyle w:val="Listepuces"/>
        <w:spacing w:after="80"/>
        <w:jc w:val="both"/>
        <w:rPr>
          <w:lang w:val="fr-FR"/>
        </w:rPr>
      </w:pPr>
      <w:r w:rsidRPr="000B0E31">
        <w:rPr>
          <w:rFonts w:ascii="Calibri" w:eastAsia="Calibri" w:hAnsi="Calibri"/>
          <w:lang w:val="fr-FR"/>
        </w:rPr>
        <w:t>Réseaux instables ou coûteux : privilégier des écrans sobres et un cache local.</w:t>
      </w:r>
    </w:p>
    <w:p w:rsidR="004B5D8C" w:rsidRPr="000B0E31" w:rsidRDefault="009B61F3">
      <w:pPr>
        <w:pStyle w:val="Listepuces"/>
        <w:spacing w:after="80"/>
        <w:jc w:val="both"/>
        <w:rPr>
          <w:lang w:val="fr-FR"/>
        </w:rPr>
      </w:pPr>
      <w:r w:rsidRPr="000B0E31">
        <w:rPr>
          <w:rFonts w:ascii="Calibri" w:eastAsia="Calibri" w:hAnsi="Calibri"/>
          <w:lang w:val="fr-FR"/>
        </w:rPr>
        <w:t>Terminaux hétérogènes : UI responsive, perf raisonnable sur milie</w:t>
      </w:r>
      <w:r w:rsidRPr="000B0E31">
        <w:rPr>
          <w:rFonts w:ascii="Calibri" w:eastAsia="Calibri" w:hAnsi="Calibri"/>
          <w:lang w:val="fr-FR"/>
        </w:rPr>
        <w:t>u de gamme.</w:t>
      </w:r>
    </w:p>
    <w:p w:rsidR="004B5D8C" w:rsidRPr="000B0E31" w:rsidRDefault="009B61F3">
      <w:pPr>
        <w:pStyle w:val="Listepuces"/>
        <w:spacing w:after="80"/>
        <w:jc w:val="both"/>
        <w:rPr>
          <w:lang w:val="fr-FR"/>
        </w:rPr>
      </w:pPr>
      <w:r w:rsidRPr="000B0E31">
        <w:rPr>
          <w:rFonts w:ascii="Calibri" w:eastAsia="Calibri" w:hAnsi="Calibri"/>
          <w:lang w:val="fr-FR"/>
        </w:rPr>
        <w:t>Confiance : badges, vérification de compte, outils de signalement.</w:t>
      </w:r>
    </w:p>
    <w:p w:rsidR="004B5D8C" w:rsidRPr="000B0E31" w:rsidRDefault="009B61F3">
      <w:pPr>
        <w:pStyle w:val="Listepuces"/>
        <w:spacing w:after="80"/>
        <w:jc w:val="both"/>
        <w:rPr>
          <w:lang w:val="fr-FR"/>
        </w:rPr>
      </w:pPr>
      <w:r w:rsidRPr="000B0E31">
        <w:rPr>
          <w:rFonts w:ascii="Calibri" w:eastAsia="Calibri" w:hAnsi="Calibri"/>
          <w:lang w:val="fr-FR"/>
        </w:rPr>
        <w:t>Paiement local : intégration conceptuelle Mobile Money pour les flux officiels.</w:t>
      </w:r>
    </w:p>
    <w:p w:rsidR="004B5D8C" w:rsidRPr="000B0E31" w:rsidRDefault="009B61F3">
      <w:pPr>
        <w:pStyle w:val="Listepuces"/>
        <w:spacing w:after="80"/>
        <w:jc w:val="both"/>
        <w:rPr>
          <w:lang w:val="fr-FR"/>
        </w:rPr>
      </w:pPr>
      <w:r w:rsidRPr="000B0E31">
        <w:rPr>
          <w:rFonts w:ascii="Calibri" w:eastAsia="Calibri" w:hAnsi="Calibri"/>
          <w:lang w:val="fr-FR"/>
        </w:rPr>
        <w:t>Distribution : web immédiat + tests fermés Android avant production store.</w:t>
      </w:r>
    </w:p>
    <w:p w:rsidR="004B5D8C" w:rsidRPr="000B0E31" w:rsidRDefault="009B61F3">
      <w:pPr>
        <w:pStyle w:val="Titre2"/>
        <w:rPr>
          <w:lang w:val="fr-FR"/>
        </w:rPr>
      </w:pPr>
      <w:r w:rsidRPr="000B0E31">
        <w:rPr>
          <w:lang w:val="fr-FR"/>
        </w:rPr>
        <w:t xml:space="preserve">2.2 Ce que le rapport </w:t>
      </w:r>
      <w:r w:rsidRPr="000B0E31">
        <w:rPr>
          <w:lang w:val="fr-FR"/>
        </w:rPr>
        <w:t>n’aborde pas</w:t>
      </w:r>
    </w:p>
    <w:p w:rsidR="004B5D8C" w:rsidRPr="000B0E31" w:rsidRDefault="009B61F3">
      <w:pPr>
        <w:spacing w:after="160" w:line="360" w:lineRule="auto"/>
        <w:ind w:firstLine="425"/>
        <w:jc w:val="both"/>
        <w:rPr>
          <w:lang w:val="fr-FR"/>
        </w:rPr>
      </w:pPr>
      <w:r w:rsidRPr="000B0E31">
        <w:rPr>
          <w:rFonts w:ascii="Calibri" w:eastAsia="Calibri" w:hAnsi="Calibri"/>
          <w:lang w:val="fr-FR"/>
        </w:rPr>
        <w:t xml:space="preserve">Ce document ne présente pas de projections financières détaillées, ni de contrats opérateurs, ni de tarification commerciale confidentielle. Ces sujets relèvent de notes business séparées. Ici, l’angle est le fonctionnement produit et la </w:t>
      </w:r>
      <w:r w:rsidRPr="000B0E31">
        <w:rPr>
          <w:rFonts w:ascii="Calibri" w:eastAsia="Calibri" w:hAnsi="Calibri"/>
          <w:lang w:val="fr-FR"/>
        </w:rPr>
        <w:t>technologie mise en œuvre.</w:t>
      </w:r>
    </w:p>
    <w:p w:rsidR="004B5D8C" w:rsidRPr="000B0E31" w:rsidRDefault="009B61F3">
      <w:pPr>
        <w:rPr>
          <w:lang w:val="fr-FR"/>
        </w:rPr>
      </w:pPr>
      <w:r w:rsidRPr="000B0E31">
        <w:rPr>
          <w:lang w:val="fr-FR"/>
        </w:rPr>
        <w:br w:type="page"/>
      </w:r>
    </w:p>
    <w:p w:rsidR="004B5D8C" w:rsidRPr="000B0E31" w:rsidRDefault="009B61F3">
      <w:pPr>
        <w:pStyle w:val="Titre1"/>
        <w:rPr>
          <w:lang w:val="fr-FR"/>
        </w:rPr>
      </w:pPr>
      <w:r w:rsidRPr="000B0E31">
        <w:rPr>
          <w:lang w:val="fr-FR"/>
        </w:rPr>
        <w:lastRenderedPageBreak/>
        <w:t>3. Vision produit et positionnement</w:t>
      </w:r>
    </w:p>
    <w:p w:rsidR="004B5D8C" w:rsidRPr="000B0E31" w:rsidRDefault="009B61F3">
      <w:pPr>
        <w:spacing w:after="160" w:line="360" w:lineRule="auto"/>
        <w:ind w:firstLine="425"/>
        <w:jc w:val="both"/>
        <w:rPr>
          <w:lang w:val="fr-FR"/>
        </w:rPr>
      </w:pPr>
      <w:r w:rsidRPr="000B0E31">
        <w:rPr>
          <w:rFonts w:ascii="Calibri" w:eastAsia="Calibri" w:hAnsi="Calibri"/>
          <w:lang w:val="fr-FR"/>
        </w:rPr>
        <w:t>La vision SombaTeka est de devenir la place de marché de référence en RDC : simple à ouvrir, rassurante à utiliser, utile aussi bien pour vendre un téléphone d’occasion que pour animer une bo</w:t>
      </w:r>
      <w:r w:rsidRPr="000B0E31">
        <w:rPr>
          <w:rFonts w:ascii="Calibri" w:eastAsia="Calibri" w:hAnsi="Calibri"/>
          <w:lang w:val="fr-FR"/>
        </w:rPr>
        <w:t>utique officielle avec catalogue.</w:t>
      </w:r>
    </w:p>
    <w:p w:rsidR="004B5D8C" w:rsidRPr="000B0E31" w:rsidRDefault="009B61F3">
      <w:pPr>
        <w:spacing w:after="160" w:line="360" w:lineRule="auto"/>
        <w:ind w:firstLine="425"/>
        <w:jc w:val="both"/>
        <w:rPr>
          <w:lang w:val="fr-FR"/>
        </w:rPr>
      </w:pPr>
      <w:r w:rsidRPr="000B0E31">
        <w:rPr>
          <w:rFonts w:ascii="Calibri" w:eastAsia="Calibri" w:hAnsi="Calibri"/>
          <w:lang w:val="fr-FR"/>
        </w:rPr>
        <w:t>Le positionnement produit combine une expérience grand public (accueil, recherche, détail d’annonce, chat) et une couche professionnelle (espace pro, catalogue, clients, statistiques opérationnelles). L’utilisateur n’a pas</w:t>
      </w:r>
      <w:r w:rsidRPr="000B0E31">
        <w:rPr>
          <w:rFonts w:ascii="Calibri" w:eastAsia="Calibri" w:hAnsi="Calibri"/>
          <w:lang w:val="fr-FR"/>
        </w:rPr>
        <w:t xml:space="preserve"> besoin de comprendre l’architecture pour en bénéficier : l’interface guide les actions essentielles.</w:t>
      </w:r>
    </w:p>
    <w:p w:rsidR="004B5D8C" w:rsidRPr="000B0E31" w:rsidRDefault="009B61F3">
      <w:pPr>
        <w:spacing w:after="160" w:line="360" w:lineRule="auto"/>
        <w:ind w:firstLine="425"/>
        <w:jc w:val="both"/>
        <w:rPr>
          <w:lang w:val="fr-FR"/>
        </w:rPr>
      </w:pPr>
      <w:r w:rsidRPr="000B0E31">
        <w:rPr>
          <w:rFonts w:ascii="Calibri" w:eastAsia="Calibri" w:hAnsi="Calibri"/>
          <w:lang w:val="fr-FR"/>
        </w:rPr>
        <w:t>Sur le web, SombaTeka se présente comme une application progressive (PWA) : accessible depuis le navigateur, installable sur l’écran d’accueil, avec une e</w:t>
      </w:r>
      <w:r w:rsidRPr="000B0E31">
        <w:rPr>
          <w:rFonts w:ascii="Calibri" w:eastAsia="Calibri" w:hAnsi="Calibri"/>
          <w:lang w:val="fr-FR"/>
        </w:rPr>
        <w:t>xpérience proche du natif. Sur mobile, l’application suit les standards des stores (Android en priorité dans le cycle de tests fermés).</w:t>
      </w:r>
    </w:p>
    <w:p w:rsidR="004B5D8C" w:rsidRDefault="009B61F3">
      <w:pPr>
        <w:pStyle w:val="Titre2"/>
      </w:pPr>
      <w:r>
        <w:t>3.1 Promesse utilisateur</w:t>
      </w:r>
    </w:p>
    <w:p w:rsidR="004B5D8C" w:rsidRPr="000B0E31" w:rsidRDefault="009B61F3">
      <w:pPr>
        <w:pStyle w:val="Listepuces"/>
        <w:spacing w:after="80"/>
        <w:jc w:val="both"/>
        <w:rPr>
          <w:lang w:val="fr-FR"/>
        </w:rPr>
      </w:pPr>
      <w:r w:rsidRPr="000B0E31">
        <w:rPr>
          <w:rFonts w:ascii="Calibri" w:eastAsia="Calibri" w:hAnsi="Calibri"/>
          <w:lang w:val="fr-FR"/>
        </w:rPr>
        <w:t>Publier une annonce rapidement avec photos et attributs utiles.</w:t>
      </w:r>
    </w:p>
    <w:p w:rsidR="004B5D8C" w:rsidRPr="000B0E31" w:rsidRDefault="009B61F3">
      <w:pPr>
        <w:pStyle w:val="Listepuces"/>
        <w:spacing w:after="80"/>
        <w:jc w:val="both"/>
        <w:rPr>
          <w:lang w:val="fr-FR"/>
        </w:rPr>
      </w:pPr>
      <w:r w:rsidRPr="000B0E31">
        <w:rPr>
          <w:rFonts w:ascii="Calibri" w:eastAsia="Calibri" w:hAnsi="Calibri"/>
          <w:lang w:val="fr-FR"/>
        </w:rPr>
        <w:t>Trouver un produit par texte, f</w:t>
      </w:r>
      <w:r w:rsidRPr="000B0E31">
        <w:rPr>
          <w:rFonts w:ascii="Calibri" w:eastAsia="Calibri" w:hAnsi="Calibri"/>
          <w:lang w:val="fr-FR"/>
        </w:rPr>
        <w:t>iltres, ou recherche par image.</w:t>
      </w:r>
    </w:p>
    <w:p w:rsidR="004B5D8C" w:rsidRPr="000B0E31" w:rsidRDefault="009B61F3">
      <w:pPr>
        <w:pStyle w:val="Listepuces"/>
        <w:spacing w:after="80"/>
        <w:jc w:val="both"/>
        <w:rPr>
          <w:lang w:val="fr-FR"/>
        </w:rPr>
      </w:pPr>
      <w:r w:rsidRPr="000B0E31">
        <w:rPr>
          <w:rFonts w:ascii="Calibri" w:eastAsia="Calibri" w:hAnsi="Calibri"/>
          <w:lang w:val="fr-FR"/>
        </w:rPr>
        <w:t>Contacter un vendeur via messagerie intégrée.</w:t>
      </w:r>
    </w:p>
    <w:p w:rsidR="004B5D8C" w:rsidRPr="000B0E31" w:rsidRDefault="009B61F3">
      <w:pPr>
        <w:pStyle w:val="Listepuces"/>
        <w:spacing w:after="80"/>
        <w:jc w:val="both"/>
        <w:rPr>
          <w:lang w:val="fr-FR"/>
        </w:rPr>
      </w:pPr>
      <w:r w:rsidRPr="000B0E31">
        <w:rPr>
          <w:rFonts w:ascii="Calibri" w:eastAsia="Calibri" w:hAnsi="Calibri"/>
          <w:lang w:val="fr-FR"/>
        </w:rPr>
        <w:t>Reconnaître un vendeur officiel grâce au badge et au parcours vérifié.</w:t>
      </w:r>
    </w:p>
    <w:p w:rsidR="004B5D8C" w:rsidRPr="000B0E31" w:rsidRDefault="009B61F3">
      <w:pPr>
        <w:pStyle w:val="Listepuces"/>
        <w:spacing w:after="80"/>
        <w:jc w:val="both"/>
        <w:rPr>
          <w:lang w:val="fr-FR"/>
        </w:rPr>
      </w:pPr>
      <w:r w:rsidRPr="000B0E31">
        <w:rPr>
          <w:rFonts w:ascii="Calibri" w:eastAsia="Calibri" w:hAnsi="Calibri"/>
          <w:lang w:val="fr-FR"/>
        </w:rPr>
        <w:t>Gérer son profil, ses favoris, ses notifications et ses paramètres.</w:t>
      </w:r>
    </w:p>
    <w:p w:rsidR="004B5D8C" w:rsidRDefault="009B61F3">
      <w:pPr>
        <w:pStyle w:val="Titre2"/>
      </w:pPr>
      <w:r>
        <w:t>3.2 Promesse vendeur officiel</w:t>
      </w:r>
    </w:p>
    <w:p w:rsidR="004B5D8C" w:rsidRPr="000B0E31" w:rsidRDefault="009B61F3">
      <w:pPr>
        <w:pStyle w:val="Listepuces"/>
        <w:spacing w:after="80"/>
        <w:jc w:val="both"/>
        <w:rPr>
          <w:lang w:val="fr-FR"/>
        </w:rPr>
      </w:pPr>
      <w:r w:rsidRPr="000B0E31">
        <w:rPr>
          <w:rFonts w:ascii="Calibri" w:eastAsia="Calibri" w:hAnsi="Calibri"/>
          <w:lang w:val="fr-FR"/>
        </w:rPr>
        <w:t xml:space="preserve">Disposer </w:t>
      </w:r>
      <w:r w:rsidRPr="000B0E31">
        <w:rPr>
          <w:rFonts w:ascii="Calibri" w:eastAsia="Calibri" w:hAnsi="Calibri"/>
          <w:lang w:val="fr-FR"/>
        </w:rPr>
        <w:t>d’une vitrine et d’un espace professionnel dédié.</w:t>
      </w:r>
    </w:p>
    <w:p w:rsidR="004B5D8C" w:rsidRPr="000B0E31" w:rsidRDefault="009B61F3">
      <w:pPr>
        <w:pStyle w:val="Listepuces"/>
        <w:spacing w:after="80"/>
        <w:jc w:val="both"/>
        <w:rPr>
          <w:lang w:val="fr-FR"/>
        </w:rPr>
      </w:pPr>
      <w:r w:rsidRPr="000B0E31">
        <w:rPr>
          <w:rFonts w:ascii="Calibri" w:eastAsia="Calibri" w:hAnsi="Calibri"/>
          <w:lang w:val="fr-FR"/>
        </w:rPr>
        <w:t>Publier des catalogues et mettre en avant des produits.</w:t>
      </w:r>
    </w:p>
    <w:p w:rsidR="004B5D8C" w:rsidRPr="000B0E31" w:rsidRDefault="009B61F3">
      <w:pPr>
        <w:pStyle w:val="Listepuces"/>
        <w:spacing w:after="80"/>
        <w:jc w:val="both"/>
        <w:rPr>
          <w:lang w:val="fr-FR"/>
        </w:rPr>
      </w:pPr>
      <w:r w:rsidRPr="000B0E31">
        <w:rPr>
          <w:rFonts w:ascii="Calibri" w:eastAsia="Calibri" w:hAnsi="Calibri"/>
          <w:lang w:val="fr-FR"/>
        </w:rPr>
        <w:t>Suivre les échanges clients et les opérations finalisées.</w:t>
      </w:r>
    </w:p>
    <w:p w:rsidR="004B5D8C" w:rsidRPr="000B0E31" w:rsidRDefault="009B61F3">
      <w:pPr>
        <w:pStyle w:val="Listepuces"/>
        <w:spacing w:after="80"/>
        <w:jc w:val="both"/>
        <w:rPr>
          <w:lang w:val="fr-FR"/>
        </w:rPr>
      </w:pPr>
      <w:r w:rsidRPr="000B0E31">
        <w:rPr>
          <w:rFonts w:ascii="Calibri" w:eastAsia="Calibri" w:hAnsi="Calibri"/>
          <w:lang w:val="fr-FR"/>
        </w:rPr>
        <w:t>Bénéficier, selon activation, de parcours de commande plus structurés.</w:t>
      </w:r>
    </w:p>
    <w:p w:rsidR="004B5D8C" w:rsidRPr="000B0E31" w:rsidRDefault="009B61F3">
      <w:pPr>
        <w:rPr>
          <w:lang w:val="fr-FR"/>
        </w:rPr>
      </w:pPr>
      <w:r w:rsidRPr="000B0E31">
        <w:rPr>
          <w:lang w:val="fr-FR"/>
        </w:rPr>
        <w:br w:type="page"/>
      </w:r>
    </w:p>
    <w:p w:rsidR="004B5D8C" w:rsidRPr="000B0E31" w:rsidRDefault="009B61F3">
      <w:pPr>
        <w:pStyle w:val="Titre1"/>
        <w:rPr>
          <w:lang w:val="fr-FR"/>
        </w:rPr>
      </w:pPr>
      <w:r w:rsidRPr="000B0E31">
        <w:rPr>
          <w:lang w:val="fr-FR"/>
        </w:rPr>
        <w:lastRenderedPageBreak/>
        <w:t>4. Parties prenante</w:t>
      </w:r>
      <w:r w:rsidRPr="000B0E31">
        <w:rPr>
          <w:lang w:val="fr-FR"/>
        </w:rPr>
        <w:t>s et rôles utilisateurs</w:t>
      </w:r>
    </w:p>
    <w:p w:rsidR="004B5D8C" w:rsidRPr="000B0E31" w:rsidRDefault="009B61F3">
      <w:pPr>
        <w:spacing w:after="160" w:line="360" w:lineRule="auto"/>
        <w:ind w:firstLine="425"/>
        <w:jc w:val="both"/>
        <w:rPr>
          <w:lang w:val="fr-FR"/>
        </w:rPr>
      </w:pPr>
      <w:r w:rsidRPr="000B0E31">
        <w:rPr>
          <w:rFonts w:ascii="Calibri" w:eastAsia="Calibri" w:hAnsi="Calibri"/>
          <w:lang w:val="fr-FR"/>
        </w:rPr>
        <w:t>Le modèle de rôles est volontairement lisible. Il évite la complexité excessive tout en permettant des droits différenciés côté plateforme.</w:t>
      </w:r>
    </w:p>
    <w:tbl>
      <w:tblPr>
        <w:tblStyle w:val="Grilledutableau"/>
        <w:tblW w:w="0" w:type="auto"/>
        <w:tblLook w:val="04A0" w:firstRow="1" w:lastRow="0" w:firstColumn="1" w:lastColumn="0" w:noHBand="0" w:noVBand="1"/>
      </w:tblPr>
      <w:tblGrid>
        <w:gridCol w:w="3135"/>
        <w:gridCol w:w="3135"/>
        <w:gridCol w:w="3135"/>
      </w:tblGrid>
      <w:tr w:rsidR="004B5D8C">
        <w:tc>
          <w:tcPr>
            <w:tcW w:w="3135" w:type="dxa"/>
          </w:tcPr>
          <w:p w:rsidR="004B5D8C" w:rsidRDefault="009B61F3">
            <w:r>
              <w:rPr>
                <w:rFonts w:ascii="Calibri" w:eastAsia="Calibri" w:hAnsi="Calibri"/>
                <w:b/>
                <w:sz w:val="20"/>
              </w:rPr>
              <w:t>Rôle</w:t>
            </w:r>
          </w:p>
        </w:tc>
        <w:tc>
          <w:tcPr>
            <w:tcW w:w="3135" w:type="dxa"/>
          </w:tcPr>
          <w:p w:rsidR="004B5D8C" w:rsidRDefault="009B61F3">
            <w:r>
              <w:rPr>
                <w:rFonts w:ascii="Calibri" w:eastAsia="Calibri" w:hAnsi="Calibri"/>
                <w:b/>
                <w:sz w:val="20"/>
              </w:rPr>
              <w:t>Description</w:t>
            </w:r>
          </w:p>
        </w:tc>
        <w:tc>
          <w:tcPr>
            <w:tcW w:w="3135" w:type="dxa"/>
          </w:tcPr>
          <w:p w:rsidR="004B5D8C" w:rsidRDefault="009B61F3">
            <w:r>
              <w:rPr>
                <w:rFonts w:ascii="Calibri" w:eastAsia="Calibri" w:hAnsi="Calibri"/>
                <w:b/>
                <w:sz w:val="20"/>
              </w:rPr>
              <w:t>Capacités principales</w:t>
            </w:r>
          </w:p>
        </w:tc>
      </w:tr>
      <w:tr w:rsidR="004B5D8C" w:rsidRPr="000B0E31">
        <w:tc>
          <w:tcPr>
            <w:tcW w:w="3135" w:type="dxa"/>
          </w:tcPr>
          <w:p w:rsidR="004B5D8C" w:rsidRDefault="009B61F3">
            <w:r>
              <w:rPr>
                <w:rFonts w:ascii="Calibri" w:eastAsia="Calibri" w:hAnsi="Calibri"/>
                <w:sz w:val="20"/>
              </w:rPr>
              <w:t>Utilisateur particulier</w:t>
            </w:r>
          </w:p>
        </w:tc>
        <w:tc>
          <w:tcPr>
            <w:tcW w:w="3135" w:type="dxa"/>
          </w:tcPr>
          <w:p w:rsidR="004B5D8C" w:rsidRPr="000B0E31" w:rsidRDefault="009B61F3">
            <w:pPr>
              <w:rPr>
                <w:lang w:val="fr-FR"/>
              </w:rPr>
            </w:pPr>
            <w:r w:rsidRPr="000B0E31">
              <w:rPr>
                <w:rFonts w:ascii="Calibri" w:eastAsia="Calibri" w:hAnsi="Calibri"/>
                <w:sz w:val="20"/>
                <w:lang w:val="fr-FR"/>
              </w:rPr>
              <w:t xml:space="preserve">Compte standard </w:t>
            </w:r>
            <w:r w:rsidRPr="000B0E31">
              <w:rPr>
                <w:rFonts w:ascii="Calibri" w:eastAsia="Calibri" w:hAnsi="Calibri"/>
                <w:sz w:val="20"/>
                <w:lang w:val="fr-FR"/>
              </w:rPr>
              <w:t>acheteur/vendeur C2C</w:t>
            </w:r>
          </w:p>
        </w:tc>
        <w:tc>
          <w:tcPr>
            <w:tcW w:w="3135" w:type="dxa"/>
          </w:tcPr>
          <w:p w:rsidR="004B5D8C" w:rsidRPr="000B0E31" w:rsidRDefault="009B61F3">
            <w:pPr>
              <w:rPr>
                <w:lang w:val="fr-FR"/>
              </w:rPr>
            </w:pPr>
            <w:r w:rsidRPr="000B0E31">
              <w:rPr>
                <w:rFonts w:ascii="Calibri" w:eastAsia="Calibri" w:hAnsi="Calibri"/>
                <w:sz w:val="20"/>
                <w:lang w:val="fr-FR"/>
              </w:rPr>
              <w:t>Annonces, favoris, chat, profil, recherche</w:t>
            </w:r>
          </w:p>
        </w:tc>
      </w:tr>
      <w:tr w:rsidR="004B5D8C" w:rsidRPr="000B0E31">
        <w:tc>
          <w:tcPr>
            <w:tcW w:w="3135" w:type="dxa"/>
          </w:tcPr>
          <w:p w:rsidR="004B5D8C" w:rsidRDefault="009B61F3">
            <w:r>
              <w:rPr>
                <w:rFonts w:ascii="Calibri" w:eastAsia="Calibri" w:hAnsi="Calibri"/>
                <w:sz w:val="20"/>
              </w:rPr>
              <w:t>Vendeur officiel</w:t>
            </w:r>
          </w:p>
        </w:tc>
        <w:tc>
          <w:tcPr>
            <w:tcW w:w="3135" w:type="dxa"/>
          </w:tcPr>
          <w:p w:rsidR="004B5D8C" w:rsidRDefault="009B61F3">
            <w:r>
              <w:rPr>
                <w:rFonts w:ascii="Calibri" w:eastAsia="Calibri" w:hAnsi="Calibri"/>
                <w:sz w:val="20"/>
              </w:rPr>
              <w:t>Compte vérifié / parcours KYC</w:t>
            </w:r>
          </w:p>
        </w:tc>
        <w:tc>
          <w:tcPr>
            <w:tcW w:w="3135" w:type="dxa"/>
          </w:tcPr>
          <w:p w:rsidR="004B5D8C" w:rsidRPr="000B0E31" w:rsidRDefault="009B61F3">
            <w:pPr>
              <w:rPr>
                <w:lang w:val="fr-FR"/>
              </w:rPr>
            </w:pPr>
            <w:r w:rsidRPr="000B0E31">
              <w:rPr>
                <w:rFonts w:ascii="Calibri" w:eastAsia="Calibri" w:hAnsi="Calibri"/>
                <w:sz w:val="20"/>
                <w:lang w:val="fr-FR"/>
              </w:rPr>
              <w:t>Espace pro, catalogues, badge, outils boutique</w:t>
            </w:r>
          </w:p>
        </w:tc>
      </w:tr>
      <w:tr w:rsidR="004B5D8C">
        <w:tc>
          <w:tcPr>
            <w:tcW w:w="3135" w:type="dxa"/>
          </w:tcPr>
          <w:p w:rsidR="004B5D8C" w:rsidRDefault="009B61F3">
            <w:r>
              <w:rPr>
                <w:rFonts w:ascii="Calibri" w:eastAsia="Calibri" w:hAnsi="Calibri"/>
                <w:sz w:val="20"/>
              </w:rPr>
              <w:t>Équipe support / modération</w:t>
            </w:r>
          </w:p>
        </w:tc>
        <w:tc>
          <w:tcPr>
            <w:tcW w:w="3135" w:type="dxa"/>
          </w:tcPr>
          <w:p w:rsidR="004B5D8C" w:rsidRDefault="009B61F3">
            <w:r>
              <w:rPr>
                <w:rFonts w:ascii="Calibri" w:eastAsia="Calibri" w:hAnsi="Calibri"/>
                <w:sz w:val="20"/>
              </w:rPr>
              <w:t>Opérations internes</w:t>
            </w:r>
          </w:p>
        </w:tc>
        <w:tc>
          <w:tcPr>
            <w:tcW w:w="3135" w:type="dxa"/>
          </w:tcPr>
          <w:p w:rsidR="004B5D8C" w:rsidRDefault="009B61F3">
            <w:r>
              <w:rPr>
                <w:rFonts w:ascii="Calibri" w:eastAsia="Calibri" w:hAnsi="Calibri"/>
                <w:sz w:val="20"/>
              </w:rPr>
              <w:t>Traitement signalements, aide utilisateurs</w:t>
            </w:r>
          </w:p>
        </w:tc>
      </w:tr>
      <w:tr w:rsidR="004B5D8C">
        <w:tc>
          <w:tcPr>
            <w:tcW w:w="3135" w:type="dxa"/>
          </w:tcPr>
          <w:p w:rsidR="004B5D8C" w:rsidRDefault="009B61F3">
            <w:r>
              <w:rPr>
                <w:rFonts w:ascii="Calibri" w:eastAsia="Calibri" w:hAnsi="Calibri"/>
                <w:sz w:val="20"/>
              </w:rPr>
              <w:t>Admi</w:t>
            </w:r>
            <w:r>
              <w:rPr>
                <w:rFonts w:ascii="Calibri" w:eastAsia="Calibri" w:hAnsi="Calibri"/>
                <w:sz w:val="20"/>
              </w:rPr>
              <w:t>nistrateur</w:t>
            </w:r>
          </w:p>
        </w:tc>
        <w:tc>
          <w:tcPr>
            <w:tcW w:w="3135" w:type="dxa"/>
          </w:tcPr>
          <w:p w:rsidR="004B5D8C" w:rsidRDefault="009B61F3">
            <w:r>
              <w:rPr>
                <w:rFonts w:ascii="Calibri" w:eastAsia="Calibri" w:hAnsi="Calibri"/>
                <w:sz w:val="20"/>
              </w:rPr>
              <w:t>Pilot de la plateforme</w:t>
            </w:r>
          </w:p>
        </w:tc>
        <w:tc>
          <w:tcPr>
            <w:tcW w:w="3135" w:type="dxa"/>
          </w:tcPr>
          <w:p w:rsidR="004B5D8C" w:rsidRDefault="009B61F3">
            <w:r>
              <w:rPr>
                <w:rFonts w:ascii="Calibri" w:eastAsia="Calibri" w:hAnsi="Calibri"/>
                <w:sz w:val="20"/>
              </w:rPr>
              <w:t>Configuration, supervision, actions sensibles</w:t>
            </w:r>
          </w:p>
        </w:tc>
      </w:tr>
      <w:tr w:rsidR="004B5D8C">
        <w:tc>
          <w:tcPr>
            <w:tcW w:w="3135" w:type="dxa"/>
          </w:tcPr>
          <w:p w:rsidR="004B5D8C" w:rsidRDefault="009B61F3">
            <w:r>
              <w:rPr>
                <w:rFonts w:ascii="Calibri" w:eastAsia="Calibri" w:hAnsi="Calibri"/>
                <w:sz w:val="20"/>
              </w:rPr>
              <w:t>Super administrateur</w:t>
            </w:r>
          </w:p>
        </w:tc>
        <w:tc>
          <w:tcPr>
            <w:tcW w:w="3135" w:type="dxa"/>
          </w:tcPr>
          <w:p w:rsidR="004B5D8C" w:rsidRDefault="009B61F3">
            <w:r>
              <w:rPr>
                <w:rFonts w:ascii="Calibri" w:eastAsia="Calibri" w:hAnsi="Calibri"/>
                <w:sz w:val="20"/>
              </w:rPr>
              <w:t>Niveau maximal d’administration</w:t>
            </w:r>
          </w:p>
        </w:tc>
        <w:tc>
          <w:tcPr>
            <w:tcW w:w="3135" w:type="dxa"/>
          </w:tcPr>
          <w:p w:rsidR="004B5D8C" w:rsidRDefault="009B61F3">
            <w:r>
              <w:rPr>
                <w:rFonts w:ascii="Calibri" w:eastAsia="Calibri" w:hAnsi="Calibri"/>
                <w:sz w:val="20"/>
              </w:rPr>
              <w:t>Opérations critiques, corbeille, gouvernance</w:t>
            </w:r>
          </w:p>
        </w:tc>
      </w:tr>
    </w:tbl>
    <w:p w:rsidR="004B5D8C" w:rsidRDefault="004B5D8C"/>
    <w:p w:rsidR="004B5D8C" w:rsidRPr="000B0E31" w:rsidRDefault="009B61F3">
      <w:pPr>
        <w:spacing w:after="160" w:line="360" w:lineRule="auto"/>
        <w:ind w:firstLine="425"/>
        <w:jc w:val="both"/>
        <w:rPr>
          <w:lang w:val="fr-FR"/>
        </w:rPr>
      </w:pPr>
      <w:r w:rsidRPr="000B0E31">
        <w:rPr>
          <w:rFonts w:ascii="Calibri" w:eastAsia="Calibri" w:hAnsi="Calibri"/>
          <w:lang w:val="fr-FR"/>
        </w:rPr>
        <w:t xml:space="preserve">Cette séparation protège à la fois les utilisateurs et l’équipe : un agent </w:t>
      </w:r>
      <w:r w:rsidRPr="000B0E31">
        <w:rPr>
          <w:rFonts w:ascii="Calibri" w:eastAsia="Calibri" w:hAnsi="Calibri"/>
          <w:lang w:val="fr-FR"/>
        </w:rPr>
        <w:t>support n’a pas besoin des mêmes pouvoirs qu’un super administrateur. Les journaux d’audit et les mécanismes d’authentification renforcée côté admin (lorsque activés) réduisent le risque d’usage abusif des outils internes.</w:t>
      </w:r>
    </w:p>
    <w:p w:rsidR="004B5D8C" w:rsidRPr="000B0E31" w:rsidRDefault="009B61F3">
      <w:pPr>
        <w:spacing w:after="160" w:line="360" w:lineRule="auto"/>
        <w:ind w:firstLine="425"/>
        <w:jc w:val="both"/>
        <w:rPr>
          <w:lang w:val="fr-FR"/>
        </w:rPr>
      </w:pPr>
      <w:r w:rsidRPr="000B0E31">
        <w:rPr>
          <w:rFonts w:ascii="Calibri" w:eastAsia="Calibri" w:hAnsi="Calibri"/>
          <w:lang w:val="fr-FR"/>
        </w:rPr>
        <w:t>Du point de vue business, le rôle</w:t>
      </w:r>
      <w:r w:rsidRPr="000B0E31">
        <w:rPr>
          <w:rFonts w:ascii="Calibri" w:eastAsia="Calibri" w:hAnsi="Calibri"/>
          <w:lang w:val="fr-FR"/>
        </w:rPr>
        <w:t xml:space="preserve"> « vendeur officiel » est le levier de montée en gamme : il transforme un simple compte en vitrine digne de confiance, ce qui justifie des services premium et une meilleure conversion.</w:t>
      </w:r>
    </w:p>
    <w:p w:rsidR="004B5D8C" w:rsidRPr="000B0E31" w:rsidRDefault="009B61F3">
      <w:pPr>
        <w:rPr>
          <w:lang w:val="fr-FR"/>
        </w:rPr>
      </w:pPr>
      <w:r w:rsidRPr="000B0E31">
        <w:rPr>
          <w:lang w:val="fr-FR"/>
        </w:rPr>
        <w:br w:type="page"/>
      </w:r>
    </w:p>
    <w:p w:rsidR="004B5D8C" w:rsidRPr="000B0E31" w:rsidRDefault="009B61F3">
      <w:pPr>
        <w:pStyle w:val="Titre1"/>
        <w:rPr>
          <w:lang w:val="fr-FR"/>
        </w:rPr>
      </w:pPr>
      <w:r w:rsidRPr="000B0E31">
        <w:rPr>
          <w:lang w:val="fr-FR"/>
        </w:rPr>
        <w:lastRenderedPageBreak/>
        <w:t>5. Parcours utilisateurs principaux</w:t>
      </w:r>
    </w:p>
    <w:p w:rsidR="004B5D8C" w:rsidRPr="000B0E31" w:rsidRDefault="009B61F3">
      <w:pPr>
        <w:pStyle w:val="Titre2"/>
        <w:rPr>
          <w:lang w:val="fr-FR"/>
        </w:rPr>
      </w:pPr>
      <w:r w:rsidRPr="000B0E31">
        <w:rPr>
          <w:lang w:val="fr-FR"/>
        </w:rPr>
        <w:t>5.1 Découverte et inscription</w:t>
      </w:r>
    </w:p>
    <w:p w:rsidR="004B5D8C" w:rsidRPr="000B0E31" w:rsidRDefault="009B61F3">
      <w:pPr>
        <w:spacing w:after="160" w:line="360" w:lineRule="auto"/>
        <w:ind w:firstLine="425"/>
        <w:jc w:val="both"/>
        <w:rPr>
          <w:lang w:val="fr-FR"/>
        </w:rPr>
      </w:pPr>
      <w:r w:rsidRPr="000B0E31">
        <w:rPr>
          <w:rFonts w:ascii="Calibri" w:eastAsia="Calibri" w:hAnsi="Calibri"/>
          <w:lang w:val="fr-FR"/>
        </w:rPr>
        <w:t xml:space="preserve">Un </w:t>
      </w:r>
      <w:r w:rsidRPr="000B0E31">
        <w:rPr>
          <w:rFonts w:ascii="Calibri" w:eastAsia="Calibri" w:hAnsi="Calibri"/>
          <w:lang w:val="fr-FR"/>
        </w:rPr>
        <w:t>nouvel utilisateur accède à SombaTeka via le web (sombatekaonline.com) ou via l’application mobile. Il découvre un accueil marketplace, peut parcourir des annonces, puis créer un compte. Les modes d’entrée prévus incluent l’email/mot de passe, la vérificat</w:t>
      </w:r>
      <w:r w:rsidRPr="000B0E31">
        <w:rPr>
          <w:rFonts w:ascii="Calibri" w:eastAsia="Calibri" w:hAnsi="Calibri"/>
          <w:lang w:val="fr-FR"/>
        </w:rPr>
        <w:t>ion par code, et la connexion sociale via des fournisseurs majeurs (Google, Apple), selon la configuration de l’environnement.</w:t>
      </w:r>
    </w:p>
    <w:p w:rsidR="004B5D8C" w:rsidRPr="000B0E31" w:rsidRDefault="009B61F3">
      <w:pPr>
        <w:spacing w:after="160" w:line="360" w:lineRule="auto"/>
        <w:ind w:firstLine="425"/>
        <w:jc w:val="both"/>
        <w:rPr>
          <w:lang w:val="fr-FR"/>
        </w:rPr>
      </w:pPr>
      <w:r w:rsidRPr="000B0E31">
        <w:rPr>
          <w:rFonts w:ascii="Calibri" w:eastAsia="Calibri" w:hAnsi="Calibri"/>
          <w:lang w:val="fr-FR"/>
        </w:rPr>
        <w:t>Après inscription, l’utilisateur peut compléter son profil (photo, téléphone, informations utiles). Certaines actions avancées pe</w:t>
      </w:r>
      <w:r w:rsidRPr="000B0E31">
        <w:rPr>
          <w:rFonts w:ascii="Calibri" w:eastAsia="Calibri" w:hAnsi="Calibri"/>
          <w:lang w:val="fr-FR"/>
        </w:rPr>
        <w:t>uvent exiger une finalisation de compte (par exemple lier un numéro ou définir un mot de passe).</w:t>
      </w:r>
    </w:p>
    <w:p w:rsidR="004B5D8C" w:rsidRPr="000B0E31" w:rsidRDefault="009B61F3">
      <w:pPr>
        <w:pStyle w:val="Titre2"/>
        <w:rPr>
          <w:lang w:val="fr-FR"/>
        </w:rPr>
      </w:pPr>
      <w:r w:rsidRPr="000B0E31">
        <w:rPr>
          <w:lang w:val="fr-FR"/>
        </w:rPr>
        <w:t>5.2 Publication d’une annonce</w:t>
      </w:r>
    </w:p>
    <w:p w:rsidR="004B5D8C" w:rsidRPr="000B0E31" w:rsidRDefault="009B61F3">
      <w:pPr>
        <w:spacing w:after="160" w:line="360" w:lineRule="auto"/>
        <w:ind w:firstLine="425"/>
        <w:jc w:val="both"/>
        <w:rPr>
          <w:lang w:val="fr-FR"/>
        </w:rPr>
      </w:pPr>
      <w:r w:rsidRPr="000B0E31">
        <w:rPr>
          <w:rFonts w:ascii="Calibri" w:eastAsia="Calibri" w:hAnsi="Calibri"/>
          <w:lang w:val="fr-FR"/>
        </w:rPr>
        <w:t>Le parcours de publication guide le choix de catégorie, la saisie du titre, du prix, de la localisation, des photos et d’attribut</w:t>
      </w:r>
      <w:r w:rsidRPr="000B0E31">
        <w:rPr>
          <w:rFonts w:ascii="Calibri" w:eastAsia="Calibri" w:hAnsi="Calibri"/>
          <w:lang w:val="fr-FR"/>
        </w:rPr>
        <w:t>s complémentaires. L’objectif UX est de réduire l’abandon : formulaires clairs, validation progressive, messages d’erreur compréhensibles.</w:t>
      </w:r>
    </w:p>
    <w:p w:rsidR="004B5D8C" w:rsidRPr="000B0E31" w:rsidRDefault="009B61F3">
      <w:pPr>
        <w:spacing w:after="160" w:line="360" w:lineRule="auto"/>
        <w:ind w:firstLine="425"/>
        <w:jc w:val="both"/>
        <w:rPr>
          <w:lang w:val="fr-FR"/>
        </w:rPr>
      </w:pPr>
      <w:r w:rsidRPr="000B0E31">
        <w:rPr>
          <w:rFonts w:ascii="Calibri" w:eastAsia="Calibri" w:hAnsi="Calibri"/>
          <w:lang w:val="fr-FR"/>
        </w:rPr>
        <w:t>Une fois publiée, l’annonce devient découvrable dans le fil d’accueil, la recherche et, le cas échéant, les pages pub</w:t>
      </w:r>
      <w:r w:rsidRPr="000B0E31">
        <w:rPr>
          <w:rFonts w:ascii="Calibri" w:eastAsia="Calibri" w:hAnsi="Calibri"/>
          <w:lang w:val="fr-FR"/>
        </w:rPr>
        <w:t>liques SEO. Le vendeur peut la retrouver dans son profil (mes annonces / mon catalogue).</w:t>
      </w:r>
    </w:p>
    <w:p w:rsidR="004B5D8C" w:rsidRPr="000B0E31" w:rsidRDefault="009B61F3">
      <w:pPr>
        <w:pStyle w:val="Titre2"/>
        <w:rPr>
          <w:lang w:val="fr-FR"/>
        </w:rPr>
      </w:pPr>
      <w:r w:rsidRPr="000B0E31">
        <w:rPr>
          <w:lang w:val="fr-FR"/>
        </w:rPr>
        <w:t>5.3 Contact et négociation</w:t>
      </w:r>
    </w:p>
    <w:p w:rsidR="004B5D8C" w:rsidRPr="000B0E31" w:rsidRDefault="009B61F3">
      <w:pPr>
        <w:spacing w:after="160" w:line="360" w:lineRule="auto"/>
        <w:ind w:firstLine="425"/>
        <w:jc w:val="both"/>
        <w:rPr>
          <w:lang w:val="fr-FR"/>
        </w:rPr>
      </w:pPr>
      <w:r w:rsidRPr="000B0E31">
        <w:rPr>
          <w:rFonts w:ascii="Calibri" w:eastAsia="Calibri" w:hAnsi="Calibri"/>
          <w:lang w:val="fr-FR"/>
        </w:rPr>
        <w:t>L’acheteur ouvre le détail, consulte les photos et informations, puis contacte le vendeur. La messagerie intégrée centralise les conversatio</w:t>
      </w:r>
      <w:r w:rsidRPr="000B0E31">
        <w:rPr>
          <w:rFonts w:ascii="Calibri" w:eastAsia="Calibri" w:hAnsi="Calibri"/>
          <w:lang w:val="fr-FR"/>
        </w:rPr>
        <w:t>ns, avec mise à jour proche du temps réel lorsque la connexion WebSocket est disponible. Des rappels de prudence peuvent être affichés pour limiter les risques de fraude hors plateforme.</w:t>
      </w:r>
    </w:p>
    <w:p w:rsidR="004B5D8C" w:rsidRPr="000B0E31" w:rsidRDefault="009B61F3">
      <w:pPr>
        <w:pStyle w:val="Titre2"/>
        <w:rPr>
          <w:lang w:val="fr-FR"/>
        </w:rPr>
      </w:pPr>
      <w:r w:rsidRPr="000B0E31">
        <w:rPr>
          <w:lang w:val="fr-FR"/>
        </w:rPr>
        <w:t>5.4 Parcours vendeur officiel</w:t>
      </w:r>
    </w:p>
    <w:p w:rsidR="004B5D8C" w:rsidRPr="000B0E31" w:rsidRDefault="009B61F3">
      <w:pPr>
        <w:spacing w:after="160" w:line="360" w:lineRule="auto"/>
        <w:ind w:firstLine="425"/>
        <w:jc w:val="both"/>
        <w:rPr>
          <w:lang w:val="fr-FR"/>
        </w:rPr>
      </w:pPr>
      <w:r w:rsidRPr="000B0E31">
        <w:rPr>
          <w:rFonts w:ascii="Calibri" w:eastAsia="Calibri" w:hAnsi="Calibri"/>
          <w:lang w:val="fr-FR"/>
        </w:rPr>
        <w:t xml:space="preserve">Un utilisateur peut demander le statut </w:t>
      </w:r>
      <w:r w:rsidRPr="000B0E31">
        <w:rPr>
          <w:rFonts w:ascii="Calibri" w:eastAsia="Calibri" w:hAnsi="Calibri"/>
          <w:lang w:val="fr-FR"/>
        </w:rPr>
        <w:t>de vendeur officiel via un parcours dédié (informations boutique, éléments de vérification). Après validation, il accède à l’espace professionnel : tableau de bord, catalogues, accès rapide aux clients et outils de publication officielle.</w:t>
      </w:r>
    </w:p>
    <w:p w:rsidR="004B5D8C" w:rsidRPr="000B0E31" w:rsidRDefault="009B61F3">
      <w:pPr>
        <w:spacing w:after="160" w:line="360" w:lineRule="auto"/>
        <w:ind w:firstLine="425"/>
        <w:jc w:val="both"/>
        <w:rPr>
          <w:lang w:val="fr-FR"/>
        </w:rPr>
      </w:pPr>
      <w:r w:rsidRPr="000B0E31">
        <w:rPr>
          <w:rFonts w:ascii="Calibri" w:eastAsia="Calibri" w:hAnsi="Calibri"/>
          <w:lang w:val="fr-FR"/>
        </w:rPr>
        <w:t>Ce parcours est s</w:t>
      </w:r>
      <w:r w:rsidRPr="000B0E31">
        <w:rPr>
          <w:rFonts w:ascii="Calibri" w:eastAsia="Calibri" w:hAnsi="Calibri"/>
          <w:lang w:val="fr-FR"/>
        </w:rPr>
        <w:t>tructurant pour la confiance : le badge « Vendeur officiel » signale à l’acheteur une exigence plus élevée que le compte particulier.</w:t>
      </w:r>
    </w:p>
    <w:p w:rsidR="004B5D8C" w:rsidRPr="000B0E31" w:rsidRDefault="009B61F3">
      <w:pPr>
        <w:rPr>
          <w:lang w:val="fr-FR"/>
        </w:rPr>
      </w:pPr>
      <w:r w:rsidRPr="000B0E31">
        <w:rPr>
          <w:lang w:val="fr-FR"/>
        </w:rPr>
        <w:br w:type="page"/>
      </w:r>
    </w:p>
    <w:p w:rsidR="004B5D8C" w:rsidRPr="000B0E31" w:rsidRDefault="009B61F3">
      <w:pPr>
        <w:pStyle w:val="Titre1"/>
        <w:rPr>
          <w:lang w:val="fr-FR"/>
        </w:rPr>
      </w:pPr>
      <w:r w:rsidRPr="000B0E31">
        <w:rPr>
          <w:lang w:val="fr-FR"/>
        </w:rPr>
        <w:lastRenderedPageBreak/>
        <w:t>6. Architecture globale de la plateforme</w:t>
      </w:r>
    </w:p>
    <w:p w:rsidR="004B5D8C" w:rsidRPr="000B0E31" w:rsidRDefault="009B61F3">
      <w:pPr>
        <w:spacing w:after="160" w:line="360" w:lineRule="auto"/>
        <w:ind w:firstLine="425"/>
        <w:jc w:val="both"/>
        <w:rPr>
          <w:lang w:val="fr-FR"/>
        </w:rPr>
      </w:pPr>
      <w:r w:rsidRPr="000B0E31">
        <w:rPr>
          <w:rFonts w:ascii="Calibri" w:eastAsia="Calibri" w:hAnsi="Calibri"/>
          <w:lang w:val="fr-FR"/>
        </w:rPr>
        <w:t>L’architecture suit un schéma classique et robuste : des clients riches parlent</w:t>
      </w:r>
      <w:r w:rsidRPr="000B0E31">
        <w:rPr>
          <w:rFonts w:ascii="Calibri" w:eastAsia="Calibri" w:hAnsi="Calibri"/>
          <w:lang w:val="fr-FR"/>
        </w:rPr>
        <w:t xml:space="preserve"> à une API unique, derrière un reverse-proxy, avec des services de données et des workers asynchrones.</w:t>
      </w:r>
    </w:p>
    <w:p w:rsidR="004B5D8C" w:rsidRPr="000B0E31" w:rsidRDefault="009B61F3">
      <w:pPr>
        <w:spacing w:after="160" w:line="360" w:lineRule="auto"/>
        <w:rPr>
          <w:lang w:val="fr-FR"/>
        </w:rPr>
      </w:pPr>
      <w:r w:rsidRPr="000B0E31">
        <w:rPr>
          <w:rFonts w:ascii="Calibri" w:eastAsia="Calibri" w:hAnsi="Calibri"/>
          <w:b/>
          <w:lang w:val="fr-FR"/>
        </w:rPr>
        <w:t>Schéma conceptuel (flux principal)</w:t>
      </w:r>
    </w:p>
    <w:p w:rsidR="004B5D8C" w:rsidRPr="000B0E31" w:rsidRDefault="009B61F3">
      <w:pPr>
        <w:spacing w:after="160" w:line="360" w:lineRule="auto"/>
        <w:rPr>
          <w:lang w:val="fr-FR"/>
        </w:rPr>
      </w:pPr>
      <w:r w:rsidRPr="000B0E31">
        <w:rPr>
          <w:rFonts w:ascii="Calibri" w:eastAsia="Calibri" w:hAnsi="Calibri"/>
          <w:sz w:val="20"/>
          <w:lang w:val="fr-FR"/>
        </w:rPr>
        <w:t>Clients Flutter (Android / iOS / Web PWA)</w:t>
      </w:r>
      <w:r w:rsidRPr="000B0E31">
        <w:rPr>
          <w:rFonts w:ascii="Calibri" w:eastAsia="Calibri" w:hAnsi="Calibri"/>
          <w:sz w:val="20"/>
          <w:lang w:val="fr-FR"/>
        </w:rPr>
        <w:br/>
        <w:t xml:space="preserve">        ↓  HTTPS / WSS</w:t>
      </w:r>
      <w:r w:rsidRPr="000B0E31">
        <w:rPr>
          <w:rFonts w:ascii="Calibri" w:eastAsia="Calibri" w:hAnsi="Calibri"/>
          <w:sz w:val="20"/>
          <w:lang w:val="fr-FR"/>
        </w:rPr>
        <w:br/>
        <w:t>Nginx (terminaison TLS, routage, limitations)</w:t>
      </w:r>
      <w:r w:rsidRPr="000B0E31">
        <w:rPr>
          <w:rFonts w:ascii="Calibri" w:eastAsia="Calibri" w:hAnsi="Calibri"/>
          <w:sz w:val="20"/>
          <w:lang w:val="fr-FR"/>
        </w:rPr>
        <w:br/>
        <w:t xml:space="preserve">       </w:t>
      </w:r>
      <w:r w:rsidRPr="000B0E31">
        <w:rPr>
          <w:rFonts w:ascii="Calibri" w:eastAsia="Calibri" w:hAnsi="Calibri"/>
          <w:sz w:val="20"/>
          <w:lang w:val="fr-FR"/>
        </w:rPr>
        <w:t xml:space="preserve"> ↓</w:t>
      </w:r>
      <w:r w:rsidRPr="000B0E31">
        <w:rPr>
          <w:rFonts w:ascii="Calibri" w:eastAsia="Calibri" w:hAnsi="Calibri"/>
          <w:sz w:val="20"/>
          <w:lang w:val="fr-FR"/>
        </w:rPr>
        <w:br/>
        <w:t>API FastAPI (métier, admin, SEO, websockets)</w:t>
      </w:r>
      <w:r w:rsidRPr="000B0E31">
        <w:rPr>
          <w:rFonts w:ascii="Calibri" w:eastAsia="Calibri" w:hAnsi="Calibri"/>
          <w:sz w:val="20"/>
          <w:lang w:val="fr-FR"/>
        </w:rPr>
        <w:br/>
        <w:t xml:space="preserve">   ├── PostgreSQL (données persistantes)</w:t>
      </w:r>
      <w:r w:rsidRPr="000B0E31">
        <w:rPr>
          <w:rFonts w:ascii="Calibri" w:eastAsia="Calibri" w:hAnsi="Calibri"/>
          <w:sz w:val="20"/>
          <w:lang w:val="fr-FR"/>
        </w:rPr>
        <w:br/>
        <w:t xml:space="preserve">   ├── Redis (cache, file d’attente, limitations)</w:t>
      </w:r>
      <w:r w:rsidRPr="000B0E31">
        <w:rPr>
          <w:rFonts w:ascii="Calibri" w:eastAsia="Calibri" w:hAnsi="Calibri"/>
          <w:sz w:val="20"/>
          <w:lang w:val="fr-FR"/>
        </w:rPr>
        <w:br/>
        <w:t xml:space="preserve">   ├── Celery worker + beat (tâches planifiées)</w:t>
      </w:r>
      <w:r w:rsidRPr="000B0E31">
        <w:rPr>
          <w:rFonts w:ascii="Calibri" w:eastAsia="Calibri" w:hAnsi="Calibri"/>
          <w:sz w:val="20"/>
          <w:lang w:val="fr-FR"/>
        </w:rPr>
        <w:br/>
        <w:t xml:space="preserve">   └── Stockage médias (local et/ou objet compatible S3)</w:t>
      </w:r>
    </w:p>
    <w:p w:rsidR="004B5D8C" w:rsidRPr="000B0E31" w:rsidRDefault="009B61F3">
      <w:pPr>
        <w:spacing w:after="160" w:line="360" w:lineRule="auto"/>
        <w:ind w:firstLine="425"/>
        <w:jc w:val="both"/>
        <w:rPr>
          <w:lang w:val="fr-FR"/>
        </w:rPr>
      </w:pPr>
      <w:r w:rsidRPr="000B0E31">
        <w:rPr>
          <w:rFonts w:ascii="Calibri" w:eastAsia="Calibri" w:hAnsi="Calibri"/>
          <w:lang w:val="fr-FR"/>
        </w:rPr>
        <w:t>Ce découpage</w:t>
      </w:r>
      <w:r w:rsidRPr="000B0E31">
        <w:rPr>
          <w:rFonts w:ascii="Calibri" w:eastAsia="Calibri" w:hAnsi="Calibri"/>
          <w:lang w:val="fr-FR"/>
        </w:rPr>
        <w:t xml:space="preserve"> permet de faire évoluer chaque couche indépendamment. On peut renforcer Nginx sans toucher à l’API, ajouter un worker Celery sans modifier l’application mobile, ou publier une nouvelle UI Flutter sans changer le schéma de base de données (tant que l’API r</w:t>
      </w:r>
      <w:r w:rsidRPr="000B0E31">
        <w:rPr>
          <w:rFonts w:ascii="Calibri" w:eastAsia="Calibri" w:hAnsi="Calibri"/>
          <w:lang w:val="fr-FR"/>
        </w:rPr>
        <w:t>este compatible).</w:t>
      </w:r>
    </w:p>
    <w:p w:rsidR="004B5D8C" w:rsidRPr="000B0E31" w:rsidRDefault="009B61F3">
      <w:pPr>
        <w:spacing w:after="160" w:line="360" w:lineRule="auto"/>
        <w:ind w:firstLine="425"/>
        <w:jc w:val="both"/>
        <w:rPr>
          <w:lang w:val="fr-FR"/>
        </w:rPr>
      </w:pPr>
      <w:r w:rsidRPr="000B0E31">
        <w:rPr>
          <w:rFonts w:ascii="Calibri" w:eastAsia="Calibri" w:hAnsi="Calibri"/>
          <w:lang w:val="fr-FR"/>
        </w:rPr>
        <w:t>Le site marketing et les pages légales (conditions, confidentialité, suppression de compte) sont servis comme contenus web statiques, ce qui simplifie la conformité stores et la transparence envers les utilisateurs.</w:t>
      </w:r>
    </w:p>
    <w:p w:rsidR="004B5D8C" w:rsidRPr="000B0E31" w:rsidRDefault="009B61F3">
      <w:pPr>
        <w:spacing w:after="160" w:line="360" w:lineRule="auto"/>
        <w:ind w:firstLine="425"/>
        <w:jc w:val="both"/>
        <w:rPr>
          <w:lang w:val="fr-FR"/>
        </w:rPr>
      </w:pPr>
      <w:r w:rsidRPr="000B0E31">
        <w:rPr>
          <w:rFonts w:ascii="Calibri" w:eastAsia="Calibri" w:hAnsi="Calibri"/>
          <w:lang w:val="fr-FR"/>
        </w:rPr>
        <w:t>Le panel d’administrat</w:t>
      </w:r>
      <w:r w:rsidRPr="000B0E31">
        <w:rPr>
          <w:rFonts w:ascii="Calibri" w:eastAsia="Calibri" w:hAnsi="Calibri"/>
          <w:lang w:val="fr-FR"/>
        </w:rPr>
        <w:t>ion est une interface web dédiée aux opérations internes. Il consomme des routes protégées et n’est pas destiné au grand public.</w:t>
      </w:r>
    </w:p>
    <w:p w:rsidR="004B5D8C" w:rsidRDefault="009B61F3">
      <w:pPr>
        <w:pStyle w:val="Titre2"/>
      </w:pPr>
      <w:r>
        <w:t>6.1 Principes d’architecture</w:t>
      </w:r>
    </w:p>
    <w:p w:rsidR="004B5D8C" w:rsidRPr="000B0E31" w:rsidRDefault="009B61F3">
      <w:pPr>
        <w:pStyle w:val="Listepuces"/>
        <w:spacing w:after="80"/>
        <w:jc w:val="both"/>
        <w:rPr>
          <w:lang w:val="fr-FR"/>
        </w:rPr>
      </w:pPr>
      <w:r w:rsidRPr="000B0E31">
        <w:rPr>
          <w:rFonts w:ascii="Calibri" w:eastAsia="Calibri" w:hAnsi="Calibri"/>
          <w:lang w:val="fr-FR"/>
        </w:rPr>
        <w:t>API first : une seule source de vérité métier pour tous les clients.</w:t>
      </w:r>
    </w:p>
    <w:p w:rsidR="004B5D8C" w:rsidRPr="000B0E31" w:rsidRDefault="009B61F3">
      <w:pPr>
        <w:pStyle w:val="Listepuces"/>
        <w:spacing w:after="80"/>
        <w:jc w:val="both"/>
        <w:rPr>
          <w:lang w:val="fr-FR"/>
        </w:rPr>
      </w:pPr>
      <w:r w:rsidRPr="000B0E31">
        <w:rPr>
          <w:rFonts w:ascii="Calibri" w:eastAsia="Calibri" w:hAnsi="Calibri"/>
          <w:lang w:val="fr-FR"/>
        </w:rPr>
        <w:t xml:space="preserve">Séparation des </w:t>
      </w:r>
      <w:r w:rsidRPr="000B0E31">
        <w:rPr>
          <w:rFonts w:ascii="Calibri" w:eastAsia="Calibri" w:hAnsi="Calibri"/>
          <w:lang w:val="fr-FR"/>
        </w:rPr>
        <w:t>responsabilités : edge / API / data / jobs / médias.</w:t>
      </w:r>
    </w:p>
    <w:p w:rsidR="004B5D8C" w:rsidRDefault="009B61F3">
      <w:pPr>
        <w:pStyle w:val="Listepuces"/>
        <w:spacing w:after="80"/>
        <w:jc w:val="both"/>
      </w:pPr>
      <w:r>
        <w:rPr>
          <w:rFonts w:ascii="Calibri" w:eastAsia="Calibri" w:hAnsi="Calibri"/>
        </w:rPr>
        <w:t>Déploiement conteneurisé pour reproductibilité.</w:t>
      </w:r>
    </w:p>
    <w:p w:rsidR="004B5D8C" w:rsidRPr="000B0E31" w:rsidRDefault="009B61F3">
      <w:pPr>
        <w:pStyle w:val="Listepuces"/>
        <w:spacing w:after="80"/>
        <w:jc w:val="both"/>
        <w:rPr>
          <w:lang w:val="fr-FR"/>
        </w:rPr>
      </w:pPr>
      <w:r w:rsidRPr="000B0E31">
        <w:rPr>
          <w:rFonts w:ascii="Calibri" w:eastAsia="Calibri" w:hAnsi="Calibri"/>
          <w:lang w:val="fr-FR"/>
        </w:rPr>
        <w:t>Sécurité en profondeur : TLS, authentification, contrôles d’accès, audits.</w:t>
      </w:r>
    </w:p>
    <w:p w:rsidR="004B5D8C" w:rsidRDefault="009B61F3">
      <w:pPr>
        <w:pStyle w:val="Listepuces"/>
        <w:spacing w:after="80"/>
        <w:jc w:val="both"/>
      </w:pPr>
      <w:r>
        <w:rPr>
          <w:rFonts w:ascii="Calibri" w:eastAsia="Calibri" w:hAnsi="Calibri"/>
        </w:rPr>
        <w:t>Observabilité et qualité : health checks, tests, checklists de go-live.</w:t>
      </w:r>
    </w:p>
    <w:p w:rsidR="004B5D8C" w:rsidRDefault="009B61F3">
      <w:r>
        <w:br w:type="page"/>
      </w:r>
    </w:p>
    <w:p w:rsidR="004B5D8C" w:rsidRDefault="009B61F3">
      <w:pPr>
        <w:pStyle w:val="Titre1"/>
      </w:pPr>
      <w:r>
        <w:lastRenderedPageBreak/>
        <w:t>7. Sta</w:t>
      </w:r>
      <w:r>
        <w:t>ck technologique détaillée</w:t>
      </w:r>
    </w:p>
    <w:p w:rsidR="004B5D8C" w:rsidRDefault="009B61F3">
      <w:pPr>
        <w:pStyle w:val="Titre2"/>
      </w:pPr>
      <w:r>
        <w:t>7.1 Couche client</w:t>
      </w:r>
    </w:p>
    <w:p w:rsidR="004B5D8C" w:rsidRPr="000B0E31" w:rsidRDefault="009B61F3">
      <w:pPr>
        <w:spacing w:after="160" w:line="360" w:lineRule="auto"/>
        <w:ind w:firstLine="425"/>
        <w:jc w:val="both"/>
        <w:rPr>
          <w:lang w:val="fr-FR"/>
        </w:rPr>
      </w:pPr>
      <w:r w:rsidRPr="000B0E31">
        <w:rPr>
          <w:rFonts w:ascii="Calibri" w:eastAsia="Calibri" w:hAnsi="Calibri"/>
          <w:lang w:val="fr-FR"/>
        </w:rPr>
        <w:t>Le client est développé avec Flutter et Dart. Ce choix permet de partager la grande majorité du code entre Android, iOS et Web, tout en conservant une UI native de qualité. Les bibliothèques utilisées couvrent l</w:t>
      </w:r>
      <w:r w:rsidRPr="000B0E31">
        <w:rPr>
          <w:rFonts w:ascii="Calibri" w:eastAsia="Calibri" w:hAnsi="Calibri"/>
          <w:lang w:val="fr-FR"/>
        </w:rPr>
        <w:t>e réseau (client HTTP), le stockage local (cache offline), la navigation, les notifications push, le suivi d’erreurs applicatives, et les connexions sociales lorsque activées.</w:t>
      </w:r>
    </w:p>
    <w:p w:rsidR="004B5D8C" w:rsidRPr="000B0E31" w:rsidRDefault="009B61F3">
      <w:pPr>
        <w:spacing w:after="160" w:line="360" w:lineRule="auto"/>
        <w:ind w:firstLine="425"/>
        <w:jc w:val="both"/>
        <w:rPr>
          <w:lang w:val="fr-FR"/>
        </w:rPr>
      </w:pPr>
      <w:r w:rsidRPr="000B0E31">
        <w:rPr>
          <w:rFonts w:ascii="Calibri" w:eastAsia="Calibri" w:hAnsi="Calibri"/>
          <w:lang w:val="fr-FR"/>
        </w:rPr>
        <w:t>L’interface s’appuie sur un design system interne (thème premium, composants réu</w:t>
      </w:r>
      <w:r w:rsidRPr="000B0E31">
        <w:rPr>
          <w:rFonts w:ascii="Calibri" w:eastAsia="Calibri" w:hAnsi="Calibri"/>
          <w:lang w:val="fr-FR"/>
        </w:rPr>
        <w:t>tilisables : cartes produit, en-têtes, barres de navigation, panneaux d’aide). L’objectif est la cohérence visuelle entre l’accueil, le profil, la messagerie et l’espace pro.</w:t>
      </w:r>
    </w:p>
    <w:p w:rsidR="004B5D8C" w:rsidRPr="000B0E31" w:rsidRDefault="009B61F3">
      <w:pPr>
        <w:pStyle w:val="Titre2"/>
        <w:rPr>
          <w:lang w:val="fr-FR"/>
        </w:rPr>
      </w:pPr>
      <w:r w:rsidRPr="000B0E31">
        <w:rPr>
          <w:lang w:val="fr-FR"/>
        </w:rPr>
        <w:t>7.2 Couche serveur</w:t>
      </w:r>
    </w:p>
    <w:p w:rsidR="004B5D8C" w:rsidRPr="000B0E31" w:rsidRDefault="009B61F3">
      <w:pPr>
        <w:spacing w:after="160" w:line="360" w:lineRule="auto"/>
        <w:ind w:firstLine="425"/>
        <w:jc w:val="both"/>
        <w:rPr>
          <w:lang w:val="fr-FR"/>
        </w:rPr>
      </w:pPr>
      <w:r w:rsidRPr="000B0E31">
        <w:rPr>
          <w:rFonts w:ascii="Calibri" w:eastAsia="Calibri" w:hAnsi="Calibri"/>
          <w:lang w:val="fr-FR"/>
        </w:rPr>
        <w:t>Le backend est écrit en Python avec FastAPI. Ce framework offr</w:t>
      </w:r>
      <w:r w:rsidRPr="000B0E31">
        <w:rPr>
          <w:rFonts w:ascii="Calibri" w:eastAsia="Calibri" w:hAnsi="Calibri"/>
          <w:lang w:val="fr-FR"/>
        </w:rPr>
        <w:t>e une API moderne, typée, documentable, et performante pour des services I/O. L’exécution en production s’appuie typiquement sur un serveur d’applications WSGI/ASGI derrière Nginx.</w:t>
      </w:r>
    </w:p>
    <w:p w:rsidR="004B5D8C" w:rsidRPr="000B0E31" w:rsidRDefault="009B61F3">
      <w:pPr>
        <w:spacing w:after="160" w:line="360" w:lineRule="auto"/>
        <w:ind w:firstLine="425"/>
        <w:jc w:val="both"/>
        <w:rPr>
          <w:lang w:val="fr-FR"/>
        </w:rPr>
      </w:pPr>
      <w:r w:rsidRPr="000B0E31">
        <w:rPr>
          <w:rFonts w:ascii="Calibri" w:eastAsia="Calibri" w:hAnsi="Calibri"/>
          <w:lang w:val="fr-FR"/>
        </w:rPr>
        <w:t>SQLAlchemy et Alembic gèrent le modèle de données et les migrations. Postgr</w:t>
      </w:r>
      <w:r w:rsidRPr="000B0E31">
        <w:rPr>
          <w:rFonts w:ascii="Calibri" w:eastAsia="Calibri" w:hAnsi="Calibri"/>
          <w:lang w:val="fr-FR"/>
        </w:rPr>
        <w:t>eSQL assure la persistance relationnelle. Redis sert de cache, de support aux limitations de débit et de courtier pour Celery.</w:t>
      </w:r>
    </w:p>
    <w:p w:rsidR="004B5D8C" w:rsidRPr="000B0E31" w:rsidRDefault="009B61F3">
      <w:pPr>
        <w:pStyle w:val="Titre2"/>
        <w:rPr>
          <w:lang w:val="fr-FR"/>
        </w:rPr>
      </w:pPr>
      <w:r w:rsidRPr="000B0E31">
        <w:rPr>
          <w:lang w:val="fr-FR"/>
        </w:rPr>
        <w:t>7.3 Médias et intelligence visuelle</w:t>
      </w:r>
    </w:p>
    <w:p w:rsidR="004B5D8C" w:rsidRPr="000B0E31" w:rsidRDefault="009B61F3">
      <w:pPr>
        <w:spacing w:after="160" w:line="360" w:lineRule="auto"/>
        <w:ind w:firstLine="425"/>
        <w:jc w:val="both"/>
        <w:rPr>
          <w:lang w:val="fr-FR"/>
        </w:rPr>
      </w:pPr>
      <w:r w:rsidRPr="000B0E31">
        <w:rPr>
          <w:rFonts w:ascii="Calibri" w:eastAsia="Calibri" w:hAnsi="Calibri"/>
          <w:lang w:val="fr-FR"/>
        </w:rPr>
        <w:t>Les images sont un actif central de la marketplace. La plateforme inclut des traitements d’im</w:t>
      </w:r>
      <w:r w:rsidRPr="000B0E31">
        <w:rPr>
          <w:rFonts w:ascii="Calibri" w:eastAsia="Calibri" w:hAnsi="Calibri"/>
          <w:lang w:val="fr-FR"/>
        </w:rPr>
        <w:t>ages (validation, stockage, URLs publiques) et des fonctions de similarité / recherche visuelle basées sur des descripteurs et index dédiés. Ces capacités aident l’utilisateur à retrouver un produit à partir d’une photo, et à découvrir des annonces proches</w:t>
      </w:r>
      <w:r w:rsidRPr="000B0E31">
        <w:rPr>
          <w:rFonts w:ascii="Calibri" w:eastAsia="Calibri" w:hAnsi="Calibri"/>
          <w:lang w:val="fr-FR"/>
        </w:rPr>
        <w:t>.</w:t>
      </w:r>
    </w:p>
    <w:p w:rsidR="004B5D8C" w:rsidRDefault="009B61F3">
      <w:pPr>
        <w:pStyle w:val="Titre2"/>
      </w:pPr>
      <w:r>
        <w:t>7.4 Tableau récapitulatif</w:t>
      </w:r>
    </w:p>
    <w:tbl>
      <w:tblPr>
        <w:tblStyle w:val="Grilledutableau"/>
        <w:tblW w:w="0" w:type="auto"/>
        <w:tblLook w:val="04A0" w:firstRow="1" w:lastRow="0" w:firstColumn="1" w:lastColumn="0" w:noHBand="0" w:noVBand="1"/>
      </w:tblPr>
      <w:tblGrid>
        <w:gridCol w:w="3135"/>
        <w:gridCol w:w="3135"/>
        <w:gridCol w:w="3135"/>
      </w:tblGrid>
      <w:tr w:rsidR="004B5D8C">
        <w:tc>
          <w:tcPr>
            <w:tcW w:w="3135" w:type="dxa"/>
          </w:tcPr>
          <w:p w:rsidR="004B5D8C" w:rsidRDefault="009B61F3">
            <w:r>
              <w:rPr>
                <w:rFonts w:ascii="Calibri" w:eastAsia="Calibri" w:hAnsi="Calibri"/>
                <w:b/>
                <w:sz w:val="20"/>
              </w:rPr>
              <w:t>Domaine</w:t>
            </w:r>
          </w:p>
        </w:tc>
        <w:tc>
          <w:tcPr>
            <w:tcW w:w="3135" w:type="dxa"/>
          </w:tcPr>
          <w:p w:rsidR="004B5D8C" w:rsidRDefault="009B61F3">
            <w:r>
              <w:rPr>
                <w:rFonts w:ascii="Calibri" w:eastAsia="Calibri" w:hAnsi="Calibri"/>
                <w:b/>
                <w:sz w:val="20"/>
              </w:rPr>
              <w:t>Technologie (exemples)</w:t>
            </w:r>
          </w:p>
        </w:tc>
        <w:tc>
          <w:tcPr>
            <w:tcW w:w="3135" w:type="dxa"/>
          </w:tcPr>
          <w:p w:rsidR="004B5D8C" w:rsidRDefault="009B61F3">
            <w:r>
              <w:rPr>
                <w:rFonts w:ascii="Calibri" w:eastAsia="Calibri" w:hAnsi="Calibri"/>
                <w:b/>
                <w:sz w:val="20"/>
              </w:rPr>
              <w:t>Rôle</w:t>
            </w:r>
          </w:p>
        </w:tc>
      </w:tr>
      <w:tr w:rsidR="004B5D8C">
        <w:tc>
          <w:tcPr>
            <w:tcW w:w="3135" w:type="dxa"/>
          </w:tcPr>
          <w:p w:rsidR="004B5D8C" w:rsidRDefault="009B61F3">
            <w:r>
              <w:rPr>
                <w:rFonts w:ascii="Calibri" w:eastAsia="Calibri" w:hAnsi="Calibri"/>
                <w:sz w:val="20"/>
              </w:rPr>
              <w:t>UI multi-plateforme</w:t>
            </w:r>
          </w:p>
        </w:tc>
        <w:tc>
          <w:tcPr>
            <w:tcW w:w="3135" w:type="dxa"/>
          </w:tcPr>
          <w:p w:rsidR="004B5D8C" w:rsidRDefault="009B61F3">
            <w:r>
              <w:rPr>
                <w:rFonts w:ascii="Calibri" w:eastAsia="Calibri" w:hAnsi="Calibri"/>
                <w:sz w:val="20"/>
              </w:rPr>
              <w:t>Flutter / Dart</w:t>
            </w:r>
          </w:p>
        </w:tc>
        <w:tc>
          <w:tcPr>
            <w:tcW w:w="3135" w:type="dxa"/>
          </w:tcPr>
          <w:p w:rsidR="004B5D8C" w:rsidRDefault="009B61F3">
            <w:r>
              <w:rPr>
                <w:rFonts w:ascii="Calibri" w:eastAsia="Calibri" w:hAnsi="Calibri"/>
                <w:sz w:val="20"/>
              </w:rPr>
              <w:t>App Android, iOS, Web/PWA</w:t>
            </w:r>
          </w:p>
        </w:tc>
      </w:tr>
      <w:tr w:rsidR="004B5D8C">
        <w:tc>
          <w:tcPr>
            <w:tcW w:w="3135" w:type="dxa"/>
          </w:tcPr>
          <w:p w:rsidR="004B5D8C" w:rsidRDefault="009B61F3">
            <w:r>
              <w:rPr>
                <w:rFonts w:ascii="Calibri" w:eastAsia="Calibri" w:hAnsi="Calibri"/>
                <w:sz w:val="20"/>
              </w:rPr>
              <w:t>API métier</w:t>
            </w:r>
          </w:p>
        </w:tc>
        <w:tc>
          <w:tcPr>
            <w:tcW w:w="3135" w:type="dxa"/>
          </w:tcPr>
          <w:p w:rsidR="004B5D8C" w:rsidRDefault="009B61F3">
            <w:r>
              <w:rPr>
                <w:rFonts w:ascii="Calibri" w:eastAsia="Calibri" w:hAnsi="Calibri"/>
                <w:sz w:val="20"/>
              </w:rPr>
              <w:t>FastAPI / Python</w:t>
            </w:r>
          </w:p>
        </w:tc>
        <w:tc>
          <w:tcPr>
            <w:tcW w:w="3135" w:type="dxa"/>
          </w:tcPr>
          <w:p w:rsidR="004B5D8C" w:rsidRDefault="009B61F3">
            <w:r>
              <w:rPr>
                <w:rFonts w:ascii="Calibri" w:eastAsia="Calibri" w:hAnsi="Calibri"/>
                <w:sz w:val="20"/>
              </w:rPr>
              <w:t>Endpoints REST, règles métier</w:t>
            </w:r>
          </w:p>
        </w:tc>
      </w:tr>
      <w:tr w:rsidR="004B5D8C">
        <w:tc>
          <w:tcPr>
            <w:tcW w:w="3135" w:type="dxa"/>
          </w:tcPr>
          <w:p w:rsidR="004B5D8C" w:rsidRDefault="009B61F3">
            <w:r>
              <w:rPr>
                <w:rFonts w:ascii="Calibri" w:eastAsia="Calibri" w:hAnsi="Calibri"/>
                <w:sz w:val="20"/>
              </w:rPr>
              <w:t>Base de données</w:t>
            </w:r>
          </w:p>
        </w:tc>
        <w:tc>
          <w:tcPr>
            <w:tcW w:w="3135" w:type="dxa"/>
          </w:tcPr>
          <w:p w:rsidR="004B5D8C" w:rsidRDefault="009B61F3">
            <w:r>
              <w:rPr>
                <w:rFonts w:ascii="Calibri" w:eastAsia="Calibri" w:hAnsi="Calibri"/>
                <w:sz w:val="20"/>
              </w:rPr>
              <w:t>PostgreSQL</w:t>
            </w:r>
          </w:p>
        </w:tc>
        <w:tc>
          <w:tcPr>
            <w:tcW w:w="3135" w:type="dxa"/>
          </w:tcPr>
          <w:p w:rsidR="004B5D8C" w:rsidRDefault="009B61F3">
            <w:r>
              <w:rPr>
                <w:rFonts w:ascii="Calibri" w:eastAsia="Calibri" w:hAnsi="Calibri"/>
                <w:sz w:val="20"/>
              </w:rPr>
              <w:t>Persistance structurée</w:t>
            </w:r>
          </w:p>
        </w:tc>
      </w:tr>
      <w:tr w:rsidR="004B5D8C">
        <w:tc>
          <w:tcPr>
            <w:tcW w:w="3135" w:type="dxa"/>
          </w:tcPr>
          <w:p w:rsidR="004B5D8C" w:rsidRDefault="009B61F3">
            <w:r>
              <w:rPr>
                <w:rFonts w:ascii="Calibri" w:eastAsia="Calibri" w:hAnsi="Calibri"/>
                <w:sz w:val="20"/>
              </w:rPr>
              <w:t>Cache / files</w:t>
            </w:r>
          </w:p>
        </w:tc>
        <w:tc>
          <w:tcPr>
            <w:tcW w:w="3135" w:type="dxa"/>
          </w:tcPr>
          <w:p w:rsidR="004B5D8C" w:rsidRDefault="009B61F3">
            <w:r>
              <w:rPr>
                <w:rFonts w:ascii="Calibri" w:eastAsia="Calibri" w:hAnsi="Calibri"/>
                <w:sz w:val="20"/>
              </w:rPr>
              <w:t>Redis</w:t>
            </w:r>
            <w:r>
              <w:rPr>
                <w:rFonts w:ascii="Calibri" w:eastAsia="Calibri" w:hAnsi="Calibri"/>
                <w:sz w:val="20"/>
              </w:rPr>
              <w:t xml:space="preserve"> + Celery</w:t>
            </w:r>
          </w:p>
        </w:tc>
        <w:tc>
          <w:tcPr>
            <w:tcW w:w="3135" w:type="dxa"/>
          </w:tcPr>
          <w:p w:rsidR="004B5D8C" w:rsidRDefault="009B61F3">
            <w:r>
              <w:rPr>
                <w:rFonts w:ascii="Calibri" w:eastAsia="Calibri" w:hAnsi="Calibri"/>
                <w:sz w:val="20"/>
              </w:rPr>
              <w:t>Perf, jobs async, planification</w:t>
            </w:r>
          </w:p>
        </w:tc>
      </w:tr>
      <w:tr w:rsidR="004B5D8C">
        <w:tc>
          <w:tcPr>
            <w:tcW w:w="3135" w:type="dxa"/>
          </w:tcPr>
          <w:p w:rsidR="004B5D8C" w:rsidRDefault="009B61F3">
            <w:r>
              <w:rPr>
                <w:rFonts w:ascii="Calibri" w:eastAsia="Calibri" w:hAnsi="Calibri"/>
                <w:sz w:val="20"/>
              </w:rPr>
              <w:t>Edge</w:t>
            </w:r>
          </w:p>
        </w:tc>
        <w:tc>
          <w:tcPr>
            <w:tcW w:w="3135" w:type="dxa"/>
          </w:tcPr>
          <w:p w:rsidR="004B5D8C" w:rsidRDefault="009B61F3">
            <w:r>
              <w:rPr>
                <w:rFonts w:ascii="Calibri" w:eastAsia="Calibri" w:hAnsi="Calibri"/>
                <w:sz w:val="20"/>
              </w:rPr>
              <w:t>Nginx</w:t>
            </w:r>
          </w:p>
        </w:tc>
        <w:tc>
          <w:tcPr>
            <w:tcW w:w="3135" w:type="dxa"/>
          </w:tcPr>
          <w:p w:rsidR="004B5D8C" w:rsidRDefault="009B61F3">
            <w:r>
              <w:rPr>
                <w:rFonts w:ascii="Calibri" w:eastAsia="Calibri" w:hAnsi="Calibri"/>
                <w:sz w:val="20"/>
              </w:rPr>
              <w:t>HTTPS, routage, protections</w:t>
            </w:r>
          </w:p>
        </w:tc>
      </w:tr>
      <w:tr w:rsidR="004B5D8C">
        <w:tc>
          <w:tcPr>
            <w:tcW w:w="3135" w:type="dxa"/>
          </w:tcPr>
          <w:p w:rsidR="004B5D8C" w:rsidRDefault="009B61F3">
            <w:r>
              <w:rPr>
                <w:rFonts w:ascii="Calibri" w:eastAsia="Calibri" w:hAnsi="Calibri"/>
                <w:sz w:val="20"/>
              </w:rPr>
              <w:t>Médias</w:t>
            </w:r>
          </w:p>
        </w:tc>
        <w:tc>
          <w:tcPr>
            <w:tcW w:w="3135" w:type="dxa"/>
          </w:tcPr>
          <w:p w:rsidR="004B5D8C" w:rsidRDefault="009B61F3">
            <w:r>
              <w:rPr>
                <w:rFonts w:ascii="Calibri" w:eastAsia="Calibri" w:hAnsi="Calibri"/>
                <w:sz w:val="20"/>
              </w:rPr>
              <w:t>Stockage fichiers / objet</w:t>
            </w:r>
          </w:p>
        </w:tc>
        <w:tc>
          <w:tcPr>
            <w:tcW w:w="3135" w:type="dxa"/>
          </w:tcPr>
          <w:p w:rsidR="004B5D8C" w:rsidRDefault="009B61F3">
            <w:r>
              <w:rPr>
                <w:rFonts w:ascii="Calibri" w:eastAsia="Calibri" w:hAnsi="Calibri"/>
                <w:sz w:val="20"/>
              </w:rPr>
              <w:t>Photos d’annonces et profils</w:t>
            </w:r>
          </w:p>
        </w:tc>
      </w:tr>
      <w:tr w:rsidR="004B5D8C">
        <w:tc>
          <w:tcPr>
            <w:tcW w:w="3135" w:type="dxa"/>
          </w:tcPr>
          <w:p w:rsidR="004B5D8C" w:rsidRDefault="009B61F3">
            <w:r>
              <w:rPr>
                <w:rFonts w:ascii="Calibri" w:eastAsia="Calibri" w:hAnsi="Calibri"/>
                <w:sz w:val="20"/>
              </w:rPr>
              <w:t>Admin</w:t>
            </w:r>
          </w:p>
        </w:tc>
        <w:tc>
          <w:tcPr>
            <w:tcW w:w="3135" w:type="dxa"/>
          </w:tcPr>
          <w:p w:rsidR="004B5D8C" w:rsidRDefault="009B61F3">
            <w:r>
              <w:rPr>
                <w:rFonts w:ascii="Calibri" w:eastAsia="Calibri" w:hAnsi="Calibri"/>
                <w:sz w:val="20"/>
              </w:rPr>
              <w:t>Panel web</w:t>
            </w:r>
          </w:p>
        </w:tc>
        <w:tc>
          <w:tcPr>
            <w:tcW w:w="3135" w:type="dxa"/>
          </w:tcPr>
          <w:p w:rsidR="004B5D8C" w:rsidRDefault="009B61F3">
            <w:r>
              <w:rPr>
                <w:rFonts w:ascii="Calibri" w:eastAsia="Calibri" w:hAnsi="Calibri"/>
                <w:sz w:val="20"/>
              </w:rPr>
              <w:t>Modération et opérations</w:t>
            </w:r>
          </w:p>
        </w:tc>
      </w:tr>
      <w:tr w:rsidR="004B5D8C">
        <w:tc>
          <w:tcPr>
            <w:tcW w:w="3135" w:type="dxa"/>
          </w:tcPr>
          <w:p w:rsidR="004B5D8C" w:rsidRDefault="009B61F3">
            <w:r>
              <w:rPr>
                <w:rFonts w:ascii="Calibri" w:eastAsia="Calibri" w:hAnsi="Calibri"/>
                <w:sz w:val="20"/>
              </w:rPr>
              <w:t>Conteneurs</w:t>
            </w:r>
          </w:p>
        </w:tc>
        <w:tc>
          <w:tcPr>
            <w:tcW w:w="3135" w:type="dxa"/>
          </w:tcPr>
          <w:p w:rsidR="004B5D8C" w:rsidRDefault="009B61F3">
            <w:r>
              <w:rPr>
                <w:rFonts w:ascii="Calibri" w:eastAsia="Calibri" w:hAnsi="Calibri"/>
                <w:sz w:val="20"/>
              </w:rPr>
              <w:t>Docker Compose</w:t>
            </w:r>
          </w:p>
        </w:tc>
        <w:tc>
          <w:tcPr>
            <w:tcW w:w="3135" w:type="dxa"/>
          </w:tcPr>
          <w:p w:rsidR="004B5D8C" w:rsidRDefault="009B61F3">
            <w:r>
              <w:rPr>
                <w:rFonts w:ascii="Calibri" w:eastAsia="Calibri" w:hAnsi="Calibri"/>
                <w:sz w:val="20"/>
              </w:rPr>
              <w:t>Déploiement reproductible</w:t>
            </w:r>
          </w:p>
        </w:tc>
      </w:tr>
    </w:tbl>
    <w:p w:rsidR="004B5D8C" w:rsidRDefault="004B5D8C"/>
    <w:p w:rsidR="004B5D8C" w:rsidRDefault="009B61F3">
      <w:r>
        <w:br w:type="page"/>
      </w:r>
    </w:p>
    <w:p w:rsidR="004B5D8C" w:rsidRDefault="009B61F3">
      <w:pPr>
        <w:pStyle w:val="Titre1"/>
      </w:pPr>
      <w:r>
        <w:lastRenderedPageBreak/>
        <w:t xml:space="preserve">8. </w:t>
      </w:r>
      <w:r>
        <w:t>Application mobile, web et PWA</w:t>
      </w:r>
    </w:p>
    <w:p w:rsidR="004B5D8C" w:rsidRPr="00EF4F68" w:rsidRDefault="009B61F3">
      <w:pPr>
        <w:spacing w:after="160" w:line="360" w:lineRule="auto"/>
        <w:ind w:firstLine="425"/>
        <w:jc w:val="both"/>
        <w:rPr>
          <w:lang w:val="fr-FR"/>
        </w:rPr>
      </w:pPr>
      <w:r w:rsidRPr="00EF4F68">
        <w:rPr>
          <w:rFonts w:ascii="Calibri" w:eastAsia="Calibri" w:hAnsi="Calibri"/>
          <w:lang w:val="fr-FR"/>
        </w:rPr>
        <w:t>L’expérience SombaTeka est conçue comme une seule application logicielle déclinée sur plusieurs supports. Sur téléphone, l’utilisateur retrouve une navigation par onglets (accueil, boutique/panier, publication, messages, prof</w:t>
      </w:r>
      <w:r w:rsidRPr="00EF4F68">
        <w:rPr>
          <w:rFonts w:ascii="Calibri" w:eastAsia="Calibri" w:hAnsi="Calibri"/>
          <w:lang w:val="fr-FR"/>
        </w:rPr>
        <w:t>il). Sur grand écran web, une navigation adaptée peut compléter ou remplacer la barre basse.</w:t>
      </w:r>
    </w:p>
    <w:p w:rsidR="004B5D8C" w:rsidRPr="00EF4F68" w:rsidRDefault="009B61F3">
      <w:pPr>
        <w:spacing w:after="160" w:line="360" w:lineRule="auto"/>
        <w:ind w:firstLine="425"/>
        <w:jc w:val="both"/>
        <w:rPr>
          <w:lang w:val="fr-FR"/>
        </w:rPr>
      </w:pPr>
      <w:r w:rsidRPr="00EF4F68">
        <w:rPr>
          <w:rFonts w:ascii="Calibri" w:eastAsia="Calibri" w:hAnsi="Calibri"/>
          <w:lang w:val="fr-FR"/>
        </w:rPr>
        <w:t>La PWA permet d’installer SombaTeka depuis le navigateur, utile lorsque l’utilisateur n’a pas encore l’application store, ou préfère un accès immédiat. Des bannièr</w:t>
      </w:r>
      <w:r w:rsidRPr="00EF4F68">
        <w:rPr>
          <w:rFonts w:ascii="Calibri" w:eastAsia="Calibri" w:hAnsi="Calibri"/>
          <w:lang w:val="fr-FR"/>
        </w:rPr>
        <w:t>es d’installation et une gestion des safe-areas (encoches, barres système) améliorent le confort sur mobile web.</w:t>
      </w:r>
    </w:p>
    <w:p w:rsidR="004B5D8C" w:rsidRPr="00EF4F68" w:rsidRDefault="009B61F3">
      <w:pPr>
        <w:spacing w:after="160" w:line="360" w:lineRule="auto"/>
        <w:ind w:firstLine="425"/>
        <w:jc w:val="both"/>
        <w:rPr>
          <w:lang w:val="fr-FR"/>
        </w:rPr>
      </w:pPr>
      <w:r w:rsidRPr="00EF4F68">
        <w:rPr>
          <w:rFonts w:ascii="Calibri" w:eastAsia="Calibri" w:hAnsi="Calibri"/>
          <w:lang w:val="fr-FR"/>
        </w:rPr>
        <w:t>Le rendu UI met l’accent sur la lisibilité : contrastes, hiérarchie typo, cartes produit, états vides explicites (« Aucune annonce », « Aucun a</w:t>
      </w:r>
      <w:r w:rsidRPr="00EF4F68">
        <w:rPr>
          <w:rFonts w:ascii="Calibri" w:eastAsia="Calibri" w:hAnsi="Calibri"/>
          <w:lang w:val="fr-FR"/>
        </w:rPr>
        <w:t>vis »), et en-têtes stables sur les écrans clés comme le profil.</w:t>
      </w:r>
    </w:p>
    <w:p w:rsidR="004B5D8C" w:rsidRDefault="009B61F3">
      <w:pPr>
        <w:pStyle w:val="Titre2"/>
      </w:pPr>
      <w:r>
        <w:t>8.1 Modules fonctionnels côté client</w:t>
      </w:r>
    </w:p>
    <w:p w:rsidR="004B5D8C" w:rsidRDefault="009B61F3">
      <w:pPr>
        <w:pStyle w:val="Listepuces"/>
        <w:spacing w:after="80"/>
        <w:jc w:val="both"/>
      </w:pPr>
      <w:r>
        <w:rPr>
          <w:rFonts w:ascii="Calibri" w:eastAsia="Calibri" w:hAnsi="Calibri"/>
        </w:rPr>
        <w:t>Authentification et onboarding</w:t>
      </w:r>
    </w:p>
    <w:p w:rsidR="004B5D8C" w:rsidRPr="00EF4F68" w:rsidRDefault="009B61F3">
      <w:pPr>
        <w:pStyle w:val="Listepuces"/>
        <w:spacing w:after="80"/>
        <w:jc w:val="both"/>
        <w:rPr>
          <w:lang w:val="fr-FR"/>
        </w:rPr>
      </w:pPr>
      <w:r w:rsidRPr="00EF4F68">
        <w:rPr>
          <w:rFonts w:ascii="Calibri" w:eastAsia="Calibri" w:hAnsi="Calibri"/>
          <w:lang w:val="fr-FR"/>
        </w:rPr>
        <w:t>Fil d’accueil et recherche (texte / image)</w:t>
      </w:r>
    </w:p>
    <w:p w:rsidR="004B5D8C" w:rsidRDefault="009B61F3">
      <w:pPr>
        <w:pStyle w:val="Listepuces"/>
        <w:spacing w:after="80"/>
        <w:jc w:val="both"/>
      </w:pPr>
      <w:r>
        <w:rPr>
          <w:rFonts w:ascii="Calibri" w:eastAsia="Calibri" w:hAnsi="Calibri"/>
        </w:rPr>
        <w:t>Détail d’annonce et produits similaires</w:t>
      </w:r>
    </w:p>
    <w:p w:rsidR="004B5D8C" w:rsidRDefault="009B61F3">
      <w:pPr>
        <w:pStyle w:val="Listepuces"/>
        <w:spacing w:after="80"/>
        <w:jc w:val="both"/>
      </w:pPr>
      <w:r>
        <w:rPr>
          <w:rFonts w:ascii="Calibri" w:eastAsia="Calibri" w:hAnsi="Calibri"/>
        </w:rPr>
        <w:t>Publication et édition d’annonces</w:t>
      </w:r>
    </w:p>
    <w:p w:rsidR="004B5D8C" w:rsidRPr="00EF4F68" w:rsidRDefault="009B61F3">
      <w:pPr>
        <w:pStyle w:val="Listepuces"/>
        <w:spacing w:after="80"/>
        <w:jc w:val="both"/>
        <w:rPr>
          <w:lang w:val="fr-FR"/>
        </w:rPr>
      </w:pPr>
      <w:r w:rsidRPr="00EF4F68">
        <w:rPr>
          <w:rFonts w:ascii="Calibri" w:eastAsia="Calibri" w:hAnsi="Calibri"/>
          <w:lang w:val="fr-FR"/>
        </w:rPr>
        <w:t>Favori</w:t>
      </w:r>
      <w:r w:rsidRPr="00EF4F68">
        <w:rPr>
          <w:rFonts w:ascii="Calibri" w:eastAsia="Calibri" w:hAnsi="Calibri"/>
          <w:lang w:val="fr-FR"/>
        </w:rPr>
        <w:t>s et panier (selon parcours)</w:t>
      </w:r>
    </w:p>
    <w:p w:rsidR="004B5D8C" w:rsidRDefault="009B61F3">
      <w:pPr>
        <w:pStyle w:val="Listepuces"/>
        <w:spacing w:after="80"/>
        <w:jc w:val="both"/>
      </w:pPr>
      <w:r>
        <w:rPr>
          <w:rFonts w:ascii="Calibri" w:eastAsia="Calibri" w:hAnsi="Calibri"/>
        </w:rPr>
        <w:t>Messagerie et notifications</w:t>
      </w:r>
    </w:p>
    <w:p w:rsidR="004B5D8C" w:rsidRDefault="009B61F3">
      <w:pPr>
        <w:pStyle w:val="Listepuces"/>
        <w:spacing w:after="80"/>
        <w:jc w:val="both"/>
      </w:pPr>
      <w:r>
        <w:rPr>
          <w:rFonts w:ascii="Calibri" w:eastAsia="Calibri" w:hAnsi="Calibri"/>
        </w:rPr>
        <w:t>Profil, paramètres, documents légaux</w:t>
      </w:r>
    </w:p>
    <w:p w:rsidR="004B5D8C" w:rsidRDefault="009B61F3">
      <w:pPr>
        <w:pStyle w:val="Listepuces"/>
        <w:spacing w:after="80"/>
        <w:jc w:val="both"/>
      </w:pPr>
      <w:r>
        <w:rPr>
          <w:rFonts w:ascii="Calibri" w:eastAsia="Calibri" w:hAnsi="Calibri"/>
        </w:rPr>
        <w:t>Espace pro / vendeur officiel</w:t>
      </w:r>
    </w:p>
    <w:p w:rsidR="004B5D8C" w:rsidRPr="00EF4F68" w:rsidRDefault="009B61F3">
      <w:pPr>
        <w:pStyle w:val="Listepuces"/>
        <w:spacing w:after="80"/>
        <w:jc w:val="both"/>
        <w:rPr>
          <w:lang w:val="fr-FR"/>
        </w:rPr>
      </w:pPr>
      <w:r w:rsidRPr="00EF4F68">
        <w:rPr>
          <w:rFonts w:ascii="Calibri" w:eastAsia="Calibri" w:hAnsi="Calibri"/>
          <w:lang w:val="fr-FR"/>
        </w:rPr>
        <w:t>Aide et assistance (parcours guidés)</w:t>
      </w:r>
    </w:p>
    <w:p w:rsidR="004B5D8C" w:rsidRPr="00EF4F68" w:rsidRDefault="009B61F3">
      <w:pPr>
        <w:pStyle w:val="Titre2"/>
        <w:rPr>
          <w:lang w:val="fr-FR"/>
        </w:rPr>
      </w:pPr>
      <w:r w:rsidRPr="00EF4F68">
        <w:rPr>
          <w:lang w:val="fr-FR"/>
        </w:rPr>
        <w:t>8.2 Offline et résilience client</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Un cache local permet de conserver certaines données pour </w:t>
      </w:r>
      <w:r w:rsidRPr="00EF4F68">
        <w:rPr>
          <w:rFonts w:ascii="Calibri" w:eastAsia="Calibri" w:hAnsi="Calibri"/>
          <w:lang w:val="fr-FR"/>
        </w:rPr>
        <w:t>limiter les rechargements inutiles et améliorer la perception de fluidité. En cas de réseau dégradé, l’application privilégie des messages clairs plutôt que des échecs silencieux. Cette approche est essentielle en RDC où la qualité réseau varie fortement s</w:t>
      </w:r>
      <w:r w:rsidRPr="00EF4F68">
        <w:rPr>
          <w:rFonts w:ascii="Calibri" w:eastAsia="Calibri" w:hAnsi="Calibri"/>
          <w:lang w:val="fr-FR"/>
        </w:rPr>
        <w:t>elon le lieu et l’heure.</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9. Backend API et services métier</w:t>
      </w:r>
    </w:p>
    <w:p w:rsidR="004B5D8C" w:rsidRPr="00EF4F68" w:rsidRDefault="009B61F3">
      <w:pPr>
        <w:spacing w:after="160" w:line="360" w:lineRule="auto"/>
        <w:ind w:firstLine="425"/>
        <w:jc w:val="both"/>
        <w:rPr>
          <w:lang w:val="fr-FR"/>
        </w:rPr>
      </w:pPr>
      <w:r w:rsidRPr="00EF4F68">
        <w:rPr>
          <w:rFonts w:ascii="Calibri" w:eastAsia="Calibri" w:hAnsi="Calibri"/>
          <w:lang w:val="fr-FR"/>
        </w:rPr>
        <w:t>Le backend expose une API structurée par domaines : authentification, utilisateurs, annonces, favoris, messages, commandes, administration, SEO, etc. Chaque domaine est isolé dans des routeurs et</w:t>
      </w:r>
      <w:r w:rsidRPr="00EF4F68">
        <w:rPr>
          <w:rFonts w:ascii="Calibri" w:eastAsia="Calibri" w:hAnsi="Calibri"/>
          <w:lang w:val="fr-FR"/>
        </w:rPr>
        <w:t xml:space="preserve"> services, ce qui facilite les revues de code et les tests.</w:t>
      </w:r>
    </w:p>
    <w:p w:rsidR="004B5D8C" w:rsidRPr="00EF4F68" w:rsidRDefault="009B61F3">
      <w:pPr>
        <w:spacing w:after="160" w:line="360" w:lineRule="auto"/>
        <w:ind w:firstLine="425"/>
        <w:jc w:val="both"/>
        <w:rPr>
          <w:lang w:val="fr-FR"/>
        </w:rPr>
      </w:pPr>
      <w:r w:rsidRPr="00EF4F68">
        <w:rPr>
          <w:rFonts w:ascii="Calibri" w:eastAsia="Calibri" w:hAnsi="Calibri"/>
          <w:lang w:val="fr-FR"/>
        </w:rPr>
        <w:t>Les services métier encapsulent la logique délicate : validation d’identité, stockage média, similarité d’annonces, orchestration de recherche visuelle, préparation de flux SEO, aides KYC, modérat</w:t>
      </w:r>
      <w:r w:rsidRPr="00EF4F68">
        <w:rPr>
          <w:rFonts w:ascii="Calibri" w:eastAsia="Calibri" w:hAnsi="Calibri"/>
          <w:lang w:val="fr-FR"/>
        </w:rPr>
        <w:t>ion, notifications, et — pour les vendeurs officiels — la logique de commande/escrow à un niveau abstrait.</w:t>
      </w:r>
    </w:p>
    <w:p w:rsidR="004B5D8C" w:rsidRPr="00EF4F68" w:rsidRDefault="009B61F3">
      <w:pPr>
        <w:pStyle w:val="Titre2"/>
        <w:rPr>
          <w:lang w:val="fr-FR"/>
        </w:rPr>
      </w:pPr>
      <w:r w:rsidRPr="00EF4F68">
        <w:rPr>
          <w:lang w:val="fr-FR"/>
        </w:rPr>
        <w:t>9.1 Exemples de services (sans détails secrets)</w:t>
      </w:r>
    </w:p>
    <w:tbl>
      <w:tblPr>
        <w:tblStyle w:val="Grilledutableau"/>
        <w:tblW w:w="0" w:type="auto"/>
        <w:tblLook w:val="04A0" w:firstRow="1" w:lastRow="0" w:firstColumn="1" w:lastColumn="0" w:noHBand="0" w:noVBand="1"/>
      </w:tblPr>
      <w:tblGrid>
        <w:gridCol w:w="4703"/>
        <w:gridCol w:w="4703"/>
      </w:tblGrid>
      <w:tr w:rsidR="004B5D8C">
        <w:tc>
          <w:tcPr>
            <w:tcW w:w="4703" w:type="dxa"/>
          </w:tcPr>
          <w:p w:rsidR="004B5D8C" w:rsidRDefault="009B61F3">
            <w:r>
              <w:rPr>
                <w:rFonts w:ascii="Calibri" w:eastAsia="Calibri" w:hAnsi="Calibri"/>
                <w:b/>
                <w:sz w:val="20"/>
              </w:rPr>
              <w:t>Service (concept)</w:t>
            </w:r>
          </w:p>
        </w:tc>
        <w:tc>
          <w:tcPr>
            <w:tcW w:w="4703" w:type="dxa"/>
          </w:tcPr>
          <w:p w:rsidR="004B5D8C" w:rsidRDefault="009B61F3">
            <w:r>
              <w:rPr>
                <w:rFonts w:ascii="Calibri" w:eastAsia="Calibri" w:hAnsi="Calibri"/>
                <w:b/>
                <w:sz w:val="20"/>
              </w:rPr>
              <w:t>Finalité</w:t>
            </w:r>
          </w:p>
        </w:tc>
      </w:tr>
      <w:tr w:rsidR="004B5D8C" w:rsidRPr="00EF4F68">
        <w:tc>
          <w:tcPr>
            <w:tcW w:w="4703" w:type="dxa"/>
          </w:tcPr>
          <w:p w:rsidR="004B5D8C" w:rsidRDefault="009B61F3">
            <w:r>
              <w:rPr>
                <w:rFonts w:ascii="Calibri" w:eastAsia="Calibri" w:hAnsi="Calibri"/>
                <w:sz w:val="20"/>
              </w:rPr>
              <w:t>Identité / OAuth social</w:t>
            </w:r>
          </w:p>
        </w:tc>
        <w:tc>
          <w:tcPr>
            <w:tcW w:w="4703" w:type="dxa"/>
          </w:tcPr>
          <w:p w:rsidR="004B5D8C" w:rsidRPr="00EF4F68" w:rsidRDefault="009B61F3">
            <w:pPr>
              <w:rPr>
                <w:lang w:val="fr-FR"/>
              </w:rPr>
            </w:pPr>
            <w:r w:rsidRPr="00EF4F68">
              <w:rPr>
                <w:rFonts w:ascii="Calibri" w:eastAsia="Calibri" w:hAnsi="Calibri"/>
                <w:sz w:val="20"/>
                <w:lang w:val="fr-FR"/>
              </w:rPr>
              <w:t>Vérifier les connexions Google/Apple côté serveur</w:t>
            </w:r>
          </w:p>
        </w:tc>
      </w:tr>
      <w:tr w:rsidR="004B5D8C" w:rsidRPr="00EF4F68">
        <w:tc>
          <w:tcPr>
            <w:tcW w:w="4703" w:type="dxa"/>
          </w:tcPr>
          <w:p w:rsidR="004B5D8C" w:rsidRDefault="009B61F3">
            <w:r>
              <w:rPr>
                <w:rFonts w:ascii="Calibri" w:eastAsia="Calibri" w:hAnsi="Calibri"/>
                <w:sz w:val="20"/>
              </w:rPr>
              <w:t>Validation téléphone/email</w:t>
            </w:r>
          </w:p>
        </w:tc>
        <w:tc>
          <w:tcPr>
            <w:tcW w:w="4703" w:type="dxa"/>
          </w:tcPr>
          <w:p w:rsidR="004B5D8C" w:rsidRPr="00EF4F68" w:rsidRDefault="009B61F3">
            <w:pPr>
              <w:rPr>
                <w:lang w:val="fr-FR"/>
              </w:rPr>
            </w:pPr>
            <w:r w:rsidRPr="00EF4F68">
              <w:rPr>
                <w:rFonts w:ascii="Calibri" w:eastAsia="Calibri" w:hAnsi="Calibri"/>
                <w:sz w:val="20"/>
                <w:lang w:val="fr-FR"/>
              </w:rPr>
              <w:t>Réduire comptes jetables et formats invalides</w:t>
            </w:r>
          </w:p>
        </w:tc>
      </w:tr>
      <w:tr w:rsidR="004B5D8C" w:rsidRPr="00EF4F68">
        <w:tc>
          <w:tcPr>
            <w:tcW w:w="4703" w:type="dxa"/>
          </w:tcPr>
          <w:p w:rsidR="004B5D8C" w:rsidRDefault="009B61F3">
            <w:r>
              <w:rPr>
                <w:rFonts w:ascii="Calibri" w:eastAsia="Calibri" w:hAnsi="Calibri"/>
                <w:sz w:val="20"/>
              </w:rPr>
              <w:t>Stockage médias</w:t>
            </w:r>
          </w:p>
        </w:tc>
        <w:tc>
          <w:tcPr>
            <w:tcW w:w="4703" w:type="dxa"/>
          </w:tcPr>
          <w:p w:rsidR="004B5D8C" w:rsidRPr="00EF4F68" w:rsidRDefault="009B61F3">
            <w:pPr>
              <w:rPr>
                <w:lang w:val="fr-FR"/>
              </w:rPr>
            </w:pPr>
            <w:r w:rsidRPr="00EF4F68">
              <w:rPr>
                <w:rFonts w:ascii="Calibri" w:eastAsia="Calibri" w:hAnsi="Calibri"/>
                <w:sz w:val="20"/>
                <w:lang w:val="fr-FR"/>
              </w:rPr>
              <w:t>Enregistrer et exposer les images d’annonces</w:t>
            </w:r>
          </w:p>
        </w:tc>
      </w:tr>
      <w:tr w:rsidR="004B5D8C" w:rsidRPr="00EF4F68">
        <w:tc>
          <w:tcPr>
            <w:tcW w:w="4703" w:type="dxa"/>
          </w:tcPr>
          <w:p w:rsidR="004B5D8C" w:rsidRDefault="009B61F3">
            <w:r>
              <w:rPr>
                <w:rFonts w:ascii="Calibri" w:eastAsia="Calibri" w:hAnsi="Calibri"/>
                <w:sz w:val="20"/>
              </w:rPr>
              <w:t>Recherche visuelle</w:t>
            </w:r>
          </w:p>
        </w:tc>
        <w:tc>
          <w:tcPr>
            <w:tcW w:w="4703" w:type="dxa"/>
          </w:tcPr>
          <w:p w:rsidR="004B5D8C" w:rsidRPr="00EF4F68" w:rsidRDefault="009B61F3">
            <w:pPr>
              <w:rPr>
                <w:lang w:val="fr-FR"/>
              </w:rPr>
            </w:pPr>
            <w:r w:rsidRPr="00EF4F68">
              <w:rPr>
                <w:rFonts w:ascii="Calibri" w:eastAsia="Calibri" w:hAnsi="Calibri"/>
                <w:sz w:val="20"/>
                <w:lang w:val="fr-FR"/>
              </w:rPr>
              <w:t>Indexer et interroger des descripteurs d’images</w:t>
            </w:r>
          </w:p>
        </w:tc>
      </w:tr>
      <w:tr w:rsidR="004B5D8C">
        <w:tc>
          <w:tcPr>
            <w:tcW w:w="4703" w:type="dxa"/>
          </w:tcPr>
          <w:p w:rsidR="004B5D8C" w:rsidRDefault="009B61F3">
            <w:r>
              <w:rPr>
                <w:rFonts w:ascii="Calibri" w:eastAsia="Calibri" w:hAnsi="Calibri"/>
                <w:sz w:val="20"/>
              </w:rPr>
              <w:t>Similarité d’annonces</w:t>
            </w:r>
          </w:p>
        </w:tc>
        <w:tc>
          <w:tcPr>
            <w:tcW w:w="4703" w:type="dxa"/>
          </w:tcPr>
          <w:p w:rsidR="004B5D8C" w:rsidRDefault="009B61F3">
            <w:r>
              <w:rPr>
                <w:rFonts w:ascii="Calibri" w:eastAsia="Calibri" w:hAnsi="Calibri"/>
                <w:sz w:val="20"/>
              </w:rPr>
              <w:t xml:space="preserve">Proposer des produits </w:t>
            </w:r>
            <w:r>
              <w:rPr>
                <w:rFonts w:ascii="Calibri" w:eastAsia="Calibri" w:hAnsi="Calibri"/>
                <w:sz w:val="20"/>
              </w:rPr>
              <w:t>proches</w:t>
            </w:r>
          </w:p>
        </w:tc>
      </w:tr>
      <w:tr w:rsidR="004B5D8C" w:rsidRPr="00EF4F68">
        <w:tc>
          <w:tcPr>
            <w:tcW w:w="4703" w:type="dxa"/>
          </w:tcPr>
          <w:p w:rsidR="004B5D8C" w:rsidRDefault="009B61F3">
            <w:r>
              <w:rPr>
                <w:rFonts w:ascii="Calibri" w:eastAsia="Calibri" w:hAnsi="Calibri"/>
                <w:sz w:val="20"/>
              </w:rPr>
              <w:t>Catalogue officiel</w:t>
            </w:r>
          </w:p>
        </w:tc>
        <w:tc>
          <w:tcPr>
            <w:tcW w:w="4703" w:type="dxa"/>
          </w:tcPr>
          <w:p w:rsidR="004B5D8C" w:rsidRPr="00EF4F68" w:rsidRDefault="009B61F3">
            <w:pPr>
              <w:rPr>
                <w:lang w:val="fr-FR"/>
              </w:rPr>
            </w:pPr>
            <w:r w:rsidRPr="00EF4F68">
              <w:rPr>
                <w:rFonts w:ascii="Calibri" w:eastAsia="Calibri" w:hAnsi="Calibri"/>
                <w:sz w:val="20"/>
                <w:lang w:val="fr-FR"/>
              </w:rPr>
              <w:t>Gérer variantes / stock côté vendeur officiel</w:t>
            </w:r>
          </w:p>
        </w:tc>
      </w:tr>
      <w:tr w:rsidR="004B5D8C" w:rsidRPr="00EF4F68">
        <w:tc>
          <w:tcPr>
            <w:tcW w:w="4703" w:type="dxa"/>
          </w:tcPr>
          <w:p w:rsidR="004B5D8C" w:rsidRDefault="009B61F3">
            <w:r>
              <w:rPr>
                <w:rFonts w:ascii="Calibri" w:eastAsia="Calibri" w:hAnsi="Calibri"/>
                <w:sz w:val="20"/>
              </w:rPr>
              <w:t>SEO / sitemaps</w:t>
            </w:r>
          </w:p>
        </w:tc>
        <w:tc>
          <w:tcPr>
            <w:tcW w:w="4703" w:type="dxa"/>
          </w:tcPr>
          <w:p w:rsidR="004B5D8C" w:rsidRPr="00EF4F68" w:rsidRDefault="009B61F3">
            <w:pPr>
              <w:rPr>
                <w:lang w:val="fr-FR"/>
              </w:rPr>
            </w:pPr>
            <w:r w:rsidRPr="00EF4F68">
              <w:rPr>
                <w:rFonts w:ascii="Calibri" w:eastAsia="Calibri" w:hAnsi="Calibri"/>
                <w:sz w:val="20"/>
                <w:lang w:val="fr-FR"/>
              </w:rPr>
              <w:t>Améliorer la découvrabilité web des annonces</w:t>
            </w:r>
          </w:p>
        </w:tc>
      </w:tr>
      <w:tr w:rsidR="004B5D8C" w:rsidRPr="00EF4F68">
        <w:tc>
          <w:tcPr>
            <w:tcW w:w="4703" w:type="dxa"/>
          </w:tcPr>
          <w:p w:rsidR="004B5D8C" w:rsidRDefault="009B61F3">
            <w:r>
              <w:rPr>
                <w:rFonts w:ascii="Calibri" w:eastAsia="Calibri" w:hAnsi="Calibri"/>
                <w:sz w:val="20"/>
              </w:rPr>
              <w:t>Notifications</w:t>
            </w:r>
          </w:p>
        </w:tc>
        <w:tc>
          <w:tcPr>
            <w:tcW w:w="4703" w:type="dxa"/>
          </w:tcPr>
          <w:p w:rsidR="004B5D8C" w:rsidRPr="00EF4F68" w:rsidRDefault="009B61F3">
            <w:pPr>
              <w:rPr>
                <w:lang w:val="fr-FR"/>
              </w:rPr>
            </w:pPr>
            <w:r w:rsidRPr="00EF4F68">
              <w:rPr>
                <w:rFonts w:ascii="Calibri" w:eastAsia="Calibri" w:hAnsi="Calibri"/>
                <w:sz w:val="20"/>
                <w:lang w:val="fr-FR"/>
              </w:rPr>
              <w:t>Créer des alertes in-app pertinentes</w:t>
            </w:r>
          </w:p>
        </w:tc>
      </w:tr>
      <w:tr w:rsidR="004B5D8C" w:rsidRPr="00EF4F68">
        <w:tc>
          <w:tcPr>
            <w:tcW w:w="4703" w:type="dxa"/>
          </w:tcPr>
          <w:p w:rsidR="004B5D8C" w:rsidRDefault="009B61F3">
            <w:r>
              <w:rPr>
                <w:rFonts w:ascii="Calibri" w:eastAsia="Calibri" w:hAnsi="Calibri"/>
                <w:sz w:val="20"/>
              </w:rPr>
              <w:t>Modération</w:t>
            </w:r>
          </w:p>
        </w:tc>
        <w:tc>
          <w:tcPr>
            <w:tcW w:w="4703" w:type="dxa"/>
          </w:tcPr>
          <w:p w:rsidR="004B5D8C" w:rsidRPr="00EF4F68" w:rsidRDefault="009B61F3">
            <w:pPr>
              <w:rPr>
                <w:lang w:val="fr-FR"/>
              </w:rPr>
            </w:pPr>
            <w:r w:rsidRPr="00EF4F68">
              <w:rPr>
                <w:rFonts w:ascii="Calibri" w:eastAsia="Calibri" w:hAnsi="Calibri"/>
                <w:sz w:val="20"/>
                <w:lang w:val="fr-FR"/>
              </w:rPr>
              <w:t>Aider à détecter contenus problématiques</w:t>
            </w:r>
          </w:p>
        </w:tc>
      </w:tr>
      <w:tr w:rsidR="004B5D8C">
        <w:tc>
          <w:tcPr>
            <w:tcW w:w="4703" w:type="dxa"/>
          </w:tcPr>
          <w:p w:rsidR="004B5D8C" w:rsidRDefault="009B61F3">
            <w:r>
              <w:rPr>
                <w:rFonts w:ascii="Calibri" w:eastAsia="Calibri" w:hAnsi="Calibri"/>
                <w:sz w:val="20"/>
              </w:rPr>
              <w:t>Support / admin</w:t>
            </w:r>
          </w:p>
        </w:tc>
        <w:tc>
          <w:tcPr>
            <w:tcW w:w="4703" w:type="dxa"/>
          </w:tcPr>
          <w:p w:rsidR="004B5D8C" w:rsidRDefault="009B61F3">
            <w:r>
              <w:rPr>
                <w:rFonts w:ascii="Calibri" w:eastAsia="Calibri" w:hAnsi="Calibri"/>
                <w:sz w:val="20"/>
              </w:rPr>
              <w:t>Outiller l’équipe interne</w:t>
            </w:r>
          </w:p>
        </w:tc>
      </w:tr>
    </w:tbl>
    <w:p w:rsidR="004B5D8C" w:rsidRDefault="004B5D8C"/>
    <w:p w:rsidR="004B5D8C" w:rsidRPr="00EF4F68" w:rsidRDefault="009B61F3">
      <w:pPr>
        <w:spacing w:after="160" w:line="360" w:lineRule="auto"/>
        <w:ind w:firstLine="425"/>
        <w:jc w:val="both"/>
        <w:rPr>
          <w:lang w:val="fr-FR"/>
        </w:rPr>
      </w:pPr>
      <w:r w:rsidRPr="00EF4F68">
        <w:rPr>
          <w:rFonts w:ascii="Calibri" w:eastAsia="Calibri" w:hAnsi="Calibri"/>
          <w:lang w:val="fr-FR"/>
        </w:rPr>
        <w:t>Cette organisation « services » évite de disperser la logique dans les contrôleurs HTTP. Elle rend aussi plus simple l’ajout de tâches Celery : un job asynchrone appelle le même service qu’une requête synchrone.</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 xml:space="preserve">10. Données, </w:t>
      </w:r>
      <w:r w:rsidRPr="00EF4F68">
        <w:rPr>
          <w:lang w:val="fr-FR"/>
        </w:rPr>
        <w:t>cache et tâches asynchrones</w:t>
      </w:r>
    </w:p>
    <w:p w:rsidR="004B5D8C" w:rsidRPr="00EF4F68" w:rsidRDefault="009B61F3">
      <w:pPr>
        <w:pStyle w:val="Titre2"/>
        <w:rPr>
          <w:lang w:val="fr-FR"/>
        </w:rPr>
      </w:pPr>
      <w:r w:rsidRPr="00EF4F68">
        <w:rPr>
          <w:lang w:val="fr-FR"/>
        </w:rPr>
        <w:t>10.1 PostgreSQL</w:t>
      </w:r>
    </w:p>
    <w:p w:rsidR="004B5D8C" w:rsidRPr="00EF4F68" w:rsidRDefault="009B61F3">
      <w:pPr>
        <w:spacing w:after="160" w:line="360" w:lineRule="auto"/>
        <w:ind w:firstLine="425"/>
        <w:jc w:val="both"/>
        <w:rPr>
          <w:lang w:val="fr-FR"/>
        </w:rPr>
      </w:pPr>
      <w:r w:rsidRPr="00EF4F68">
        <w:rPr>
          <w:rFonts w:ascii="Calibri" w:eastAsia="Calibri" w:hAnsi="Calibri"/>
          <w:lang w:val="fr-FR"/>
        </w:rPr>
        <w:t>PostgreSQL stocke les entités principales : utilisateurs, annonces, conversations, messages, commandes, avis, signalements, données admin, etc. Les migrations Alembic assurent l’évolution contrôlée du schéma.</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Le </w:t>
      </w:r>
      <w:r w:rsidRPr="00EF4F68">
        <w:rPr>
          <w:rFonts w:ascii="Calibri" w:eastAsia="Calibri" w:hAnsi="Calibri"/>
          <w:lang w:val="fr-FR"/>
        </w:rPr>
        <w:t>modèle relationnel est adapté aux besoins marketplace : relations vendeur–annonce, acheteur–favoris, participants–conversations, et historiques nécessaires à la confiance (avis, opérations finalisées).</w:t>
      </w:r>
    </w:p>
    <w:p w:rsidR="004B5D8C" w:rsidRPr="00EF4F68" w:rsidRDefault="009B61F3">
      <w:pPr>
        <w:pStyle w:val="Titre2"/>
        <w:rPr>
          <w:lang w:val="fr-FR"/>
        </w:rPr>
      </w:pPr>
      <w:r w:rsidRPr="00EF4F68">
        <w:rPr>
          <w:lang w:val="fr-FR"/>
        </w:rPr>
        <w:t>10.2 Redis</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Redis complète PostgreSQL pour tout ce qui </w:t>
      </w:r>
      <w:r w:rsidRPr="00EF4F68">
        <w:rPr>
          <w:rFonts w:ascii="Calibri" w:eastAsia="Calibri" w:hAnsi="Calibri"/>
          <w:lang w:val="fr-FR"/>
        </w:rPr>
        <w:t>demande vitesse et volatilité contrôlée : caches, compteurs, files Celery, et mécanismes de limitation. Il ne remplace pas la base principale ; il l’accélère et la protège.</w:t>
      </w:r>
    </w:p>
    <w:p w:rsidR="004B5D8C" w:rsidRPr="00EF4F68" w:rsidRDefault="009B61F3">
      <w:pPr>
        <w:pStyle w:val="Titre2"/>
        <w:rPr>
          <w:lang w:val="fr-FR"/>
        </w:rPr>
      </w:pPr>
      <w:r w:rsidRPr="00EF4F68">
        <w:rPr>
          <w:lang w:val="fr-FR"/>
        </w:rPr>
        <w:t>10.3 Celery (workers et planification)</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Certaines opérations ne doivent pas bloquer </w:t>
      </w:r>
      <w:r w:rsidRPr="00EF4F68">
        <w:rPr>
          <w:rFonts w:ascii="Calibri" w:eastAsia="Calibri" w:hAnsi="Calibri"/>
          <w:lang w:val="fr-FR"/>
        </w:rPr>
        <w:t>une requête utilisateur : traitements d’images lourds, synchronisations marchandes, jobs de paiement/escrow, notifications différées, etc. Celery exécute ces tâches en arrière-plan. Un ordonnanceur (beat) déclenche les jobs périodiques.</w:t>
      </w:r>
    </w:p>
    <w:p w:rsidR="004B5D8C" w:rsidRPr="00EF4F68" w:rsidRDefault="009B61F3">
      <w:pPr>
        <w:spacing w:after="160" w:line="360" w:lineRule="auto"/>
        <w:ind w:firstLine="425"/>
        <w:jc w:val="both"/>
        <w:rPr>
          <w:lang w:val="fr-FR"/>
        </w:rPr>
      </w:pPr>
      <w:r w:rsidRPr="00EF4F68">
        <w:rPr>
          <w:rFonts w:ascii="Calibri" w:eastAsia="Calibri" w:hAnsi="Calibri"/>
          <w:lang w:val="fr-FR"/>
        </w:rPr>
        <w:t>Cette séparation am</w:t>
      </w:r>
      <w:r w:rsidRPr="00EF4F68">
        <w:rPr>
          <w:rFonts w:ascii="Calibri" w:eastAsia="Calibri" w:hAnsi="Calibri"/>
          <w:lang w:val="fr-FR"/>
        </w:rPr>
        <w:t>éliore le temps de réponse perçu et la robustesse : une tâche peut être retentée sans faire échouer l’écran de l’utilisateur.</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11. Module d’authentification et d’identité</w:t>
      </w:r>
    </w:p>
    <w:p w:rsidR="004B5D8C" w:rsidRPr="00EF4F68" w:rsidRDefault="009B61F3">
      <w:pPr>
        <w:spacing w:after="160" w:line="360" w:lineRule="auto"/>
        <w:ind w:firstLine="425"/>
        <w:jc w:val="both"/>
        <w:rPr>
          <w:lang w:val="fr-FR"/>
        </w:rPr>
      </w:pPr>
      <w:r w:rsidRPr="00EF4F68">
        <w:rPr>
          <w:rFonts w:ascii="Calibri" w:eastAsia="Calibri" w:hAnsi="Calibri"/>
          <w:lang w:val="fr-FR"/>
        </w:rPr>
        <w:t>L’authentification combine plusieurs portes d’entrée pour coller aux habitudes local</w:t>
      </w:r>
      <w:r w:rsidRPr="00EF4F68">
        <w:rPr>
          <w:rFonts w:ascii="Calibri" w:eastAsia="Calibri" w:hAnsi="Calibri"/>
          <w:lang w:val="fr-FR"/>
        </w:rPr>
        <w:t>es et internationales : compte email/mot de passe, vérification par code, et connexion sociale. Le serveur délivre des jetons d’accès qui autorisent les appels API ultérieurs.</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Le téléphone joue un rôle important dans le contexte RDC. La plateforme prévoit </w:t>
      </w:r>
      <w:r w:rsidRPr="00EF4F68">
        <w:rPr>
          <w:rFonts w:ascii="Calibri" w:eastAsia="Calibri" w:hAnsi="Calibri"/>
          <w:lang w:val="fr-FR"/>
        </w:rPr>
        <w:t>des contrôles de format et de cohérence, ainsi que des étapes de finalisation de compte lorsque certaines informations manquent.</w:t>
      </w:r>
    </w:p>
    <w:p w:rsidR="004B5D8C" w:rsidRPr="00EF4F68" w:rsidRDefault="009B61F3">
      <w:pPr>
        <w:spacing w:after="160" w:line="360" w:lineRule="auto"/>
        <w:ind w:firstLine="425"/>
        <w:jc w:val="both"/>
        <w:rPr>
          <w:lang w:val="fr-FR"/>
        </w:rPr>
      </w:pPr>
      <w:r w:rsidRPr="00EF4F68">
        <w:rPr>
          <w:rFonts w:ascii="Calibri" w:eastAsia="Calibri" w:hAnsi="Calibri"/>
          <w:lang w:val="fr-FR"/>
        </w:rPr>
        <w:t>Côté administration, des mesures supplémentaires peuvent s’appliquer (authentification renforcée, journaux d’audit). Ces dispos</w:t>
      </w:r>
      <w:r w:rsidRPr="00EF4F68">
        <w:rPr>
          <w:rFonts w:ascii="Calibri" w:eastAsia="Calibri" w:hAnsi="Calibri"/>
          <w:lang w:val="fr-FR"/>
        </w:rPr>
        <w:t>itifs protègent les outils internes sans exposer leurs détails dans ce document.</w:t>
      </w:r>
    </w:p>
    <w:p w:rsidR="004B5D8C" w:rsidRDefault="009B61F3">
      <w:pPr>
        <w:pStyle w:val="Titre2"/>
      </w:pPr>
      <w:r>
        <w:t>11.1 Objectifs de sécurité identitaire</w:t>
      </w:r>
    </w:p>
    <w:p w:rsidR="004B5D8C" w:rsidRPr="00EF4F68" w:rsidRDefault="009B61F3">
      <w:pPr>
        <w:pStyle w:val="Listepuces"/>
        <w:spacing w:after="80"/>
        <w:jc w:val="both"/>
        <w:rPr>
          <w:lang w:val="fr-FR"/>
        </w:rPr>
      </w:pPr>
      <w:r w:rsidRPr="00EF4F68">
        <w:rPr>
          <w:rFonts w:ascii="Calibri" w:eastAsia="Calibri" w:hAnsi="Calibri"/>
          <w:lang w:val="fr-FR"/>
        </w:rPr>
        <w:t>Réduire les comptes fictifs et abusifs.</w:t>
      </w:r>
    </w:p>
    <w:p w:rsidR="004B5D8C" w:rsidRPr="00EF4F68" w:rsidRDefault="009B61F3">
      <w:pPr>
        <w:pStyle w:val="Listepuces"/>
        <w:spacing w:after="80"/>
        <w:jc w:val="both"/>
        <w:rPr>
          <w:lang w:val="fr-FR"/>
        </w:rPr>
      </w:pPr>
      <w:r w:rsidRPr="00EF4F68">
        <w:rPr>
          <w:rFonts w:ascii="Calibri" w:eastAsia="Calibri" w:hAnsi="Calibri"/>
          <w:lang w:val="fr-FR"/>
        </w:rPr>
        <w:t>Permettre une récupération de compte raisonnable.</w:t>
      </w:r>
    </w:p>
    <w:p w:rsidR="004B5D8C" w:rsidRPr="00EF4F68" w:rsidRDefault="009B61F3">
      <w:pPr>
        <w:pStyle w:val="Listepuces"/>
        <w:spacing w:after="80"/>
        <w:jc w:val="both"/>
        <w:rPr>
          <w:lang w:val="fr-FR"/>
        </w:rPr>
      </w:pPr>
      <w:r w:rsidRPr="00EF4F68">
        <w:rPr>
          <w:rFonts w:ascii="Calibri" w:eastAsia="Calibri" w:hAnsi="Calibri"/>
          <w:lang w:val="fr-FR"/>
        </w:rPr>
        <w:t>Séparer clairement sessions utilisateurs et se</w:t>
      </w:r>
      <w:r w:rsidRPr="00EF4F68">
        <w:rPr>
          <w:rFonts w:ascii="Calibri" w:eastAsia="Calibri" w:hAnsi="Calibri"/>
          <w:lang w:val="fr-FR"/>
        </w:rPr>
        <w:t>ssions admin.</w:t>
      </w:r>
    </w:p>
    <w:p w:rsidR="004B5D8C" w:rsidRPr="00EF4F68" w:rsidRDefault="009B61F3">
      <w:pPr>
        <w:pStyle w:val="Listepuces"/>
        <w:spacing w:after="80"/>
        <w:jc w:val="both"/>
        <w:rPr>
          <w:lang w:val="fr-FR"/>
        </w:rPr>
      </w:pPr>
      <w:r w:rsidRPr="00EF4F68">
        <w:rPr>
          <w:rFonts w:ascii="Calibri" w:eastAsia="Calibri" w:hAnsi="Calibri"/>
          <w:lang w:val="fr-FR"/>
        </w:rPr>
        <w:t>Limiter la surface d’attaque des endpoints sensibles.</w:t>
      </w:r>
    </w:p>
    <w:p w:rsidR="004B5D8C" w:rsidRPr="00EF4F68" w:rsidRDefault="009B61F3">
      <w:pPr>
        <w:pStyle w:val="Titre2"/>
        <w:rPr>
          <w:lang w:val="fr-FR"/>
        </w:rPr>
      </w:pPr>
      <w:r w:rsidRPr="00EF4F68">
        <w:rPr>
          <w:lang w:val="fr-FR"/>
        </w:rPr>
        <w:t>11.2 Confidentialité des données d’identité</w:t>
      </w:r>
    </w:p>
    <w:p w:rsidR="004B5D8C" w:rsidRPr="00EF4F68" w:rsidRDefault="009B61F3">
      <w:pPr>
        <w:spacing w:after="160" w:line="360" w:lineRule="auto"/>
        <w:ind w:firstLine="425"/>
        <w:jc w:val="both"/>
        <w:rPr>
          <w:lang w:val="fr-FR"/>
        </w:rPr>
      </w:pPr>
      <w:r w:rsidRPr="00EF4F68">
        <w:rPr>
          <w:rFonts w:ascii="Calibri" w:eastAsia="Calibri" w:hAnsi="Calibri"/>
          <w:lang w:val="fr-FR"/>
        </w:rPr>
        <w:t>Les données personnelles sont traitées selon des principes de minimisation et de besoin d’en connaître. Les pages légales (confidentialité, cond</w:t>
      </w:r>
      <w:r w:rsidRPr="00EF4F68">
        <w:rPr>
          <w:rFonts w:ascii="Calibri" w:eastAsia="Calibri" w:hAnsi="Calibri"/>
          <w:lang w:val="fr-FR"/>
        </w:rPr>
        <w:t>itions, suppression de compte) expliquent les droits utilisateurs. Les procédures internes de suppression/anonymisation s’appuient sur des outils admin dédiés.</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12. Annonces, recherche et découverte</w:t>
      </w:r>
    </w:p>
    <w:p w:rsidR="004B5D8C" w:rsidRPr="00EF4F68" w:rsidRDefault="009B61F3">
      <w:pPr>
        <w:spacing w:after="160" w:line="360" w:lineRule="auto"/>
        <w:ind w:firstLine="425"/>
        <w:jc w:val="both"/>
        <w:rPr>
          <w:lang w:val="fr-FR"/>
        </w:rPr>
      </w:pPr>
      <w:r w:rsidRPr="00EF4F68">
        <w:rPr>
          <w:rFonts w:ascii="Calibri" w:eastAsia="Calibri" w:hAnsi="Calibri"/>
          <w:lang w:val="fr-FR"/>
        </w:rPr>
        <w:t>Le catalogue d’annonces est le cœur de la marketplace. C</w:t>
      </w:r>
      <w:r w:rsidRPr="00EF4F68">
        <w:rPr>
          <w:rFonts w:ascii="Calibri" w:eastAsia="Calibri" w:hAnsi="Calibri"/>
          <w:lang w:val="fr-FR"/>
        </w:rPr>
        <w:t>haque annonce porte des informations structurées (titre, prix, catégorie, localisation, photos, attributs) qui alimentent à la fois l’UI et les mécanismes de recherche.</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La découverte combine plusieurs canaux : fil d’accueil (avec mise en avant possible de </w:t>
      </w:r>
      <w:r w:rsidRPr="00EF4F68">
        <w:rPr>
          <w:rFonts w:ascii="Calibri" w:eastAsia="Calibri" w:hAnsi="Calibri"/>
          <w:lang w:val="fr-FR"/>
        </w:rPr>
        <w:t>contenus officiels), recherche textuelle, filtres, suggestions de similaires, et recherche par image. Cette diversité augmente les chances qu’un acheteur trouve rapidement un produit pertinent.</w:t>
      </w:r>
    </w:p>
    <w:p w:rsidR="004B5D8C" w:rsidRDefault="009B61F3">
      <w:pPr>
        <w:pStyle w:val="Titre2"/>
      </w:pPr>
      <w:r>
        <w:t>12.1 Qualité des annonces</w:t>
      </w:r>
    </w:p>
    <w:p w:rsidR="004B5D8C" w:rsidRDefault="009B61F3">
      <w:pPr>
        <w:pStyle w:val="Listepuces"/>
        <w:spacing w:after="80"/>
        <w:jc w:val="both"/>
      </w:pPr>
      <w:r>
        <w:rPr>
          <w:rFonts w:ascii="Calibri" w:eastAsia="Calibri" w:hAnsi="Calibri"/>
        </w:rPr>
        <w:t>Photos claires et multiples</w:t>
      </w:r>
    </w:p>
    <w:p w:rsidR="004B5D8C" w:rsidRDefault="009B61F3">
      <w:pPr>
        <w:pStyle w:val="Listepuces"/>
        <w:spacing w:after="80"/>
        <w:jc w:val="both"/>
      </w:pPr>
      <w:r>
        <w:rPr>
          <w:rFonts w:ascii="Calibri" w:eastAsia="Calibri" w:hAnsi="Calibri"/>
        </w:rPr>
        <w:t xml:space="preserve">Titres </w:t>
      </w:r>
      <w:r>
        <w:rPr>
          <w:rFonts w:ascii="Calibri" w:eastAsia="Calibri" w:hAnsi="Calibri"/>
        </w:rPr>
        <w:t>explicites</w:t>
      </w:r>
    </w:p>
    <w:p w:rsidR="004B5D8C" w:rsidRDefault="009B61F3">
      <w:pPr>
        <w:pStyle w:val="Listepuces"/>
        <w:spacing w:after="80"/>
        <w:jc w:val="both"/>
      </w:pPr>
      <w:r>
        <w:rPr>
          <w:rFonts w:ascii="Calibri" w:eastAsia="Calibri" w:hAnsi="Calibri"/>
        </w:rPr>
        <w:t>Prix et devise compréhensibles</w:t>
      </w:r>
    </w:p>
    <w:p w:rsidR="004B5D8C" w:rsidRDefault="009B61F3">
      <w:pPr>
        <w:pStyle w:val="Listepuces"/>
        <w:spacing w:after="80"/>
        <w:jc w:val="both"/>
      </w:pPr>
      <w:r>
        <w:rPr>
          <w:rFonts w:ascii="Calibri" w:eastAsia="Calibri" w:hAnsi="Calibri"/>
        </w:rPr>
        <w:t>Localisation utile à la remise</w:t>
      </w:r>
    </w:p>
    <w:p w:rsidR="004B5D8C" w:rsidRDefault="009B61F3">
      <w:pPr>
        <w:pStyle w:val="Listepuces"/>
        <w:spacing w:after="80"/>
        <w:jc w:val="both"/>
      </w:pPr>
      <w:r>
        <w:rPr>
          <w:rFonts w:ascii="Calibri" w:eastAsia="Calibri" w:hAnsi="Calibri"/>
        </w:rPr>
        <w:t>Catégorisation correcte pour les filtres</w:t>
      </w:r>
    </w:p>
    <w:p w:rsidR="004B5D8C" w:rsidRDefault="009B61F3">
      <w:pPr>
        <w:pStyle w:val="Titre2"/>
      </w:pPr>
      <w:r>
        <w:t>12.2 Modération et confiance</w:t>
      </w:r>
    </w:p>
    <w:p w:rsidR="004B5D8C" w:rsidRPr="00EF4F68" w:rsidRDefault="009B61F3">
      <w:pPr>
        <w:spacing w:after="160" w:line="360" w:lineRule="auto"/>
        <w:ind w:firstLine="425"/>
        <w:jc w:val="both"/>
        <w:rPr>
          <w:lang w:val="fr-FR"/>
        </w:rPr>
      </w:pPr>
      <w:r w:rsidRPr="00EF4F68">
        <w:rPr>
          <w:rFonts w:ascii="Calibri" w:eastAsia="Calibri" w:hAnsi="Calibri"/>
          <w:lang w:val="fr-FR"/>
        </w:rPr>
        <w:t>Les signalements utilisateurs et les règles automatiques aident à retirer ou masquer des contenus problématiques.</w:t>
      </w:r>
      <w:r w:rsidRPr="00EF4F68">
        <w:rPr>
          <w:rFonts w:ascii="Calibri" w:eastAsia="Calibri" w:hAnsi="Calibri"/>
          <w:lang w:val="fr-FR"/>
        </w:rPr>
        <w:t xml:space="preserve"> L’objectif n’est pas la censure arbitraire, mais la protection de la place de marché : moins d’arnaques, moins de contenus illicites, plus de confiance durable.</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13. Messagerie et communication</w:t>
      </w:r>
    </w:p>
    <w:p w:rsidR="004B5D8C" w:rsidRPr="00EF4F68" w:rsidRDefault="009B61F3">
      <w:pPr>
        <w:spacing w:after="160" w:line="360" w:lineRule="auto"/>
        <w:ind w:firstLine="425"/>
        <w:jc w:val="both"/>
        <w:rPr>
          <w:lang w:val="fr-FR"/>
        </w:rPr>
      </w:pPr>
      <w:r w:rsidRPr="00EF4F68">
        <w:rPr>
          <w:rFonts w:ascii="Calibri" w:eastAsia="Calibri" w:hAnsi="Calibri"/>
          <w:lang w:val="fr-FR"/>
        </w:rPr>
        <w:t>La messagerie est le pont entre découverte et transaction. E</w:t>
      </w:r>
      <w:r w:rsidRPr="00EF4F68">
        <w:rPr>
          <w:rFonts w:ascii="Calibri" w:eastAsia="Calibri" w:hAnsi="Calibri"/>
          <w:lang w:val="fr-FR"/>
        </w:rPr>
        <w:t>lle permet de négocier, de préciser l’état d’un article, et d’organiser une rencontre ou une livraison. Une conversation est liée au contexte utilisateur et peut s’appuyer sur une annonce.</w:t>
      </w:r>
    </w:p>
    <w:p w:rsidR="004B5D8C" w:rsidRPr="00EF4F68" w:rsidRDefault="009B61F3">
      <w:pPr>
        <w:spacing w:after="160" w:line="360" w:lineRule="auto"/>
        <w:ind w:firstLine="425"/>
        <w:jc w:val="both"/>
        <w:rPr>
          <w:lang w:val="fr-FR"/>
        </w:rPr>
      </w:pPr>
      <w:r w:rsidRPr="00EF4F68">
        <w:rPr>
          <w:rFonts w:ascii="Calibri" w:eastAsia="Calibri" w:hAnsi="Calibri"/>
          <w:lang w:val="fr-FR"/>
        </w:rPr>
        <w:t>Techniquement, le temps réel s’appuie sur des websockets lorsque di</w:t>
      </w:r>
      <w:r w:rsidRPr="00EF4F68">
        <w:rPr>
          <w:rFonts w:ascii="Calibri" w:eastAsia="Calibri" w:hAnsi="Calibri"/>
          <w:lang w:val="fr-FR"/>
        </w:rPr>
        <w:t>sponibles, avec repli sur le modèle requête/réponse. Les notifications in-app (et push lorsqu’elles sont configurées) rappellent les nouveaux messages.</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Des garde-fous UX rappellent les bonnes pratiques de sécurité (ne pas partager d’informations sensibles </w:t>
      </w:r>
      <w:r w:rsidRPr="00EF4F68">
        <w:rPr>
          <w:rFonts w:ascii="Calibri" w:eastAsia="Calibri" w:hAnsi="Calibri"/>
          <w:lang w:val="fr-FR"/>
        </w:rPr>
        <w:t>inutilement, se méfier des paiements anormaux, privilégier des lieux sûrs).</w:t>
      </w:r>
    </w:p>
    <w:p w:rsidR="004B5D8C" w:rsidRPr="00EF4F68" w:rsidRDefault="009B61F3">
      <w:pPr>
        <w:pStyle w:val="Titre2"/>
        <w:rPr>
          <w:lang w:val="fr-FR"/>
        </w:rPr>
      </w:pPr>
      <w:r w:rsidRPr="00EF4F68">
        <w:rPr>
          <w:lang w:val="fr-FR"/>
        </w:rPr>
        <w:t>13.1 Support et outreach</w:t>
      </w:r>
    </w:p>
    <w:p w:rsidR="004B5D8C" w:rsidRPr="00EF4F68" w:rsidRDefault="009B61F3">
      <w:pPr>
        <w:spacing w:after="160" w:line="360" w:lineRule="auto"/>
        <w:ind w:firstLine="425"/>
        <w:jc w:val="both"/>
        <w:rPr>
          <w:lang w:val="fr-FR"/>
        </w:rPr>
      </w:pPr>
      <w:r w:rsidRPr="00EF4F68">
        <w:rPr>
          <w:rFonts w:ascii="Calibri" w:eastAsia="Calibri" w:hAnsi="Calibri"/>
          <w:lang w:val="fr-FR"/>
        </w:rPr>
        <w:t>Au-delà du chat entre utilisateurs, la plateforme prévoit des canaux d’assistance (helpdesk) et des outils internes pour que l’équipe SombaTeka puisse répo</w:t>
      </w:r>
      <w:r w:rsidRPr="00EF4F68">
        <w:rPr>
          <w:rFonts w:ascii="Calibri" w:eastAsia="Calibri" w:hAnsi="Calibri"/>
          <w:lang w:val="fr-FR"/>
        </w:rPr>
        <w:t>ndre efficacement. Ces outils restent dans le périmètre admin et ne sont pas exposés comme fonctionnalités grand public.</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14. Vendeurs officiels et espace professionnel</w:t>
      </w:r>
    </w:p>
    <w:p w:rsidR="004B5D8C" w:rsidRPr="00EF4F68" w:rsidRDefault="009B61F3">
      <w:pPr>
        <w:spacing w:after="160" w:line="360" w:lineRule="auto"/>
        <w:ind w:firstLine="425"/>
        <w:jc w:val="both"/>
        <w:rPr>
          <w:lang w:val="fr-FR"/>
        </w:rPr>
      </w:pPr>
      <w:r w:rsidRPr="00EF4F68">
        <w:rPr>
          <w:rFonts w:ascii="Calibri" w:eastAsia="Calibri" w:hAnsi="Calibri"/>
          <w:lang w:val="fr-FR"/>
        </w:rPr>
        <w:t>Le programme vendeur officiel distingue une boutique sérieuse d’un compte occasionnel.</w:t>
      </w:r>
      <w:r w:rsidRPr="00EF4F68">
        <w:rPr>
          <w:rFonts w:ascii="Calibri" w:eastAsia="Calibri" w:hAnsi="Calibri"/>
          <w:lang w:val="fr-FR"/>
        </w:rPr>
        <w:t xml:space="preserve"> Il s’accompagne d’un parcours de demande, d’une validation, puis d’un espace pro : vue d’ensemble, catalogues, accès clients, et raccourcis de publication.</w:t>
      </w:r>
    </w:p>
    <w:p w:rsidR="004B5D8C" w:rsidRPr="00EF4F68" w:rsidRDefault="009B61F3">
      <w:pPr>
        <w:spacing w:after="160" w:line="360" w:lineRule="auto"/>
        <w:ind w:firstLine="425"/>
        <w:jc w:val="both"/>
        <w:rPr>
          <w:lang w:val="fr-FR"/>
        </w:rPr>
      </w:pPr>
      <w:r w:rsidRPr="00EF4F68">
        <w:rPr>
          <w:rFonts w:ascii="Calibri" w:eastAsia="Calibri" w:hAnsi="Calibri"/>
          <w:lang w:val="fr-FR"/>
        </w:rPr>
        <w:t>Dans l’application, le profil d’un vendeur officiel affiche un badge visible. L’espace boutique met</w:t>
      </w:r>
      <w:r w:rsidRPr="00EF4F68">
        <w:rPr>
          <w:rFonts w:ascii="Calibri" w:eastAsia="Calibri" w:hAnsi="Calibri"/>
          <w:lang w:val="fr-FR"/>
        </w:rPr>
        <w:t xml:space="preserve"> en avant le nom commercial et des actions (espace pro, catalogue, clients). Ces éléments renforcent la perception de professionnalisme.</w:t>
      </w:r>
    </w:p>
    <w:p w:rsidR="004B5D8C" w:rsidRPr="00EF4F68" w:rsidRDefault="009B61F3">
      <w:pPr>
        <w:spacing w:after="160" w:line="360" w:lineRule="auto"/>
        <w:ind w:firstLine="425"/>
        <w:jc w:val="both"/>
        <w:rPr>
          <w:lang w:val="fr-FR"/>
        </w:rPr>
      </w:pPr>
      <w:r w:rsidRPr="00EF4F68">
        <w:rPr>
          <w:rFonts w:ascii="Calibri" w:eastAsia="Calibri" w:hAnsi="Calibri"/>
          <w:lang w:val="fr-FR"/>
        </w:rPr>
        <w:t>Sur le plan data, les catalogues officiels peuvent gérer des structures plus riches que l’annonce C2C simple (variantes</w:t>
      </w:r>
      <w:r w:rsidRPr="00EF4F68">
        <w:rPr>
          <w:rFonts w:ascii="Calibri" w:eastAsia="Calibri" w:hAnsi="Calibri"/>
          <w:lang w:val="fr-FR"/>
        </w:rPr>
        <w:t>, stocks, mises en avant). Le fil d’accueil peut mélanger contenus particuliers et officiels pour maximiser à la fois la diversité et la qualité perçue.</w:t>
      </w:r>
    </w:p>
    <w:p w:rsidR="004B5D8C" w:rsidRDefault="009B61F3">
      <w:pPr>
        <w:pStyle w:val="Titre2"/>
      </w:pPr>
      <w:r>
        <w:t>14.1 Bénéfices business</w:t>
      </w:r>
    </w:p>
    <w:p w:rsidR="004B5D8C" w:rsidRDefault="009B61F3">
      <w:pPr>
        <w:pStyle w:val="Listepuces"/>
        <w:spacing w:after="80"/>
        <w:jc w:val="both"/>
      </w:pPr>
      <w:r>
        <w:rPr>
          <w:rFonts w:ascii="Calibri" w:eastAsia="Calibri" w:hAnsi="Calibri"/>
        </w:rPr>
        <w:t>Confiance accrue pour l’acheteur</w:t>
      </w:r>
    </w:p>
    <w:p w:rsidR="004B5D8C" w:rsidRDefault="009B61F3">
      <w:pPr>
        <w:pStyle w:val="Listepuces"/>
        <w:spacing w:after="80"/>
        <w:jc w:val="both"/>
      </w:pPr>
      <w:r>
        <w:rPr>
          <w:rFonts w:ascii="Calibri" w:eastAsia="Calibri" w:hAnsi="Calibri"/>
        </w:rPr>
        <w:t>Meilleure conversion pour le vendeur</w:t>
      </w:r>
    </w:p>
    <w:p w:rsidR="004B5D8C" w:rsidRPr="00EF4F68" w:rsidRDefault="009B61F3">
      <w:pPr>
        <w:pStyle w:val="Listepuces"/>
        <w:spacing w:after="80"/>
        <w:jc w:val="both"/>
        <w:rPr>
          <w:lang w:val="fr-FR"/>
        </w:rPr>
      </w:pPr>
      <w:r w:rsidRPr="00EF4F68">
        <w:rPr>
          <w:rFonts w:ascii="Calibri" w:eastAsia="Calibri" w:hAnsi="Calibri"/>
          <w:lang w:val="fr-FR"/>
        </w:rPr>
        <w:t>Base pour</w:t>
      </w:r>
      <w:r w:rsidRPr="00EF4F68">
        <w:rPr>
          <w:rFonts w:ascii="Calibri" w:eastAsia="Calibri" w:hAnsi="Calibri"/>
          <w:lang w:val="fr-FR"/>
        </w:rPr>
        <w:t xml:space="preserve"> services premium et monétisation</w:t>
      </w:r>
    </w:p>
    <w:p w:rsidR="004B5D8C" w:rsidRPr="00EF4F68" w:rsidRDefault="009B61F3">
      <w:pPr>
        <w:pStyle w:val="Listepuces"/>
        <w:spacing w:after="80"/>
        <w:jc w:val="both"/>
        <w:rPr>
          <w:lang w:val="fr-FR"/>
        </w:rPr>
      </w:pPr>
      <w:r w:rsidRPr="00EF4F68">
        <w:rPr>
          <w:rFonts w:ascii="Calibri" w:eastAsia="Calibri" w:hAnsi="Calibri"/>
          <w:lang w:val="fr-FR"/>
        </w:rPr>
        <w:t>Différenciation face aux groupes sociaux non modérés</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15. Commandes et paiements (vue d’ensemble)</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SombaTeka distingue deux philosophies de paiement. Pour le C2C classique, la plateforme facilite la mise en relation ; le </w:t>
      </w:r>
      <w:r w:rsidRPr="00EF4F68">
        <w:rPr>
          <w:rFonts w:ascii="Calibri" w:eastAsia="Calibri" w:hAnsi="Calibri"/>
          <w:lang w:val="fr-FR"/>
        </w:rPr>
        <w:t>règlement se fait souvent hors application, selon l’accord des parties. Pour les vendeurs officiels, un parcours de commande plus structuré peut être activé, s’appuyant sur le Mobile Money (opérateurs locaux) et des mécanismes de séquestre (escrow) adaptés</w:t>
      </w:r>
      <w:r w:rsidRPr="00EF4F68">
        <w:rPr>
          <w:rFonts w:ascii="Calibri" w:eastAsia="Calibri" w:hAnsi="Calibri"/>
          <w:lang w:val="fr-FR"/>
        </w:rPr>
        <w:t xml:space="preserve"> à la remise en main propre.</w:t>
      </w:r>
    </w:p>
    <w:p w:rsidR="004B5D8C" w:rsidRPr="00EF4F68" w:rsidRDefault="009B61F3">
      <w:pPr>
        <w:spacing w:after="160" w:line="360" w:lineRule="auto"/>
        <w:ind w:firstLine="425"/>
        <w:jc w:val="both"/>
        <w:rPr>
          <w:lang w:val="fr-FR"/>
        </w:rPr>
      </w:pPr>
      <w:r w:rsidRPr="00EF4F68">
        <w:rPr>
          <w:rFonts w:ascii="Calibri" w:eastAsia="Calibri" w:hAnsi="Calibri"/>
          <w:lang w:val="fr-FR"/>
        </w:rPr>
        <w:t>Dans ce second mode, l’idée générale est de réduire le risque : l’acheteur règle via un canal reconnu, la plateforme suit l’état de la commande, et le déblocage vendeur suit des règles métier (confirmation, délais, absence de l</w:t>
      </w:r>
      <w:r w:rsidRPr="00EF4F68">
        <w:rPr>
          <w:rFonts w:ascii="Calibri" w:eastAsia="Calibri" w:hAnsi="Calibri"/>
          <w:lang w:val="fr-FR"/>
        </w:rPr>
        <w:t>itige). Les détails d’intégration opérateurs, clés API et configurations de production sont hors périmètre de ce rapport.</w:t>
      </w:r>
    </w:p>
    <w:p w:rsidR="004B5D8C" w:rsidRPr="00EF4F68" w:rsidRDefault="009B61F3">
      <w:pPr>
        <w:spacing w:after="160" w:line="360" w:lineRule="auto"/>
        <w:ind w:firstLine="425"/>
        <w:jc w:val="both"/>
        <w:rPr>
          <w:lang w:val="fr-FR"/>
        </w:rPr>
      </w:pPr>
      <w:r w:rsidRPr="00EF4F68">
        <w:rPr>
          <w:rFonts w:ascii="Calibri" w:eastAsia="Calibri" w:hAnsi="Calibri"/>
          <w:lang w:val="fr-FR"/>
        </w:rPr>
        <w:t>Les webhooks et jobs asynchrones permettent de réconcilier les états de paiement sans bloquer l’interface. Des écrans dédiés guident l</w:t>
      </w:r>
      <w:r w:rsidRPr="00EF4F68">
        <w:rPr>
          <w:rFonts w:ascii="Calibri" w:eastAsia="Calibri" w:hAnsi="Calibri"/>
          <w:lang w:val="fr-FR"/>
        </w:rPr>
        <w:t>’utilisateur pendant le flux, avec des messages d’erreur compréhensibles en cas d’échec réseau ou de refus opérateur.</w:t>
      </w:r>
    </w:p>
    <w:p w:rsidR="004B5D8C" w:rsidRDefault="009B61F3">
      <w:pPr>
        <w:pStyle w:val="Titre2"/>
      </w:pPr>
      <w:r>
        <w:t>15.1 Principes de conception paiement</w:t>
      </w:r>
    </w:p>
    <w:p w:rsidR="004B5D8C" w:rsidRPr="00EF4F68" w:rsidRDefault="009B61F3">
      <w:pPr>
        <w:pStyle w:val="Listepuces"/>
        <w:spacing w:after="80"/>
        <w:jc w:val="both"/>
        <w:rPr>
          <w:lang w:val="fr-FR"/>
        </w:rPr>
      </w:pPr>
      <w:r w:rsidRPr="00EF4F68">
        <w:rPr>
          <w:rFonts w:ascii="Calibri" w:eastAsia="Calibri" w:hAnsi="Calibri"/>
          <w:lang w:val="fr-FR"/>
        </w:rPr>
        <w:t>Ne jamais exposer de secrets opérateurs dans le client.</w:t>
      </w:r>
    </w:p>
    <w:p w:rsidR="004B5D8C" w:rsidRPr="00EF4F68" w:rsidRDefault="009B61F3">
      <w:pPr>
        <w:pStyle w:val="Listepuces"/>
        <w:spacing w:after="80"/>
        <w:jc w:val="both"/>
        <w:rPr>
          <w:lang w:val="fr-FR"/>
        </w:rPr>
      </w:pPr>
      <w:r w:rsidRPr="00EF4F68">
        <w:rPr>
          <w:rFonts w:ascii="Calibri" w:eastAsia="Calibri" w:hAnsi="Calibri"/>
          <w:lang w:val="fr-FR"/>
        </w:rPr>
        <w:t>Tracer les états de commande de façon audita</w:t>
      </w:r>
      <w:r w:rsidRPr="00EF4F68">
        <w:rPr>
          <w:rFonts w:ascii="Calibri" w:eastAsia="Calibri" w:hAnsi="Calibri"/>
          <w:lang w:val="fr-FR"/>
        </w:rPr>
        <w:t>ble.</w:t>
      </w:r>
    </w:p>
    <w:p w:rsidR="004B5D8C" w:rsidRPr="00EF4F68" w:rsidRDefault="009B61F3">
      <w:pPr>
        <w:pStyle w:val="Listepuces"/>
        <w:spacing w:after="80"/>
        <w:jc w:val="both"/>
        <w:rPr>
          <w:lang w:val="fr-FR"/>
        </w:rPr>
      </w:pPr>
      <w:r w:rsidRPr="00EF4F68">
        <w:rPr>
          <w:rFonts w:ascii="Calibri" w:eastAsia="Calibri" w:hAnsi="Calibri"/>
          <w:lang w:val="fr-FR"/>
        </w:rPr>
        <w:t>Prévoir litiges et cas d’échec (timeout, annulation).</w:t>
      </w:r>
    </w:p>
    <w:p w:rsidR="004B5D8C" w:rsidRPr="00EF4F68" w:rsidRDefault="009B61F3">
      <w:pPr>
        <w:pStyle w:val="Listepuces"/>
        <w:spacing w:after="80"/>
        <w:jc w:val="both"/>
        <w:rPr>
          <w:lang w:val="fr-FR"/>
        </w:rPr>
      </w:pPr>
      <w:r w:rsidRPr="00EF4F68">
        <w:rPr>
          <w:rFonts w:ascii="Calibri" w:eastAsia="Calibri" w:hAnsi="Calibri"/>
          <w:lang w:val="fr-FR"/>
        </w:rPr>
        <w:t>Activer les modules progressivement selon les tests.</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16. Recherche visuelle et similarité</w:t>
      </w:r>
    </w:p>
    <w:p w:rsidR="004B5D8C" w:rsidRPr="00EF4F68" w:rsidRDefault="009B61F3">
      <w:pPr>
        <w:spacing w:after="160" w:line="360" w:lineRule="auto"/>
        <w:ind w:firstLine="425"/>
        <w:jc w:val="both"/>
        <w:rPr>
          <w:lang w:val="fr-FR"/>
        </w:rPr>
      </w:pPr>
      <w:r w:rsidRPr="00EF4F68">
        <w:rPr>
          <w:rFonts w:ascii="Calibri" w:eastAsia="Calibri" w:hAnsi="Calibri"/>
          <w:lang w:val="fr-FR"/>
        </w:rPr>
        <w:t>La recherche visuelle répond à un usage très concret : l’utilisateur voit un produit dans la rue ou sur u</w:t>
      </w:r>
      <w:r w:rsidRPr="00EF4F68">
        <w:rPr>
          <w:rFonts w:ascii="Calibri" w:eastAsia="Calibri" w:hAnsi="Calibri"/>
          <w:lang w:val="fr-FR"/>
        </w:rPr>
        <w:t>ne photo, et veut retrouver des annonces similaires sans connaître la marque exacte. La plateforme extrait des caractéristiques d’image, les indexe, puis compare une requête photo aux annonces existantes.</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En parallèle, la similarité textuelle/attributaire </w:t>
      </w:r>
      <w:r w:rsidRPr="00EF4F68">
        <w:rPr>
          <w:rFonts w:ascii="Calibri" w:eastAsia="Calibri" w:hAnsi="Calibri"/>
          <w:lang w:val="fr-FR"/>
        </w:rPr>
        <w:t>propose des produits proches sur une fiche détail. Ensemble, ces mécanismes augmentent le temps utile passé dans l’application et réduisent la frustration de recherche.</w:t>
      </w:r>
    </w:p>
    <w:p w:rsidR="004B5D8C" w:rsidRPr="00EF4F68" w:rsidRDefault="009B61F3">
      <w:pPr>
        <w:spacing w:after="160" w:line="360" w:lineRule="auto"/>
        <w:ind w:firstLine="425"/>
        <w:jc w:val="both"/>
        <w:rPr>
          <w:lang w:val="fr-FR"/>
        </w:rPr>
      </w:pPr>
      <w:r w:rsidRPr="00EF4F68">
        <w:rPr>
          <w:rFonts w:ascii="Calibri" w:eastAsia="Calibri" w:hAnsi="Calibri"/>
          <w:lang w:val="fr-FR"/>
        </w:rPr>
        <w:t>Ces traitements peuvent être coûteux : d’où l’intérêt des jobs asynchrones et d’une ind</w:t>
      </w:r>
      <w:r w:rsidRPr="00EF4F68">
        <w:rPr>
          <w:rFonts w:ascii="Calibri" w:eastAsia="Calibri" w:hAnsi="Calibri"/>
          <w:lang w:val="fr-FR"/>
        </w:rPr>
        <w:t>exation progressive (backfill) lorsque de nouvelles annonces arrivent.</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17. SEO, présence web et référencement</w:t>
      </w:r>
    </w:p>
    <w:p w:rsidR="004B5D8C" w:rsidRPr="00EF4F68" w:rsidRDefault="009B61F3">
      <w:pPr>
        <w:spacing w:after="160" w:line="360" w:lineRule="auto"/>
        <w:ind w:firstLine="425"/>
        <w:jc w:val="both"/>
        <w:rPr>
          <w:lang w:val="fr-FR"/>
        </w:rPr>
      </w:pPr>
      <w:r w:rsidRPr="00EF4F68">
        <w:rPr>
          <w:rFonts w:ascii="Calibri" w:eastAsia="Calibri" w:hAnsi="Calibri"/>
          <w:lang w:val="fr-FR"/>
        </w:rPr>
        <w:t>Au-delà de l’application, SombaTeka soigne sa présence web publique. Des pages d’annonces indexables, des sitemaps, et des mécanismes de notific</w:t>
      </w:r>
      <w:r w:rsidRPr="00EF4F68">
        <w:rPr>
          <w:rFonts w:ascii="Calibri" w:eastAsia="Calibri" w:hAnsi="Calibri"/>
          <w:lang w:val="fr-FR"/>
        </w:rPr>
        <w:t>ation aux moteurs (lorsqu’activés) aident à attirer un trafic organique qualifié.</w:t>
      </w:r>
    </w:p>
    <w:p w:rsidR="004B5D8C" w:rsidRPr="00EF4F68" w:rsidRDefault="009B61F3">
      <w:pPr>
        <w:spacing w:after="160" w:line="360" w:lineRule="auto"/>
        <w:ind w:firstLine="425"/>
        <w:jc w:val="both"/>
        <w:rPr>
          <w:lang w:val="fr-FR"/>
        </w:rPr>
      </w:pPr>
      <w:r w:rsidRPr="00EF4F68">
        <w:rPr>
          <w:rFonts w:ascii="Calibri" w:eastAsia="Calibri" w:hAnsi="Calibri"/>
          <w:lang w:val="fr-FR"/>
        </w:rPr>
        <w:t>Le site marketing et les pages légales renforcent la crédibilité auprès des utilisateurs et des stores. La PWA assure qu’un visiteur web puisse basculer rapidement vers une e</w:t>
      </w:r>
      <w:r w:rsidRPr="00EF4F68">
        <w:rPr>
          <w:rFonts w:ascii="Calibri" w:eastAsia="Calibri" w:hAnsi="Calibri"/>
          <w:lang w:val="fr-FR"/>
        </w:rPr>
        <w:t>xpérience applicative.</w:t>
      </w:r>
    </w:p>
    <w:p w:rsidR="004B5D8C" w:rsidRPr="00EF4F68" w:rsidRDefault="009B61F3">
      <w:pPr>
        <w:spacing w:after="160" w:line="360" w:lineRule="auto"/>
        <w:ind w:firstLine="425"/>
        <w:jc w:val="both"/>
        <w:rPr>
          <w:lang w:val="fr-FR"/>
        </w:rPr>
      </w:pPr>
      <w:r w:rsidRPr="00EF4F68">
        <w:rPr>
          <w:rFonts w:ascii="Calibri" w:eastAsia="Calibri" w:hAnsi="Calibri"/>
          <w:lang w:val="fr-FR"/>
        </w:rPr>
        <w:t>Des briques optionnelles (flux marchand, données structurées produit) préparent la plateforme à une meilleure diffusion des offres officielles sur des canaux de découverte externes, sans coupler étroitement le cœur métier à un seul p</w:t>
      </w:r>
      <w:r w:rsidRPr="00EF4F68">
        <w:rPr>
          <w:rFonts w:ascii="Calibri" w:eastAsia="Calibri" w:hAnsi="Calibri"/>
          <w:lang w:val="fr-FR"/>
        </w:rPr>
        <w:t>artenaire.</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18. Administration, modération et support</w:t>
      </w:r>
    </w:p>
    <w:p w:rsidR="004B5D8C" w:rsidRPr="00EF4F68" w:rsidRDefault="009B61F3">
      <w:pPr>
        <w:spacing w:after="160" w:line="360" w:lineRule="auto"/>
        <w:ind w:firstLine="425"/>
        <w:jc w:val="both"/>
        <w:rPr>
          <w:lang w:val="fr-FR"/>
        </w:rPr>
      </w:pPr>
      <w:r w:rsidRPr="00EF4F68">
        <w:rPr>
          <w:rFonts w:ascii="Calibri" w:eastAsia="Calibri" w:hAnsi="Calibri"/>
          <w:lang w:val="fr-FR"/>
        </w:rPr>
        <w:t>Le panel admin est le cockpit opérationnel. Il permet de suivre les utilisateurs, les annonces, les signalements, les demandes KYC, et d’autres files d’opération. L’accès est restreint et tracé.</w:t>
      </w:r>
    </w:p>
    <w:p w:rsidR="004B5D8C" w:rsidRPr="00EF4F68" w:rsidRDefault="009B61F3">
      <w:pPr>
        <w:spacing w:after="160" w:line="360" w:lineRule="auto"/>
        <w:ind w:firstLine="425"/>
        <w:jc w:val="both"/>
        <w:rPr>
          <w:lang w:val="fr-FR"/>
        </w:rPr>
      </w:pPr>
      <w:r w:rsidRPr="00EF4F68">
        <w:rPr>
          <w:rFonts w:ascii="Calibri" w:eastAsia="Calibri" w:hAnsi="Calibri"/>
          <w:lang w:val="fr-FR"/>
        </w:rPr>
        <w:t>La mod</w:t>
      </w:r>
      <w:r w:rsidRPr="00EF4F68">
        <w:rPr>
          <w:rFonts w:ascii="Calibri" w:eastAsia="Calibri" w:hAnsi="Calibri"/>
          <w:lang w:val="fr-FR"/>
        </w:rPr>
        <w:t>ération combine signaux automatiques et revue humaine. L’automatisation accélère le traitement des cas évidents ; l’humain tranche les situations ambiguës. Une corbeille / restauration (selon droits) limite les erreurs irréversibles.</w:t>
      </w:r>
    </w:p>
    <w:p w:rsidR="004B5D8C" w:rsidRPr="00EF4F68" w:rsidRDefault="009B61F3">
      <w:pPr>
        <w:spacing w:after="160" w:line="360" w:lineRule="auto"/>
        <w:ind w:firstLine="425"/>
        <w:jc w:val="both"/>
        <w:rPr>
          <w:lang w:val="fr-FR"/>
        </w:rPr>
      </w:pPr>
      <w:r w:rsidRPr="00EF4F68">
        <w:rPr>
          <w:rFonts w:ascii="Calibri" w:eastAsia="Calibri" w:hAnsi="Calibri"/>
          <w:lang w:val="fr-FR"/>
        </w:rPr>
        <w:t>Le support utilisateur</w:t>
      </w:r>
      <w:r w:rsidRPr="00EF4F68">
        <w:rPr>
          <w:rFonts w:ascii="Calibri" w:eastAsia="Calibri" w:hAnsi="Calibri"/>
          <w:lang w:val="fr-FR"/>
        </w:rPr>
        <w:t xml:space="preserve"> s’appuie sur des files dédiées et des réponses contextualisées. L’objectif est de réduire le temps de résolution tout en documentant les décisions importantes.</w:t>
      </w:r>
    </w:p>
    <w:p w:rsidR="004B5D8C" w:rsidRPr="00EF4F68" w:rsidRDefault="009B61F3">
      <w:pPr>
        <w:pStyle w:val="Titre2"/>
        <w:rPr>
          <w:lang w:val="fr-FR"/>
        </w:rPr>
      </w:pPr>
      <w:r w:rsidRPr="00EF4F68">
        <w:rPr>
          <w:lang w:val="fr-FR"/>
        </w:rPr>
        <w:t>18.1 Séparation des pouvoirs</w:t>
      </w:r>
    </w:p>
    <w:p w:rsidR="004B5D8C" w:rsidRPr="00EF4F68" w:rsidRDefault="009B61F3">
      <w:pPr>
        <w:spacing w:after="160" w:line="360" w:lineRule="auto"/>
        <w:ind w:firstLine="425"/>
        <w:jc w:val="both"/>
        <w:rPr>
          <w:lang w:val="fr-FR"/>
        </w:rPr>
      </w:pPr>
      <w:r w:rsidRPr="00EF4F68">
        <w:rPr>
          <w:rFonts w:ascii="Calibri" w:eastAsia="Calibri" w:hAnsi="Calibri"/>
          <w:lang w:val="fr-FR"/>
        </w:rPr>
        <w:t>Les rôles admin, support et super admin existent pour éviter qu’un</w:t>
      </w:r>
      <w:r w:rsidRPr="00EF4F68">
        <w:rPr>
          <w:rFonts w:ascii="Calibri" w:eastAsia="Calibri" w:hAnsi="Calibri"/>
          <w:lang w:val="fr-FR"/>
        </w:rPr>
        <w:t>e seule personne cumule tous les pouvoirs au quotidien. Les actions les plus sensibles doivent rester exceptionnelles, motiver et auditées.</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19. Sécurité, confidentialité et conformité</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La sécurité est traitée comme une propriété transverse, pas comme une </w:t>
      </w:r>
      <w:r w:rsidRPr="00EF4F68">
        <w:rPr>
          <w:rFonts w:ascii="Calibri" w:eastAsia="Calibri" w:hAnsi="Calibri"/>
          <w:lang w:val="fr-FR"/>
        </w:rPr>
        <w:t>fonctionnalité isolée. Nginx termine le TLS et applique des limitations. L’API authentifie les requêtes et autorise selon le rôle. Les mots de passe sont stockés de façon non réversible. Les secrets de production ne vivent pas dans le code source partagé.</w:t>
      </w:r>
    </w:p>
    <w:p w:rsidR="004B5D8C" w:rsidRPr="00EF4F68" w:rsidRDefault="009B61F3">
      <w:pPr>
        <w:spacing w:after="160" w:line="360" w:lineRule="auto"/>
        <w:ind w:firstLine="425"/>
        <w:jc w:val="both"/>
        <w:rPr>
          <w:lang w:val="fr-FR"/>
        </w:rPr>
      </w:pPr>
      <w:r w:rsidRPr="00EF4F68">
        <w:rPr>
          <w:rFonts w:ascii="Calibri" w:eastAsia="Calibri" w:hAnsi="Calibri"/>
          <w:lang w:val="fr-FR"/>
        </w:rPr>
        <w:t>La confidentialité implique de minimiser l’exposition des données personnelles dans les interfaces internes, de masquer certaines informations selon le besoin, et d’offrir des parcours de suppression de compte alignés avec les exigences des stores et les a</w:t>
      </w:r>
      <w:r w:rsidRPr="00EF4F68">
        <w:rPr>
          <w:rFonts w:ascii="Calibri" w:eastAsia="Calibri" w:hAnsi="Calibri"/>
          <w:lang w:val="fr-FR"/>
        </w:rPr>
        <w:t>ttentes utilisateurs.</w:t>
      </w:r>
    </w:p>
    <w:p w:rsidR="004B5D8C" w:rsidRPr="00EF4F68" w:rsidRDefault="009B61F3">
      <w:pPr>
        <w:spacing w:after="160" w:line="360" w:lineRule="auto"/>
        <w:ind w:firstLine="425"/>
        <w:jc w:val="both"/>
        <w:rPr>
          <w:lang w:val="fr-FR"/>
        </w:rPr>
      </w:pPr>
      <w:r w:rsidRPr="00EF4F68">
        <w:rPr>
          <w:rFonts w:ascii="Calibri" w:eastAsia="Calibri" w:hAnsi="Calibri"/>
          <w:lang w:val="fr-FR"/>
        </w:rPr>
        <w:t>La conformité « stores » (fiches légales, URL de suppression de compte, politique de confidentialité) est prise en charge via le site public et les paramètres de build mobile. Les détails de signature d’applications et comptes dévelop</w:t>
      </w:r>
      <w:r w:rsidRPr="00EF4F68">
        <w:rPr>
          <w:rFonts w:ascii="Calibri" w:eastAsia="Calibri" w:hAnsi="Calibri"/>
          <w:lang w:val="fr-FR"/>
        </w:rPr>
        <w:t>peur sont gérés hors de ce document.</w:t>
      </w:r>
    </w:p>
    <w:p w:rsidR="004B5D8C" w:rsidRDefault="009B61F3">
      <w:pPr>
        <w:pStyle w:val="Titre2"/>
      </w:pPr>
      <w:r>
        <w:t>19.1 Bonnes pratiques pour collaborateurs</w:t>
      </w:r>
    </w:p>
    <w:p w:rsidR="004B5D8C" w:rsidRPr="00EF4F68" w:rsidRDefault="009B61F3">
      <w:pPr>
        <w:pStyle w:val="Listepuces"/>
        <w:spacing w:after="80"/>
        <w:jc w:val="both"/>
        <w:rPr>
          <w:lang w:val="fr-FR"/>
        </w:rPr>
      </w:pPr>
      <w:r w:rsidRPr="00EF4F68">
        <w:rPr>
          <w:rFonts w:ascii="Calibri" w:eastAsia="Calibri" w:hAnsi="Calibri"/>
          <w:lang w:val="fr-FR"/>
        </w:rPr>
        <w:t>Ne jamais coller de secrets dans des chats, tickets ou documents partagés.</w:t>
      </w:r>
    </w:p>
    <w:p w:rsidR="004B5D8C" w:rsidRPr="00EF4F68" w:rsidRDefault="009B61F3">
      <w:pPr>
        <w:pStyle w:val="Listepuces"/>
        <w:spacing w:after="80"/>
        <w:jc w:val="both"/>
        <w:rPr>
          <w:lang w:val="fr-FR"/>
        </w:rPr>
      </w:pPr>
      <w:r w:rsidRPr="00EF4F68">
        <w:rPr>
          <w:rFonts w:ascii="Calibri" w:eastAsia="Calibri" w:hAnsi="Calibri"/>
          <w:lang w:val="fr-FR"/>
        </w:rPr>
        <w:t>Utiliser des accès nominatifs et révocables.</w:t>
      </w:r>
    </w:p>
    <w:p w:rsidR="004B5D8C" w:rsidRPr="00EF4F68" w:rsidRDefault="009B61F3">
      <w:pPr>
        <w:pStyle w:val="Listepuces"/>
        <w:spacing w:after="80"/>
        <w:jc w:val="both"/>
        <w:rPr>
          <w:lang w:val="fr-FR"/>
        </w:rPr>
      </w:pPr>
      <w:r w:rsidRPr="00EF4F68">
        <w:rPr>
          <w:rFonts w:ascii="Calibri" w:eastAsia="Calibri" w:hAnsi="Calibri"/>
          <w:lang w:val="fr-FR"/>
        </w:rPr>
        <w:t>Préférer les environnements de test pour les expérimentat</w:t>
      </w:r>
      <w:r w:rsidRPr="00EF4F68">
        <w:rPr>
          <w:rFonts w:ascii="Calibri" w:eastAsia="Calibri" w:hAnsi="Calibri"/>
          <w:lang w:val="fr-FR"/>
        </w:rPr>
        <w:t>ions.</w:t>
      </w:r>
    </w:p>
    <w:p w:rsidR="004B5D8C" w:rsidRPr="00EF4F68" w:rsidRDefault="009B61F3">
      <w:pPr>
        <w:pStyle w:val="Listepuces"/>
        <w:spacing w:after="80"/>
        <w:jc w:val="both"/>
        <w:rPr>
          <w:lang w:val="fr-FR"/>
        </w:rPr>
      </w:pPr>
      <w:r w:rsidRPr="00EF4F68">
        <w:rPr>
          <w:rFonts w:ascii="Calibri" w:eastAsia="Calibri" w:hAnsi="Calibri"/>
          <w:lang w:val="fr-FR"/>
        </w:rPr>
        <w:t>Signaler immédiatement toute fuite suspecte.</w:t>
      </w:r>
    </w:p>
    <w:p w:rsidR="004B5D8C" w:rsidRPr="00EF4F68" w:rsidRDefault="009B61F3">
      <w:pPr>
        <w:pStyle w:val="Listepuces"/>
        <w:spacing w:after="80"/>
        <w:jc w:val="both"/>
        <w:rPr>
          <w:lang w:val="fr-FR"/>
        </w:rPr>
      </w:pPr>
      <w:r w:rsidRPr="00EF4F68">
        <w:rPr>
          <w:rFonts w:ascii="Calibri" w:eastAsia="Calibri" w:hAnsi="Calibri"/>
          <w:lang w:val="fr-FR"/>
        </w:rPr>
        <w:t>Respecter le principe du moindre privilège.</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20. Performance, offline et qualité de service</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La performance se joue à plusieurs niveaux : poids des images, nombre de requêtes, efficacité SQL, cache Redis, </w:t>
      </w:r>
      <w:r w:rsidRPr="00EF4F68">
        <w:rPr>
          <w:rFonts w:ascii="Calibri" w:eastAsia="Calibri" w:hAnsi="Calibri"/>
          <w:lang w:val="fr-FR"/>
        </w:rPr>
        <w:t>et fluidité UI Flutter. Le design « offline-friendly » réduit la sensibilité aux micro-coupures.</w:t>
      </w:r>
    </w:p>
    <w:p w:rsidR="004B5D8C" w:rsidRPr="00EF4F68" w:rsidRDefault="009B61F3">
      <w:pPr>
        <w:spacing w:after="160" w:line="360" w:lineRule="auto"/>
        <w:ind w:firstLine="425"/>
        <w:jc w:val="both"/>
        <w:rPr>
          <w:lang w:val="fr-FR"/>
        </w:rPr>
      </w:pPr>
      <w:r w:rsidRPr="00EF4F68">
        <w:rPr>
          <w:rFonts w:ascii="Calibri" w:eastAsia="Calibri" w:hAnsi="Calibri"/>
          <w:lang w:val="fr-FR"/>
        </w:rPr>
        <w:t>Des health checks permettent de vérifier rapidement que l’API et ses dépendances répondent. Des checklists de mise en production rappellent les contrôles post-</w:t>
      </w:r>
      <w:r w:rsidRPr="00EF4F68">
        <w:rPr>
          <w:rFonts w:ascii="Calibri" w:eastAsia="Calibri" w:hAnsi="Calibri"/>
          <w:lang w:val="fr-FR"/>
        </w:rPr>
        <w:t>déploiement (pages légales, inscription, admin, etc.).</w:t>
      </w:r>
    </w:p>
    <w:p w:rsidR="004B5D8C" w:rsidRPr="00EF4F68" w:rsidRDefault="009B61F3">
      <w:pPr>
        <w:spacing w:after="160" w:line="360" w:lineRule="auto"/>
        <w:ind w:firstLine="425"/>
        <w:jc w:val="both"/>
        <w:rPr>
          <w:lang w:val="fr-FR"/>
        </w:rPr>
      </w:pPr>
      <w:r w:rsidRPr="00EF4F68">
        <w:rPr>
          <w:rFonts w:ascii="Calibri" w:eastAsia="Calibri" w:hAnsi="Calibri"/>
          <w:lang w:val="fr-FR"/>
        </w:rPr>
        <w:t>La qualité de service se mesure aussi à l’expérience : messages d’erreur clairs, états de chargement, absence de flashs UI déroutants, navigation prévisible. Ces détails influencent directement la réte</w:t>
      </w:r>
      <w:r w:rsidRPr="00EF4F68">
        <w:rPr>
          <w:rFonts w:ascii="Calibri" w:eastAsia="Calibri" w:hAnsi="Calibri"/>
          <w:lang w:val="fr-FR"/>
        </w:rPr>
        <w:t>ntion.</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21. Déploiement, environnements et cycles de release</w:t>
      </w:r>
    </w:p>
    <w:p w:rsidR="004B5D8C" w:rsidRPr="00EF4F68" w:rsidRDefault="009B61F3">
      <w:pPr>
        <w:spacing w:after="160" w:line="360" w:lineRule="auto"/>
        <w:ind w:firstLine="425"/>
        <w:jc w:val="both"/>
        <w:rPr>
          <w:lang w:val="fr-FR"/>
        </w:rPr>
      </w:pPr>
      <w:r w:rsidRPr="00EF4F68">
        <w:rPr>
          <w:rFonts w:ascii="Calibri" w:eastAsia="Calibri" w:hAnsi="Calibri"/>
          <w:lang w:val="fr-FR"/>
        </w:rPr>
        <w:t>Le déploiement cible une architecture conteneurisée : base de données, cache, API, workers, et reverse-proxy. Cette approche standardise les environnements et facilite les reprises.</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Le web/PWA </w:t>
      </w:r>
      <w:r w:rsidRPr="00EF4F68">
        <w:rPr>
          <w:rFonts w:ascii="Calibri" w:eastAsia="Calibri" w:hAnsi="Calibri"/>
          <w:lang w:val="fr-FR"/>
        </w:rPr>
        <w:t>est publié sur le domaine public de la marque, ce qui donne une disponibilité immédiate aux utilisateurs. Les applications natives suivent un cycle store : build signé, piste de test (interne/fermé), puis production lorsque les critères qualité et business</w:t>
      </w:r>
      <w:r w:rsidRPr="00EF4F68">
        <w:rPr>
          <w:rFonts w:ascii="Calibri" w:eastAsia="Calibri" w:hAnsi="Calibri"/>
          <w:lang w:val="fr-FR"/>
        </w:rPr>
        <w:t xml:space="preserve"> sont atteints.</w:t>
      </w:r>
    </w:p>
    <w:p w:rsidR="004B5D8C" w:rsidRPr="00EF4F68" w:rsidRDefault="009B61F3">
      <w:pPr>
        <w:spacing w:after="160" w:line="360" w:lineRule="auto"/>
        <w:ind w:firstLine="425"/>
        <w:jc w:val="both"/>
        <w:rPr>
          <w:lang w:val="fr-FR"/>
        </w:rPr>
      </w:pPr>
      <w:r w:rsidRPr="00EF4F68">
        <w:rPr>
          <w:rFonts w:ascii="Calibri" w:eastAsia="Calibri" w:hAnsi="Calibri"/>
          <w:lang w:val="fr-FR"/>
        </w:rPr>
        <w:t>Les releases doivent être traçables (notes de version, numéro de version incrémental). Sur Android, chaque nouvel AAB destiné aux testeurs fermés porte un code de version supérieur au précédent.</w:t>
      </w:r>
    </w:p>
    <w:p w:rsidR="004B5D8C" w:rsidRPr="00EF4F68" w:rsidRDefault="009B61F3">
      <w:pPr>
        <w:pStyle w:val="Titre2"/>
        <w:rPr>
          <w:lang w:val="fr-FR"/>
        </w:rPr>
      </w:pPr>
      <w:r w:rsidRPr="00EF4F68">
        <w:rPr>
          <w:lang w:val="fr-FR"/>
        </w:rPr>
        <w:t>21.1 Ce qui reste volontairement hors documen</w:t>
      </w:r>
      <w:r w:rsidRPr="00EF4F68">
        <w:rPr>
          <w:lang w:val="fr-FR"/>
        </w:rPr>
        <w:t>t</w:t>
      </w:r>
    </w:p>
    <w:p w:rsidR="004B5D8C" w:rsidRDefault="009B61F3">
      <w:pPr>
        <w:pStyle w:val="Listepuces"/>
        <w:spacing w:after="80"/>
        <w:jc w:val="both"/>
      </w:pPr>
      <w:r>
        <w:rPr>
          <w:rFonts w:ascii="Calibri" w:eastAsia="Calibri" w:hAnsi="Calibri"/>
        </w:rPr>
        <w:t>Accès serveurs et inventaire d’adresses</w:t>
      </w:r>
    </w:p>
    <w:p w:rsidR="004B5D8C" w:rsidRPr="00EF4F68" w:rsidRDefault="009B61F3">
      <w:pPr>
        <w:pStyle w:val="Listepuces"/>
        <w:spacing w:after="80"/>
        <w:jc w:val="both"/>
        <w:rPr>
          <w:lang w:val="fr-FR"/>
        </w:rPr>
      </w:pPr>
      <w:r w:rsidRPr="00EF4F68">
        <w:rPr>
          <w:rFonts w:ascii="Calibri" w:eastAsia="Calibri" w:hAnsi="Calibri"/>
          <w:lang w:val="fr-FR"/>
        </w:rPr>
        <w:t>Contenu des fichiers d’environnement de production</w:t>
      </w:r>
    </w:p>
    <w:p w:rsidR="004B5D8C" w:rsidRDefault="009B61F3">
      <w:pPr>
        <w:pStyle w:val="Listepuces"/>
        <w:spacing w:after="80"/>
        <w:jc w:val="both"/>
      </w:pPr>
      <w:r>
        <w:rPr>
          <w:rFonts w:ascii="Calibri" w:eastAsia="Calibri" w:hAnsi="Calibri"/>
        </w:rPr>
        <w:t>Secrets opérateurs Mobile Money</w:t>
      </w:r>
    </w:p>
    <w:p w:rsidR="004B5D8C" w:rsidRPr="00EF4F68" w:rsidRDefault="009B61F3">
      <w:pPr>
        <w:pStyle w:val="Listepuces"/>
        <w:spacing w:after="80"/>
        <w:jc w:val="both"/>
        <w:rPr>
          <w:lang w:val="fr-FR"/>
        </w:rPr>
      </w:pPr>
      <w:r w:rsidRPr="00EF4F68">
        <w:rPr>
          <w:rFonts w:ascii="Calibri" w:eastAsia="Calibri" w:hAnsi="Calibri"/>
          <w:lang w:val="fr-FR"/>
        </w:rPr>
        <w:t>Mots de passe et clés de signature mobile</w:t>
      </w:r>
    </w:p>
    <w:p w:rsidR="004B5D8C" w:rsidRDefault="009B61F3">
      <w:pPr>
        <w:pStyle w:val="Listepuces"/>
        <w:spacing w:after="80"/>
        <w:jc w:val="both"/>
      </w:pPr>
      <w:r>
        <w:rPr>
          <w:rFonts w:ascii="Calibri" w:eastAsia="Calibri" w:hAnsi="Calibri"/>
        </w:rPr>
        <w:t>Procédures d’accès d’urgence non publiques</w:t>
      </w:r>
    </w:p>
    <w:p w:rsidR="004B5D8C" w:rsidRDefault="009B61F3">
      <w:r>
        <w:br w:type="page"/>
      </w:r>
    </w:p>
    <w:p w:rsidR="004B5D8C" w:rsidRDefault="009B61F3">
      <w:pPr>
        <w:pStyle w:val="Titre1"/>
      </w:pPr>
      <w:r>
        <w:lastRenderedPageBreak/>
        <w:t>22. Tests, qualité et publication mobile</w:t>
      </w:r>
    </w:p>
    <w:p w:rsidR="004B5D8C" w:rsidRPr="00EF4F68" w:rsidRDefault="009B61F3">
      <w:pPr>
        <w:spacing w:after="160" w:line="360" w:lineRule="auto"/>
        <w:ind w:firstLine="425"/>
        <w:jc w:val="both"/>
        <w:rPr>
          <w:lang w:val="fr-FR"/>
        </w:rPr>
      </w:pPr>
      <w:r w:rsidRPr="00EF4F68">
        <w:rPr>
          <w:rFonts w:ascii="Calibri" w:eastAsia="Calibri" w:hAnsi="Calibri"/>
          <w:lang w:val="fr-FR"/>
        </w:rPr>
        <w:t>Avant une diffusion large, SombaTeka privilégie des tests fermés sur Android : un groupe limité de testeurs valide les parcours critiques (inscription, publication, chat, profil, espace pro). Les retours alimentent des correctifs rapides.</w:t>
      </w:r>
    </w:p>
    <w:p w:rsidR="004B5D8C" w:rsidRPr="00EF4F68" w:rsidRDefault="009B61F3">
      <w:pPr>
        <w:spacing w:after="160" w:line="360" w:lineRule="auto"/>
        <w:ind w:firstLine="425"/>
        <w:jc w:val="both"/>
        <w:rPr>
          <w:lang w:val="fr-FR"/>
        </w:rPr>
      </w:pPr>
      <w:r w:rsidRPr="00EF4F68">
        <w:rPr>
          <w:rFonts w:ascii="Calibri" w:eastAsia="Calibri" w:hAnsi="Calibri"/>
          <w:lang w:val="fr-FR"/>
        </w:rPr>
        <w:t>Le pipeline de bu</w:t>
      </w:r>
      <w:r w:rsidRPr="00EF4F68">
        <w:rPr>
          <w:rFonts w:ascii="Calibri" w:eastAsia="Calibri" w:hAnsi="Calibri"/>
          <w:lang w:val="fr-FR"/>
        </w:rPr>
        <w:t>ild mobile produit un App Bundle (AAB) pour Play Console. Les métadonnées store (descriptions, assets graphiques, liens légaux) font partie de la qualité perçue autant que le code.</w:t>
      </w:r>
    </w:p>
    <w:p w:rsidR="004B5D8C" w:rsidRPr="00EF4F68" w:rsidRDefault="009B61F3">
      <w:pPr>
        <w:spacing w:after="160" w:line="360" w:lineRule="auto"/>
        <w:ind w:firstLine="425"/>
        <w:jc w:val="both"/>
        <w:rPr>
          <w:lang w:val="fr-FR"/>
        </w:rPr>
      </w:pPr>
      <w:r w:rsidRPr="00EF4F68">
        <w:rPr>
          <w:rFonts w:ascii="Calibri" w:eastAsia="Calibri" w:hAnsi="Calibri"/>
          <w:lang w:val="fr-FR"/>
        </w:rPr>
        <w:t>Côté API, des tests automatisés ciblent notamment la santé du service et de</w:t>
      </w:r>
      <w:r w:rsidRPr="00EF4F68">
        <w:rPr>
          <w:rFonts w:ascii="Calibri" w:eastAsia="Calibri" w:hAnsi="Calibri"/>
          <w:lang w:val="fr-FR"/>
        </w:rPr>
        <w:t>s cas de non-régression. L’objectif n’est pas une couverture théorique maximale, mais une protection des chemins qui cassent le business s’ils échouent.</w:t>
      </w:r>
    </w:p>
    <w:p w:rsidR="004B5D8C" w:rsidRDefault="009B61F3">
      <w:pPr>
        <w:pStyle w:val="Titre2"/>
      </w:pPr>
      <w:r>
        <w:t>22.1 Critères de readiness (exemples)</w:t>
      </w:r>
    </w:p>
    <w:p w:rsidR="004B5D8C" w:rsidRDefault="009B61F3">
      <w:pPr>
        <w:pStyle w:val="Listepuces"/>
        <w:spacing w:after="80"/>
        <w:jc w:val="both"/>
      </w:pPr>
      <w:r>
        <w:rPr>
          <w:rFonts w:ascii="Calibri" w:eastAsia="Calibri" w:hAnsi="Calibri"/>
        </w:rPr>
        <w:t>Parcours inscription / connexion stable</w:t>
      </w:r>
    </w:p>
    <w:p w:rsidR="004B5D8C" w:rsidRDefault="009B61F3">
      <w:pPr>
        <w:pStyle w:val="Listepuces"/>
        <w:spacing w:after="80"/>
        <w:jc w:val="both"/>
      </w:pPr>
      <w:r>
        <w:rPr>
          <w:rFonts w:ascii="Calibri" w:eastAsia="Calibri" w:hAnsi="Calibri"/>
        </w:rPr>
        <w:t>Publication d’annonce ave</w:t>
      </w:r>
      <w:r>
        <w:rPr>
          <w:rFonts w:ascii="Calibri" w:eastAsia="Calibri" w:hAnsi="Calibri"/>
        </w:rPr>
        <w:t>c photos</w:t>
      </w:r>
    </w:p>
    <w:p w:rsidR="004B5D8C" w:rsidRDefault="009B61F3">
      <w:pPr>
        <w:pStyle w:val="Listepuces"/>
        <w:spacing w:after="80"/>
        <w:jc w:val="both"/>
      </w:pPr>
      <w:r>
        <w:rPr>
          <w:rFonts w:ascii="Calibri" w:eastAsia="Calibri" w:hAnsi="Calibri"/>
        </w:rPr>
        <w:t>Messagerie fonctionnelle</w:t>
      </w:r>
    </w:p>
    <w:p w:rsidR="004B5D8C" w:rsidRDefault="009B61F3">
      <w:pPr>
        <w:pStyle w:val="Listepuces"/>
        <w:spacing w:after="80"/>
        <w:jc w:val="both"/>
      </w:pPr>
      <w:r>
        <w:rPr>
          <w:rFonts w:ascii="Calibri" w:eastAsia="Calibri" w:hAnsi="Calibri"/>
        </w:rPr>
        <w:t>Profil et paramètres OK</w:t>
      </w:r>
    </w:p>
    <w:p w:rsidR="004B5D8C" w:rsidRDefault="009B61F3">
      <w:pPr>
        <w:pStyle w:val="Listepuces"/>
        <w:spacing w:after="80"/>
        <w:jc w:val="both"/>
      </w:pPr>
      <w:r>
        <w:rPr>
          <w:rFonts w:ascii="Calibri" w:eastAsia="Calibri" w:hAnsi="Calibri"/>
        </w:rPr>
        <w:t>Pages légales accessibles</w:t>
      </w:r>
    </w:p>
    <w:p w:rsidR="004B5D8C" w:rsidRPr="00EF4F68" w:rsidRDefault="009B61F3">
      <w:pPr>
        <w:pStyle w:val="Listepuces"/>
        <w:spacing w:after="80"/>
        <w:jc w:val="both"/>
        <w:rPr>
          <w:lang w:val="fr-FR"/>
        </w:rPr>
      </w:pPr>
      <w:r w:rsidRPr="00EF4F68">
        <w:rPr>
          <w:rFonts w:ascii="Calibri" w:eastAsia="Calibri" w:hAnsi="Calibri"/>
          <w:lang w:val="fr-FR"/>
        </w:rPr>
        <w:t>Pas de secret dans le client</w:t>
      </w:r>
    </w:p>
    <w:p w:rsidR="004B5D8C" w:rsidRDefault="009B61F3">
      <w:pPr>
        <w:pStyle w:val="Listepuces"/>
        <w:spacing w:after="80"/>
        <w:jc w:val="both"/>
      </w:pPr>
      <w:r>
        <w:rPr>
          <w:rFonts w:ascii="Calibri" w:eastAsia="Calibri" w:hAnsi="Calibri"/>
        </w:rPr>
        <w:t>Version store correctement incrémentée</w:t>
      </w:r>
    </w:p>
    <w:p w:rsidR="004B5D8C" w:rsidRDefault="009B61F3">
      <w:r>
        <w:br w:type="page"/>
      </w:r>
    </w:p>
    <w:p w:rsidR="004B5D8C" w:rsidRDefault="009B61F3">
      <w:pPr>
        <w:pStyle w:val="Titre1"/>
      </w:pPr>
      <w:r>
        <w:lastRenderedPageBreak/>
        <w:t>23. Organisation collaborative et gouvernance</w:t>
      </w:r>
    </w:p>
    <w:p w:rsidR="004B5D8C" w:rsidRPr="00EF4F68" w:rsidRDefault="009B61F3">
      <w:pPr>
        <w:spacing w:after="160" w:line="360" w:lineRule="auto"/>
        <w:ind w:firstLine="425"/>
        <w:jc w:val="both"/>
        <w:rPr>
          <w:lang w:val="fr-FR"/>
        </w:rPr>
      </w:pPr>
      <w:r w:rsidRPr="00EF4F68">
        <w:rPr>
          <w:rFonts w:ascii="Calibri" w:eastAsia="Calibri" w:hAnsi="Calibri"/>
          <w:lang w:val="fr-FR"/>
        </w:rPr>
        <w:t>Un projet marketplace mélange produit, design, ingénieri</w:t>
      </w:r>
      <w:r w:rsidRPr="00EF4F68">
        <w:rPr>
          <w:rFonts w:ascii="Calibri" w:eastAsia="Calibri" w:hAnsi="Calibri"/>
          <w:lang w:val="fr-FR"/>
        </w:rPr>
        <w:t>e, opérations et partenariats. La gouvernance recommandée distingue : décisions produit (quoi construire), décisions techniques (comment), et décisions d’exploitation (comment faire tourner sans risque).</w:t>
      </w:r>
    </w:p>
    <w:p w:rsidR="004B5D8C" w:rsidRPr="00EF4F68" w:rsidRDefault="009B61F3">
      <w:pPr>
        <w:spacing w:after="160" w:line="360" w:lineRule="auto"/>
        <w:ind w:firstLine="425"/>
        <w:jc w:val="both"/>
        <w:rPr>
          <w:lang w:val="fr-FR"/>
        </w:rPr>
      </w:pPr>
      <w:r w:rsidRPr="00EF4F68">
        <w:rPr>
          <w:rFonts w:ascii="Calibri" w:eastAsia="Calibri" w:hAnsi="Calibri"/>
          <w:lang w:val="fr-FR"/>
        </w:rPr>
        <w:t>Les collaborateurs business peuvent s’appuyer sur ce</w:t>
      </w:r>
      <w:r w:rsidRPr="00EF4F68">
        <w:rPr>
          <w:rFonts w:ascii="Calibri" w:eastAsia="Calibri" w:hAnsi="Calibri"/>
          <w:lang w:val="fr-FR"/>
        </w:rPr>
        <w:t xml:space="preserve"> rapport pour comprendre les capacités déjà présentes et éviter de redemander des fonctionnalités existantes. Les collaborateurs techniques y trouvent une carte mentale avant d’ouvrir le dépôt.</w:t>
      </w:r>
    </w:p>
    <w:p w:rsidR="004B5D8C" w:rsidRPr="00EF4F68" w:rsidRDefault="009B61F3">
      <w:pPr>
        <w:spacing w:after="160" w:line="360" w:lineRule="auto"/>
        <w:ind w:firstLine="425"/>
        <w:jc w:val="both"/>
        <w:rPr>
          <w:lang w:val="fr-FR"/>
        </w:rPr>
      </w:pPr>
      <w:r w:rsidRPr="00EF4F68">
        <w:rPr>
          <w:rFonts w:ascii="Calibri" w:eastAsia="Calibri" w:hAnsi="Calibri"/>
          <w:lang w:val="fr-FR"/>
        </w:rPr>
        <w:t>Les entrepreneurs partenaires y voient le niveau de maturité :</w:t>
      </w:r>
      <w:r w:rsidRPr="00EF4F68">
        <w:rPr>
          <w:rFonts w:ascii="Calibri" w:eastAsia="Calibri" w:hAnsi="Calibri"/>
          <w:lang w:val="fr-FR"/>
        </w:rPr>
        <w:t xml:space="preserve"> ce n’est pas un prototype isolé, mais une plateforme multi-surface avec admin, workers, PWA et stratégie store.</w:t>
      </w:r>
    </w:p>
    <w:p w:rsidR="004B5D8C" w:rsidRDefault="009B61F3">
      <w:pPr>
        <w:pStyle w:val="Titre2"/>
      </w:pPr>
      <w:r>
        <w:t>23.1 Règles de partage d’information</w:t>
      </w:r>
    </w:p>
    <w:p w:rsidR="004B5D8C" w:rsidRPr="00EF4F68" w:rsidRDefault="009B61F3">
      <w:pPr>
        <w:pStyle w:val="Listepuces"/>
        <w:spacing w:after="80"/>
        <w:jc w:val="both"/>
        <w:rPr>
          <w:lang w:val="fr-FR"/>
        </w:rPr>
      </w:pPr>
      <w:r w:rsidRPr="00EF4F68">
        <w:rPr>
          <w:rFonts w:ascii="Calibri" w:eastAsia="Calibri" w:hAnsi="Calibri"/>
          <w:lang w:val="fr-FR"/>
        </w:rPr>
        <w:t>Partager ce rapport librement en interne / partenaires de confiance.</w:t>
      </w:r>
    </w:p>
    <w:p w:rsidR="004B5D8C" w:rsidRPr="00EF4F68" w:rsidRDefault="009B61F3">
      <w:pPr>
        <w:pStyle w:val="Listepuces"/>
        <w:spacing w:after="80"/>
        <w:jc w:val="both"/>
        <w:rPr>
          <w:lang w:val="fr-FR"/>
        </w:rPr>
      </w:pPr>
      <w:r w:rsidRPr="00EF4F68">
        <w:rPr>
          <w:rFonts w:ascii="Calibri" w:eastAsia="Calibri" w:hAnsi="Calibri"/>
          <w:lang w:val="fr-FR"/>
        </w:rPr>
        <w:t>Ne pas y ajouter de secrets « pour pl</w:t>
      </w:r>
      <w:r w:rsidRPr="00EF4F68">
        <w:rPr>
          <w:rFonts w:ascii="Calibri" w:eastAsia="Calibri" w:hAnsi="Calibri"/>
          <w:lang w:val="fr-FR"/>
        </w:rPr>
        <w:t>us tard ».</w:t>
      </w:r>
    </w:p>
    <w:p w:rsidR="004B5D8C" w:rsidRPr="00EF4F68" w:rsidRDefault="009B61F3">
      <w:pPr>
        <w:pStyle w:val="Listepuces"/>
        <w:spacing w:after="80"/>
        <w:jc w:val="both"/>
        <w:rPr>
          <w:lang w:val="fr-FR"/>
        </w:rPr>
      </w:pPr>
      <w:r w:rsidRPr="00EF4F68">
        <w:rPr>
          <w:rFonts w:ascii="Calibri" w:eastAsia="Calibri" w:hAnsi="Calibri"/>
          <w:lang w:val="fr-FR"/>
        </w:rPr>
        <w:t>Créer des annexes confidentielles séparées si nécessaire.</w:t>
      </w:r>
    </w:p>
    <w:p w:rsidR="004B5D8C" w:rsidRPr="00EF4F68" w:rsidRDefault="009B61F3">
      <w:pPr>
        <w:pStyle w:val="Listepuces"/>
        <w:spacing w:after="80"/>
        <w:jc w:val="both"/>
        <w:rPr>
          <w:lang w:val="fr-FR"/>
        </w:rPr>
      </w:pPr>
      <w:r w:rsidRPr="00EF4F68">
        <w:rPr>
          <w:rFonts w:ascii="Calibri" w:eastAsia="Calibri" w:hAnsi="Calibri"/>
          <w:lang w:val="fr-FR"/>
        </w:rPr>
        <w:t>Versionner les documents et dater les mises à jour.</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24. Risques, limites et perspectives</w:t>
      </w:r>
    </w:p>
    <w:p w:rsidR="004B5D8C" w:rsidRPr="00EF4F68" w:rsidRDefault="009B61F3">
      <w:pPr>
        <w:spacing w:after="160" w:line="360" w:lineRule="auto"/>
        <w:ind w:firstLine="425"/>
        <w:jc w:val="both"/>
        <w:rPr>
          <w:lang w:val="fr-FR"/>
        </w:rPr>
      </w:pPr>
      <w:r w:rsidRPr="00EF4F68">
        <w:rPr>
          <w:rFonts w:ascii="Calibri" w:eastAsia="Calibri" w:hAnsi="Calibri"/>
          <w:lang w:val="fr-FR"/>
        </w:rPr>
        <w:t>Comme toute marketplace, SombaTeka fait face à des risques : fraude, contenus illicites, abus de</w:t>
      </w:r>
      <w:r w:rsidRPr="00EF4F68">
        <w:rPr>
          <w:rFonts w:ascii="Calibri" w:eastAsia="Calibri" w:hAnsi="Calibri"/>
          <w:lang w:val="fr-FR"/>
        </w:rPr>
        <w:t xml:space="preserve"> messagerie, indisponibilité réseau, dépendance à des opérateurs de paiement, et exigences changeantes des stores.</w:t>
      </w:r>
    </w:p>
    <w:p w:rsidR="004B5D8C" w:rsidRPr="00EF4F68" w:rsidRDefault="009B61F3">
      <w:pPr>
        <w:spacing w:after="160" w:line="360" w:lineRule="auto"/>
        <w:ind w:firstLine="425"/>
        <w:jc w:val="both"/>
        <w:rPr>
          <w:lang w:val="fr-FR"/>
        </w:rPr>
      </w:pPr>
      <w:r w:rsidRPr="00EF4F68">
        <w:rPr>
          <w:rFonts w:ascii="Calibri" w:eastAsia="Calibri" w:hAnsi="Calibri"/>
          <w:lang w:val="fr-FR"/>
        </w:rPr>
        <w:t>Les limites actuelles doivent être assumées avec transparence auprès des parties prenantes : certains modules se déploient par étapes ; la qu</w:t>
      </w:r>
      <w:r w:rsidRPr="00EF4F68">
        <w:rPr>
          <w:rFonts w:ascii="Calibri" w:eastAsia="Calibri" w:hAnsi="Calibri"/>
          <w:lang w:val="fr-FR"/>
        </w:rPr>
        <w:t>alité dépend aussi de la densité d’annonces et de la discipline de modération ; la performance perçue dépend des photos et du réseau utilisateur.</w:t>
      </w:r>
    </w:p>
    <w:p w:rsidR="004B5D8C" w:rsidRPr="00EF4F68" w:rsidRDefault="009B61F3">
      <w:pPr>
        <w:spacing w:after="160" w:line="360" w:lineRule="auto"/>
        <w:ind w:firstLine="425"/>
        <w:jc w:val="both"/>
        <w:rPr>
          <w:lang w:val="fr-FR"/>
        </w:rPr>
      </w:pPr>
      <w:r w:rsidRPr="00EF4F68">
        <w:rPr>
          <w:rFonts w:ascii="Calibri" w:eastAsia="Calibri" w:hAnsi="Calibri"/>
          <w:lang w:val="fr-FR"/>
        </w:rPr>
        <w:t>Les perspectives incluent l’enrichissement de l’expérience vendeur officiel, l’amélioration continue de la rec</w:t>
      </w:r>
      <w:r w:rsidRPr="00EF4F68">
        <w:rPr>
          <w:rFonts w:ascii="Calibri" w:eastAsia="Calibri" w:hAnsi="Calibri"/>
          <w:lang w:val="fr-FR"/>
        </w:rPr>
        <w:t>herche, l’élargissement géographique, et le passage progressif des tests fermés vers une distribution mobile plus large lorsque les indicateurs le permettent.</w:t>
      </w:r>
    </w:p>
    <w:p w:rsidR="004B5D8C" w:rsidRDefault="009B61F3">
      <w:pPr>
        <w:pStyle w:val="Titre2"/>
      </w:pPr>
      <w:r>
        <w:t>24.1 Recommandations aux décideurs</w:t>
      </w:r>
    </w:p>
    <w:p w:rsidR="004B5D8C" w:rsidRPr="00EF4F68" w:rsidRDefault="009B61F3">
      <w:pPr>
        <w:pStyle w:val="Listepuces"/>
        <w:spacing w:after="80"/>
        <w:jc w:val="both"/>
        <w:rPr>
          <w:lang w:val="fr-FR"/>
        </w:rPr>
      </w:pPr>
      <w:r w:rsidRPr="00EF4F68">
        <w:rPr>
          <w:rFonts w:ascii="Calibri" w:eastAsia="Calibri" w:hAnsi="Calibri"/>
          <w:lang w:val="fr-FR"/>
        </w:rPr>
        <w:t>Prioriser la confiance (KYC, modération) autant que l’acquisit</w:t>
      </w:r>
      <w:r w:rsidRPr="00EF4F68">
        <w:rPr>
          <w:rFonts w:ascii="Calibri" w:eastAsia="Calibri" w:hAnsi="Calibri"/>
          <w:lang w:val="fr-FR"/>
        </w:rPr>
        <w:t>ion.</w:t>
      </w:r>
    </w:p>
    <w:p w:rsidR="004B5D8C" w:rsidRPr="00EF4F68" w:rsidRDefault="009B61F3">
      <w:pPr>
        <w:pStyle w:val="Listepuces"/>
        <w:spacing w:after="80"/>
        <w:jc w:val="both"/>
        <w:rPr>
          <w:lang w:val="fr-FR"/>
        </w:rPr>
      </w:pPr>
      <w:r w:rsidRPr="00EF4F68">
        <w:rPr>
          <w:rFonts w:ascii="Calibri" w:eastAsia="Calibri" w:hAnsi="Calibri"/>
          <w:lang w:val="fr-FR"/>
        </w:rPr>
        <w:t>Mesurer les funnels : inscription → publication → contact → transaction.</w:t>
      </w:r>
    </w:p>
    <w:p w:rsidR="004B5D8C" w:rsidRPr="00EF4F68" w:rsidRDefault="009B61F3">
      <w:pPr>
        <w:pStyle w:val="Listepuces"/>
        <w:spacing w:after="80"/>
        <w:jc w:val="both"/>
        <w:rPr>
          <w:lang w:val="fr-FR"/>
        </w:rPr>
      </w:pPr>
      <w:r w:rsidRPr="00EF4F68">
        <w:rPr>
          <w:rFonts w:ascii="Calibri" w:eastAsia="Calibri" w:hAnsi="Calibri"/>
          <w:lang w:val="fr-FR"/>
        </w:rPr>
        <w:t>Ne pas précipiter la production store sans socle de testeurs actifs.</w:t>
      </w:r>
    </w:p>
    <w:p w:rsidR="004B5D8C" w:rsidRPr="00EF4F68" w:rsidRDefault="009B61F3">
      <w:pPr>
        <w:pStyle w:val="Listepuces"/>
        <w:spacing w:after="80"/>
        <w:jc w:val="both"/>
        <w:rPr>
          <w:lang w:val="fr-FR"/>
        </w:rPr>
      </w:pPr>
      <w:r w:rsidRPr="00EF4F68">
        <w:rPr>
          <w:rFonts w:ascii="Calibri" w:eastAsia="Calibri" w:hAnsi="Calibri"/>
          <w:lang w:val="fr-FR"/>
        </w:rPr>
        <w:t>Investir dans la qualité des médias et de la catégorisation.</w:t>
      </w:r>
    </w:p>
    <w:p w:rsidR="004B5D8C" w:rsidRPr="00EF4F68" w:rsidRDefault="009B61F3">
      <w:pPr>
        <w:pStyle w:val="Listepuces"/>
        <w:spacing w:after="80"/>
        <w:jc w:val="both"/>
        <w:rPr>
          <w:lang w:val="fr-FR"/>
        </w:rPr>
      </w:pPr>
      <w:r w:rsidRPr="00EF4F68">
        <w:rPr>
          <w:rFonts w:ascii="Calibri" w:eastAsia="Calibri" w:hAnsi="Calibri"/>
          <w:lang w:val="fr-FR"/>
        </w:rPr>
        <w:t>Garder une discipline stricte sur les secrets et</w:t>
      </w:r>
      <w:r w:rsidRPr="00EF4F68">
        <w:rPr>
          <w:rFonts w:ascii="Calibri" w:eastAsia="Calibri" w:hAnsi="Calibri"/>
          <w:lang w:val="fr-FR"/>
        </w:rPr>
        <w:t xml:space="preserve"> les accès.</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25. Glossaire</w:t>
      </w:r>
    </w:p>
    <w:p w:rsidR="004B5D8C" w:rsidRPr="00EF4F68" w:rsidRDefault="009B61F3">
      <w:pPr>
        <w:spacing w:after="120"/>
        <w:rPr>
          <w:lang w:val="fr-FR"/>
        </w:rPr>
      </w:pPr>
      <w:r w:rsidRPr="00EF4F68">
        <w:rPr>
          <w:rFonts w:ascii="Calibri" w:eastAsia="Calibri" w:hAnsi="Calibri"/>
          <w:b/>
          <w:lang w:val="fr-FR"/>
        </w:rPr>
        <w:t xml:space="preserve">AAB — </w:t>
      </w:r>
      <w:r w:rsidRPr="00EF4F68">
        <w:rPr>
          <w:rFonts w:ascii="Calibri" w:eastAsia="Calibri" w:hAnsi="Calibri"/>
          <w:lang w:val="fr-FR"/>
        </w:rPr>
        <w:t>Android App Bundle, format de publication Play Store.</w:t>
      </w:r>
    </w:p>
    <w:p w:rsidR="004B5D8C" w:rsidRPr="00EF4F68" w:rsidRDefault="009B61F3">
      <w:pPr>
        <w:spacing w:after="120"/>
        <w:rPr>
          <w:lang w:val="fr-FR"/>
        </w:rPr>
      </w:pPr>
      <w:r w:rsidRPr="00EF4F68">
        <w:rPr>
          <w:rFonts w:ascii="Calibri" w:eastAsia="Calibri" w:hAnsi="Calibri"/>
          <w:b/>
          <w:lang w:val="fr-FR"/>
        </w:rPr>
        <w:t xml:space="preserve">API — </w:t>
      </w:r>
      <w:r w:rsidRPr="00EF4F68">
        <w:rPr>
          <w:rFonts w:ascii="Calibri" w:eastAsia="Calibri" w:hAnsi="Calibri"/>
          <w:lang w:val="fr-FR"/>
        </w:rPr>
        <w:t>Interface de programmation permettant aux clients d’accéder au métier.</w:t>
      </w:r>
    </w:p>
    <w:p w:rsidR="004B5D8C" w:rsidRPr="00EF4F68" w:rsidRDefault="009B61F3">
      <w:pPr>
        <w:spacing w:after="120"/>
        <w:rPr>
          <w:lang w:val="fr-FR"/>
        </w:rPr>
      </w:pPr>
      <w:r w:rsidRPr="00EF4F68">
        <w:rPr>
          <w:rFonts w:ascii="Calibri" w:eastAsia="Calibri" w:hAnsi="Calibri"/>
          <w:b/>
          <w:lang w:val="fr-FR"/>
        </w:rPr>
        <w:t xml:space="preserve">Celery — </w:t>
      </w:r>
      <w:r w:rsidRPr="00EF4F68">
        <w:rPr>
          <w:rFonts w:ascii="Calibri" w:eastAsia="Calibri" w:hAnsi="Calibri"/>
          <w:lang w:val="fr-FR"/>
        </w:rPr>
        <w:t>Système de files de tâches asynchrones en Python.</w:t>
      </w:r>
    </w:p>
    <w:p w:rsidR="004B5D8C" w:rsidRPr="00EF4F68" w:rsidRDefault="009B61F3">
      <w:pPr>
        <w:spacing w:after="120"/>
        <w:rPr>
          <w:lang w:val="fr-FR"/>
        </w:rPr>
      </w:pPr>
      <w:r w:rsidRPr="00EF4F68">
        <w:rPr>
          <w:rFonts w:ascii="Calibri" w:eastAsia="Calibri" w:hAnsi="Calibri"/>
          <w:b/>
          <w:lang w:val="fr-FR"/>
        </w:rPr>
        <w:t xml:space="preserve">Escrow — </w:t>
      </w:r>
      <w:r w:rsidRPr="00EF4F68">
        <w:rPr>
          <w:rFonts w:ascii="Calibri" w:eastAsia="Calibri" w:hAnsi="Calibri"/>
          <w:lang w:val="fr-FR"/>
        </w:rPr>
        <w:t xml:space="preserve">Séquestre : fonds ou </w:t>
      </w:r>
      <w:r w:rsidRPr="00EF4F68">
        <w:rPr>
          <w:rFonts w:ascii="Calibri" w:eastAsia="Calibri" w:hAnsi="Calibri"/>
          <w:lang w:val="fr-FR"/>
        </w:rPr>
        <w:t>confirmation retenus jusqu’à conditions remplies.</w:t>
      </w:r>
    </w:p>
    <w:p w:rsidR="004B5D8C" w:rsidRPr="00EF4F68" w:rsidRDefault="009B61F3">
      <w:pPr>
        <w:spacing w:after="120"/>
        <w:rPr>
          <w:lang w:val="fr-FR"/>
        </w:rPr>
      </w:pPr>
      <w:r w:rsidRPr="00EF4F68">
        <w:rPr>
          <w:rFonts w:ascii="Calibri" w:eastAsia="Calibri" w:hAnsi="Calibri"/>
          <w:b/>
          <w:lang w:val="fr-FR"/>
        </w:rPr>
        <w:t xml:space="preserve">FastAPI — </w:t>
      </w:r>
      <w:r w:rsidRPr="00EF4F68">
        <w:rPr>
          <w:rFonts w:ascii="Calibri" w:eastAsia="Calibri" w:hAnsi="Calibri"/>
          <w:lang w:val="fr-FR"/>
        </w:rPr>
        <w:t>Framework web Python pour construire des APIs modernes.</w:t>
      </w:r>
    </w:p>
    <w:p w:rsidR="004B5D8C" w:rsidRPr="00EF4F68" w:rsidRDefault="009B61F3">
      <w:pPr>
        <w:spacing w:after="120"/>
        <w:rPr>
          <w:lang w:val="fr-FR"/>
        </w:rPr>
      </w:pPr>
      <w:r w:rsidRPr="00EF4F68">
        <w:rPr>
          <w:rFonts w:ascii="Calibri" w:eastAsia="Calibri" w:hAnsi="Calibri"/>
          <w:b/>
          <w:lang w:val="fr-FR"/>
        </w:rPr>
        <w:t xml:space="preserve">Flutter — </w:t>
      </w:r>
      <w:r w:rsidRPr="00EF4F68">
        <w:rPr>
          <w:rFonts w:ascii="Calibri" w:eastAsia="Calibri" w:hAnsi="Calibri"/>
          <w:lang w:val="fr-FR"/>
        </w:rPr>
        <w:t>Kit UI multi-plateforme (mobile, web, desktop).</w:t>
      </w:r>
    </w:p>
    <w:p w:rsidR="004B5D8C" w:rsidRPr="00EF4F68" w:rsidRDefault="009B61F3">
      <w:pPr>
        <w:spacing w:after="120"/>
        <w:rPr>
          <w:lang w:val="fr-FR"/>
        </w:rPr>
      </w:pPr>
      <w:r w:rsidRPr="00EF4F68">
        <w:rPr>
          <w:rFonts w:ascii="Calibri" w:eastAsia="Calibri" w:hAnsi="Calibri"/>
          <w:b/>
          <w:lang w:val="fr-FR"/>
        </w:rPr>
        <w:t xml:space="preserve">JWT — </w:t>
      </w:r>
      <w:r w:rsidRPr="00EF4F68">
        <w:rPr>
          <w:rFonts w:ascii="Calibri" w:eastAsia="Calibri" w:hAnsi="Calibri"/>
          <w:lang w:val="fr-FR"/>
        </w:rPr>
        <w:t>Jeton d’authentification signé utilisé après connexion.</w:t>
      </w:r>
    </w:p>
    <w:p w:rsidR="004B5D8C" w:rsidRPr="00EF4F68" w:rsidRDefault="009B61F3">
      <w:pPr>
        <w:spacing w:after="120"/>
        <w:rPr>
          <w:lang w:val="fr-FR"/>
        </w:rPr>
      </w:pPr>
      <w:r w:rsidRPr="00EF4F68">
        <w:rPr>
          <w:rFonts w:ascii="Calibri" w:eastAsia="Calibri" w:hAnsi="Calibri"/>
          <w:b/>
          <w:lang w:val="fr-FR"/>
        </w:rPr>
        <w:t xml:space="preserve">KYC — </w:t>
      </w:r>
      <w:r w:rsidRPr="00EF4F68">
        <w:rPr>
          <w:rFonts w:ascii="Calibri" w:eastAsia="Calibri" w:hAnsi="Calibri"/>
          <w:lang w:val="fr-FR"/>
        </w:rPr>
        <w:t>Know Your Cust</w:t>
      </w:r>
      <w:r w:rsidRPr="00EF4F68">
        <w:rPr>
          <w:rFonts w:ascii="Calibri" w:eastAsia="Calibri" w:hAnsi="Calibri"/>
          <w:lang w:val="fr-FR"/>
        </w:rPr>
        <w:t>omer : vérification d’identité / boutique.</w:t>
      </w:r>
    </w:p>
    <w:p w:rsidR="004B5D8C" w:rsidRPr="00EF4F68" w:rsidRDefault="009B61F3">
      <w:pPr>
        <w:spacing w:after="120"/>
        <w:rPr>
          <w:lang w:val="fr-FR"/>
        </w:rPr>
      </w:pPr>
      <w:r w:rsidRPr="00EF4F68">
        <w:rPr>
          <w:rFonts w:ascii="Calibri" w:eastAsia="Calibri" w:hAnsi="Calibri"/>
          <w:b/>
          <w:lang w:val="fr-FR"/>
        </w:rPr>
        <w:t xml:space="preserve">Nginx — </w:t>
      </w:r>
      <w:r w:rsidRPr="00EF4F68">
        <w:rPr>
          <w:rFonts w:ascii="Calibri" w:eastAsia="Calibri" w:hAnsi="Calibri"/>
          <w:lang w:val="fr-FR"/>
        </w:rPr>
        <w:t>Serveur reverse-proxy et serveur web haute performance.</w:t>
      </w:r>
    </w:p>
    <w:p w:rsidR="004B5D8C" w:rsidRPr="00EF4F68" w:rsidRDefault="009B61F3">
      <w:pPr>
        <w:spacing w:after="120"/>
        <w:rPr>
          <w:lang w:val="fr-FR"/>
        </w:rPr>
      </w:pPr>
      <w:r w:rsidRPr="00EF4F68">
        <w:rPr>
          <w:rFonts w:ascii="Calibri" w:eastAsia="Calibri" w:hAnsi="Calibri"/>
          <w:b/>
          <w:lang w:val="fr-FR"/>
        </w:rPr>
        <w:t xml:space="preserve">Offline-first — </w:t>
      </w:r>
      <w:r w:rsidRPr="00EF4F68">
        <w:rPr>
          <w:rFonts w:ascii="Calibri" w:eastAsia="Calibri" w:hAnsi="Calibri"/>
          <w:lang w:val="fr-FR"/>
        </w:rPr>
        <w:t>Conception qui tolère mieux les coupures réseau.</w:t>
      </w:r>
    </w:p>
    <w:p w:rsidR="004B5D8C" w:rsidRPr="00EF4F68" w:rsidRDefault="009B61F3">
      <w:pPr>
        <w:spacing w:after="120"/>
        <w:rPr>
          <w:lang w:val="fr-FR"/>
        </w:rPr>
      </w:pPr>
      <w:r w:rsidRPr="00EF4F68">
        <w:rPr>
          <w:rFonts w:ascii="Calibri" w:eastAsia="Calibri" w:hAnsi="Calibri"/>
          <w:b/>
          <w:lang w:val="fr-FR"/>
        </w:rPr>
        <w:t xml:space="preserve">PostgreSQL — </w:t>
      </w:r>
      <w:r w:rsidRPr="00EF4F68">
        <w:rPr>
          <w:rFonts w:ascii="Calibri" w:eastAsia="Calibri" w:hAnsi="Calibri"/>
          <w:lang w:val="fr-FR"/>
        </w:rPr>
        <w:t>Base de données relationnelle open source.</w:t>
      </w:r>
    </w:p>
    <w:p w:rsidR="004B5D8C" w:rsidRPr="00EF4F68" w:rsidRDefault="009B61F3">
      <w:pPr>
        <w:spacing w:after="120"/>
        <w:rPr>
          <w:lang w:val="fr-FR"/>
        </w:rPr>
      </w:pPr>
      <w:r w:rsidRPr="00EF4F68">
        <w:rPr>
          <w:rFonts w:ascii="Calibri" w:eastAsia="Calibri" w:hAnsi="Calibri"/>
          <w:b/>
          <w:lang w:val="fr-FR"/>
        </w:rPr>
        <w:t xml:space="preserve">PWA — </w:t>
      </w:r>
      <w:r w:rsidRPr="00EF4F68">
        <w:rPr>
          <w:rFonts w:ascii="Calibri" w:eastAsia="Calibri" w:hAnsi="Calibri"/>
          <w:lang w:val="fr-FR"/>
        </w:rPr>
        <w:t xml:space="preserve">Progressive Web App : </w:t>
      </w:r>
      <w:r w:rsidRPr="00EF4F68">
        <w:rPr>
          <w:rFonts w:ascii="Calibri" w:eastAsia="Calibri" w:hAnsi="Calibri"/>
          <w:lang w:val="fr-FR"/>
        </w:rPr>
        <w:t>site installable comme une application.</w:t>
      </w:r>
    </w:p>
    <w:p w:rsidR="004B5D8C" w:rsidRPr="00EF4F68" w:rsidRDefault="009B61F3">
      <w:pPr>
        <w:spacing w:after="120"/>
        <w:rPr>
          <w:lang w:val="fr-FR"/>
        </w:rPr>
      </w:pPr>
      <w:r w:rsidRPr="00EF4F68">
        <w:rPr>
          <w:rFonts w:ascii="Calibri" w:eastAsia="Calibri" w:hAnsi="Calibri"/>
          <w:b/>
          <w:lang w:val="fr-FR"/>
        </w:rPr>
        <w:t xml:space="preserve">Redis — </w:t>
      </w:r>
      <w:r w:rsidRPr="00EF4F68">
        <w:rPr>
          <w:rFonts w:ascii="Calibri" w:eastAsia="Calibri" w:hAnsi="Calibri"/>
          <w:lang w:val="fr-FR"/>
        </w:rPr>
        <w:t>Store mémoire clé-valeur pour cache et files.</w:t>
      </w:r>
    </w:p>
    <w:p w:rsidR="004B5D8C" w:rsidRPr="00EF4F68" w:rsidRDefault="009B61F3">
      <w:pPr>
        <w:spacing w:after="120"/>
        <w:rPr>
          <w:lang w:val="fr-FR"/>
        </w:rPr>
      </w:pPr>
      <w:r w:rsidRPr="00EF4F68">
        <w:rPr>
          <w:rFonts w:ascii="Calibri" w:eastAsia="Calibri" w:hAnsi="Calibri"/>
          <w:b/>
          <w:lang w:val="fr-FR"/>
        </w:rPr>
        <w:t xml:space="preserve">SEO — </w:t>
      </w:r>
      <w:r w:rsidRPr="00EF4F68">
        <w:rPr>
          <w:rFonts w:ascii="Calibri" w:eastAsia="Calibri" w:hAnsi="Calibri"/>
          <w:lang w:val="fr-FR"/>
        </w:rPr>
        <w:t>Optimisation pour la découverte via moteurs de recherche.</w:t>
      </w:r>
    </w:p>
    <w:p w:rsidR="004B5D8C" w:rsidRPr="00EF4F68" w:rsidRDefault="009B61F3">
      <w:pPr>
        <w:spacing w:after="120"/>
        <w:rPr>
          <w:lang w:val="fr-FR"/>
        </w:rPr>
      </w:pPr>
      <w:r w:rsidRPr="00EF4F68">
        <w:rPr>
          <w:rFonts w:ascii="Calibri" w:eastAsia="Calibri" w:hAnsi="Calibri"/>
          <w:b/>
          <w:lang w:val="fr-FR"/>
        </w:rPr>
        <w:t xml:space="preserve">WebSocket — </w:t>
      </w:r>
      <w:r w:rsidRPr="00EF4F68">
        <w:rPr>
          <w:rFonts w:ascii="Calibri" w:eastAsia="Calibri" w:hAnsi="Calibri"/>
          <w:lang w:val="fr-FR"/>
        </w:rPr>
        <w:t>Canal de communication bidirectionnel temps réel.</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26. Annexes</w:t>
      </w:r>
    </w:p>
    <w:p w:rsidR="004B5D8C" w:rsidRPr="00EF4F68" w:rsidRDefault="009B61F3">
      <w:pPr>
        <w:pStyle w:val="Titre2"/>
        <w:rPr>
          <w:lang w:val="fr-FR"/>
        </w:rPr>
      </w:pPr>
      <w:r w:rsidRPr="00EF4F68">
        <w:rPr>
          <w:lang w:val="fr-FR"/>
        </w:rPr>
        <w:t xml:space="preserve">Annexe A — </w:t>
      </w:r>
      <w:r w:rsidRPr="00EF4F68">
        <w:rPr>
          <w:lang w:val="fr-FR"/>
        </w:rPr>
        <w:t>Cartographie des composants</w:t>
      </w:r>
    </w:p>
    <w:tbl>
      <w:tblPr>
        <w:tblStyle w:val="Grilledutableau"/>
        <w:tblW w:w="0" w:type="auto"/>
        <w:tblLook w:val="04A0" w:firstRow="1" w:lastRow="0" w:firstColumn="1" w:lastColumn="0" w:noHBand="0" w:noVBand="1"/>
      </w:tblPr>
      <w:tblGrid>
        <w:gridCol w:w="3135"/>
        <w:gridCol w:w="3135"/>
        <w:gridCol w:w="3135"/>
      </w:tblGrid>
      <w:tr w:rsidR="004B5D8C">
        <w:tc>
          <w:tcPr>
            <w:tcW w:w="3135" w:type="dxa"/>
          </w:tcPr>
          <w:p w:rsidR="004B5D8C" w:rsidRDefault="009B61F3">
            <w:r>
              <w:rPr>
                <w:rFonts w:ascii="Calibri" w:eastAsia="Calibri" w:hAnsi="Calibri"/>
                <w:b/>
                <w:sz w:val="20"/>
              </w:rPr>
              <w:t>Composant</w:t>
            </w:r>
          </w:p>
        </w:tc>
        <w:tc>
          <w:tcPr>
            <w:tcW w:w="3135" w:type="dxa"/>
          </w:tcPr>
          <w:p w:rsidR="004B5D8C" w:rsidRDefault="009B61F3">
            <w:r>
              <w:rPr>
                <w:rFonts w:ascii="Calibri" w:eastAsia="Calibri" w:hAnsi="Calibri"/>
                <w:b/>
                <w:sz w:val="20"/>
              </w:rPr>
              <w:t>Emplacement logique</w:t>
            </w:r>
          </w:p>
        </w:tc>
        <w:tc>
          <w:tcPr>
            <w:tcW w:w="3135" w:type="dxa"/>
          </w:tcPr>
          <w:p w:rsidR="004B5D8C" w:rsidRDefault="009B61F3">
            <w:r>
              <w:rPr>
                <w:rFonts w:ascii="Calibri" w:eastAsia="Calibri" w:hAnsi="Calibri"/>
                <w:b/>
                <w:sz w:val="20"/>
              </w:rPr>
              <w:t>Public</w:t>
            </w:r>
          </w:p>
        </w:tc>
      </w:tr>
      <w:tr w:rsidR="004B5D8C">
        <w:tc>
          <w:tcPr>
            <w:tcW w:w="3135" w:type="dxa"/>
          </w:tcPr>
          <w:p w:rsidR="004B5D8C" w:rsidRDefault="009B61F3">
            <w:r>
              <w:rPr>
                <w:rFonts w:ascii="Calibri" w:eastAsia="Calibri" w:hAnsi="Calibri"/>
                <w:sz w:val="20"/>
              </w:rPr>
              <w:t>Application Flutter</w:t>
            </w:r>
          </w:p>
        </w:tc>
        <w:tc>
          <w:tcPr>
            <w:tcW w:w="3135" w:type="dxa"/>
          </w:tcPr>
          <w:p w:rsidR="004B5D8C" w:rsidRDefault="009B61F3">
            <w:r>
              <w:rPr>
                <w:rFonts w:ascii="Calibri" w:eastAsia="Calibri" w:hAnsi="Calibri"/>
                <w:sz w:val="20"/>
              </w:rPr>
              <w:t>Client mobile/web</w:t>
            </w:r>
          </w:p>
        </w:tc>
        <w:tc>
          <w:tcPr>
            <w:tcW w:w="3135" w:type="dxa"/>
          </w:tcPr>
          <w:p w:rsidR="004B5D8C" w:rsidRDefault="009B61F3">
            <w:r>
              <w:rPr>
                <w:rFonts w:ascii="Calibri" w:eastAsia="Calibri" w:hAnsi="Calibri"/>
                <w:sz w:val="20"/>
              </w:rPr>
              <w:t>Utilisateurs</w:t>
            </w:r>
          </w:p>
        </w:tc>
      </w:tr>
      <w:tr w:rsidR="004B5D8C">
        <w:tc>
          <w:tcPr>
            <w:tcW w:w="3135" w:type="dxa"/>
          </w:tcPr>
          <w:p w:rsidR="004B5D8C" w:rsidRDefault="009B61F3">
            <w:r>
              <w:rPr>
                <w:rFonts w:ascii="Calibri" w:eastAsia="Calibri" w:hAnsi="Calibri"/>
                <w:sz w:val="20"/>
              </w:rPr>
              <w:t>API FastAPI</w:t>
            </w:r>
          </w:p>
        </w:tc>
        <w:tc>
          <w:tcPr>
            <w:tcW w:w="3135" w:type="dxa"/>
          </w:tcPr>
          <w:p w:rsidR="004B5D8C" w:rsidRDefault="009B61F3">
            <w:r>
              <w:rPr>
                <w:rFonts w:ascii="Calibri" w:eastAsia="Calibri" w:hAnsi="Calibri"/>
                <w:sz w:val="20"/>
              </w:rPr>
              <w:t>Backend</w:t>
            </w:r>
          </w:p>
        </w:tc>
        <w:tc>
          <w:tcPr>
            <w:tcW w:w="3135" w:type="dxa"/>
          </w:tcPr>
          <w:p w:rsidR="004B5D8C" w:rsidRDefault="009B61F3">
            <w:r>
              <w:rPr>
                <w:rFonts w:ascii="Calibri" w:eastAsia="Calibri" w:hAnsi="Calibri"/>
                <w:sz w:val="20"/>
              </w:rPr>
              <w:t>Clients authentifiés / publics limités</w:t>
            </w:r>
          </w:p>
        </w:tc>
      </w:tr>
      <w:tr w:rsidR="004B5D8C">
        <w:tc>
          <w:tcPr>
            <w:tcW w:w="3135" w:type="dxa"/>
          </w:tcPr>
          <w:p w:rsidR="004B5D8C" w:rsidRDefault="009B61F3">
            <w:r>
              <w:rPr>
                <w:rFonts w:ascii="Calibri" w:eastAsia="Calibri" w:hAnsi="Calibri"/>
                <w:sz w:val="20"/>
              </w:rPr>
              <w:t>Panel admin</w:t>
            </w:r>
          </w:p>
        </w:tc>
        <w:tc>
          <w:tcPr>
            <w:tcW w:w="3135" w:type="dxa"/>
          </w:tcPr>
          <w:p w:rsidR="004B5D8C" w:rsidRDefault="009B61F3">
            <w:r>
              <w:rPr>
                <w:rFonts w:ascii="Calibri" w:eastAsia="Calibri" w:hAnsi="Calibri"/>
                <w:sz w:val="20"/>
              </w:rPr>
              <w:t>Backend /admin</w:t>
            </w:r>
          </w:p>
        </w:tc>
        <w:tc>
          <w:tcPr>
            <w:tcW w:w="3135" w:type="dxa"/>
          </w:tcPr>
          <w:p w:rsidR="004B5D8C" w:rsidRDefault="009B61F3">
            <w:r>
              <w:rPr>
                <w:rFonts w:ascii="Calibri" w:eastAsia="Calibri" w:hAnsi="Calibri"/>
                <w:sz w:val="20"/>
              </w:rPr>
              <w:t>Équipe interne</w:t>
            </w:r>
          </w:p>
        </w:tc>
      </w:tr>
      <w:tr w:rsidR="004B5D8C">
        <w:tc>
          <w:tcPr>
            <w:tcW w:w="3135" w:type="dxa"/>
          </w:tcPr>
          <w:p w:rsidR="004B5D8C" w:rsidRDefault="009B61F3">
            <w:r>
              <w:rPr>
                <w:rFonts w:ascii="Calibri" w:eastAsia="Calibri" w:hAnsi="Calibri"/>
                <w:sz w:val="20"/>
              </w:rPr>
              <w:t>Site légal/marketing</w:t>
            </w:r>
          </w:p>
        </w:tc>
        <w:tc>
          <w:tcPr>
            <w:tcW w:w="3135" w:type="dxa"/>
          </w:tcPr>
          <w:p w:rsidR="004B5D8C" w:rsidRDefault="009B61F3">
            <w:r>
              <w:rPr>
                <w:rFonts w:ascii="Calibri" w:eastAsia="Calibri" w:hAnsi="Calibri"/>
                <w:sz w:val="20"/>
              </w:rPr>
              <w:t>Pages statique</w:t>
            </w:r>
            <w:r>
              <w:rPr>
                <w:rFonts w:ascii="Calibri" w:eastAsia="Calibri" w:hAnsi="Calibri"/>
                <w:sz w:val="20"/>
              </w:rPr>
              <w:t>s</w:t>
            </w:r>
          </w:p>
        </w:tc>
        <w:tc>
          <w:tcPr>
            <w:tcW w:w="3135" w:type="dxa"/>
          </w:tcPr>
          <w:p w:rsidR="004B5D8C" w:rsidRDefault="009B61F3">
            <w:r>
              <w:rPr>
                <w:rFonts w:ascii="Calibri" w:eastAsia="Calibri" w:hAnsi="Calibri"/>
                <w:sz w:val="20"/>
              </w:rPr>
              <w:t>Public</w:t>
            </w:r>
          </w:p>
        </w:tc>
      </w:tr>
      <w:tr w:rsidR="004B5D8C">
        <w:tc>
          <w:tcPr>
            <w:tcW w:w="3135" w:type="dxa"/>
          </w:tcPr>
          <w:p w:rsidR="004B5D8C" w:rsidRDefault="009B61F3">
            <w:r>
              <w:rPr>
                <w:rFonts w:ascii="Calibri" w:eastAsia="Calibri" w:hAnsi="Calibri"/>
                <w:sz w:val="20"/>
              </w:rPr>
              <w:t>Nginx</w:t>
            </w:r>
          </w:p>
        </w:tc>
        <w:tc>
          <w:tcPr>
            <w:tcW w:w="3135" w:type="dxa"/>
          </w:tcPr>
          <w:p w:rsidR="004B5D8C" w:rsidRDefault="009B61F3">
            <w:r>
              <w:rPr>
                <w:rFonts w:ascii="Calibri" w:eastAsia="Calibri" w:hAnsi="Calibri"/>
                <w:sz w:val="20"/>
              </w:rPr>
              <w:t>Edge</w:t>
            </w:r>
          </w:p>
        </w:tc>
        <w:tc>
          <w:tcPr>
            <w:tcW w:w="3135" w:type="dxa"/>
          </w:tcPr>
          <w:p w:rsidR="004B5D8C" w:rsidRDefault="009B61F3">
            <w:r>
              <w:rPr>
                <w:rFonts w:ascii="Calibri" w:eastAsia="Calibri" w:hAnsi="Calibri"/>
                <w:sz w:val="20"/>
              </w:rPr>
              <w:t>Point d’entrée HTTPS</w:t>
            </w:r>
          </w:p>
        </w:tc>
      </w:tr>
      <w:tr w:rsidR="004B5D8C">
        <w:tc>
          <w:tcPr>
            <w:tcW w:w="3135" w:type="dxa"/>
          </w:tcPr>
          <w:p w:rsidR="004B5D8C" w:rsidRDefault="009B61F3">
            <w:r>
              <w:rPr>
                <w:rFonts w:ascii="Calibri" w:eastAsia="Calibri" w:hAnsi="Calibri"/>
                <w:sz w:val="20"/>
              </w:rPr>
              <w:t>PostgreSQL</w:t>
            </w:r>
          </w:p>
        </w:tc>
        <w:tc>
          <w:tcPr>
            <w:tcW w:w="3135" w:type="dxa"/>
          </w:tcPr>
          <w:p w:rsidR="004B5D8C" w:rsidRDefault="009B61F3">
            <w:r>
              <w:rPr>
                <w:rFonts w:ascii="Calibri" w:eastAsia="Calibri" w:hAnsi="Calibri"/>
                <w:sz w:val="20"/>
              </w:rPr>
              <w:t>Data</w:t>
            </w:r>
          </w:p>
        </w:tc>
        <w:tc>
          <w:tcPr>
            <w:tcW w:w="3135" w:type="dxa"/>
          </w:tcPr>
          <w:p w:rsidR="004B5D8C" w:rsidRDefault="009B61F3">
            <w:r>
              <w:rPr>
                <w:rFonts w:ascii="Calibri" w:eastAsia="Calibri" w:hAnsi="Calibri"/>
                <w:sz w:val="20"/>
              </w:rPr>
              <w:t>Interne</w:t>
            </w:r>
          </w:p>
        </w:tc>
      </w:tr>
      <w:tr w:rsidR="004B5D8C">
        <w:tc>
          <w:tcPr>
            <w:tcW w:w="3135" w:type="dxa"/>
          </w:tcPr>
          <w:p w:rsidR="004B5D8C" w:rsidRDefault="009B61F3">
            <w:r>
              <w:rPr>
                <w:rFonts w:ascii="Calibri" w:eastAsia="Calibri" w:hAnsi="Calibri"/>
                <w:sz w:val="20"/>
              </w:rPr>
              <w:t>Redis + Celery</w:t>
            </w:r>
          </w:p>
        </w:tc>
        <w:tc>
          <w:tcPr>
            <w:tcW w:w="3135" w:type="dxa"/>
          </w:tcPr>
          <w:p w:rsidR="004B5D8C" w:rsidRDefault="009B61F3">
            <w:r>
              <w:rPr>
                <w:rFonts w:ascii="Calibri" w:eastAsia="Calibri" w:hAnsi="Calibri"/>
                <w:sz w:val="20"/>
              </w:rPr>
              <w:t>Data / jobs</w:t>
            </w:r>
          </w:p>
        </w:tc>
        <w:tc>
          <w:tcPr>
            <w:tcW w:w="3135" w:type="dxa"/>
          </w:tcPr>
          <w:p w:rsidR="004B5D8C" w:rsidRDefault="009B61F3">
            <w:r>
              <w:rPr>
                <w:rFonts w:ascii="Calibri" w:eastAsia="Calibri" w:hAnsi="Calibri"/>
                <w:sz w:val="20"/>
              </w:rPr>
              <w:t>Interne</w:t>
            </w:r>
          </w:p>
        </w:tc>
      </w:tr>
    </w:tbl>
    <w:p w:rsidR="004B5D8C" w:rsidRDefault="004B5D8C"/>
    <w:p w:rsidR="004B5D8C" w:rsidRPr="00EF4F68" w:rsidRDefault="009B61F3">
      <w:pPr>
        <w:pStyle w:val="Titre2"/>
        <w:rPr>
          <w:lang w:val="fr-FR"/>
        </w:rPr>
      </w:pPr>
      <w:r w:rsidRPr="00EF4F68">
        <w:rPr>
          <w:lang w:val="fr-FR"/>
        </w:rPr>
        <w:t>Annexe B — Checklist lecture pour entrepreneur</w:t>
      </w:r>
    </w:p>
    <w:p w:rsidR="004B5D8C" w:rsidRPr="00EF4F68" w:rsidRDefault="009B61F3">
      <w:pPr>
        <w:pStyle w:val="Listepuces"/>
        <w:spacing w:after="80"/>
        <w:jc w:val="both"/>
        <w:rPr>
          <w:lang w:val="fr-FR"/>
        </w:rPr>
      </w:pPr>
      <w:r w:rsidRPr="00EF4F68">
        <w:rPr>
          <w:rFonts w:ascii="Calibri" w:eastAsia="Calibri" w:hAnsi="Calibri"/>
          <w:lang w:val="fr-FR"/>
        </w:rPr>
        <w:t>Ai-je compris la différence particulier / vendeur officiel ?</w:t>
      </w:r>
    </w:p>
    <w:p w:rsidR="004B5D8C" w:rsidRPr="00EF4F68" w:rsidRDefault="009B61F3">
      <w:pPr>
        <w:pStyle w:val="Listepuces"/>
        <w:spacing w:after="80"/>
        <w:jc w:val="both"/>
        <w:rPr>
          <w:lang w:val="fr-FR"/>
        </w:rPr>
      </w:pPr>
      <w:r w:rsidRPr="00EF4F68">
        <w:rPr>
          <w:rFonts w:ascii="Calibri" w:eastAsia="Calibri" w:hAnsi="Calibri"/>
          <w:lang w:val="fr-FR"/>
        </w:rPr>
        <w:t>Quels parcours sont déjà couverts (annonce,</w:t>
      </w:r>
      <w:r w:rsidRPr="00EF4F68">
        <w:rPr>
          <w:rFonts w:ascii="Calibri" w:eastAsia="Calibri" w:hAnsi="Calibri"/>
          <w:lang w:val="fr-FR"/>
        </w:rPr>
        <w:t xml:space="preserve"> chat, profil, pro) ?</w:t>
      </w:r>
    </w:p>
    <w:p w:rsidR="004B5D8C" w:rsidRPr="00EF4F68" w:rsidRDefault="009B61F3">
      <w:pPr>
        <w:pStyle w:val="Listepuces"/>
        <w:spacing w:after="80"/>
        <w:jc w:val="both"/>
        <w:rPr>
          <w:lang w:val="fr-FR"/>
        </w:rPr>
      </w:pPr>
      <w:r w:rsidRPr="00EF4F68">
        <w:rPr>
          <w:rFonts w:ascii="Calibri" w:eastAsia="Calibri" w:hAnsi="Calibri"/>
          <w:lang w:val="fr-FR"/>
        </w:rPr>
        <w:t>Quels modules sont progressifs (paiement, SEO avancé) ?</w:t>
      </w:r>
    </w:p>
    <w:p w:rsidR="004B5D8C" w:rsidRPr="00EF4F68" w:rsidRDefault="009B61F3">
      <w:pPr>
        <w:pStyle w:val="Listepuces"/>
        <w:spacing w:after="80"/>
        <w:jc w:val="both"/>
        <w:rPr>
          <w:lang w:val="fr-FR"/>
        </w:rPr>
      </w:pPr>
      <w:r w:rsidRPr="00EF4F68">
        <w:rPr>
          <w:rFonts w:ascii="Calibri" w:eastAsia="Calibri" w:hAnsi="Calibri"/>
          <w:lang w:val="fr-FR"/>
        </w:rPr>
        <w:t>Quelles décisions business restent à trancher (priorités, marchés) ?</w:t>
      </w:r>
    </w:p>
    <w:p w:rsidR="004B5D8C" w:rsidRPr="00EF4F68" w:rsidRDefault="009B61F3">
      <w:pPr>
        <w:pStyle w:val="Listepuces"/>
        <w:spacing w:after="80"/>
        <w:jc w:val="both"/>
        <w:rPr>
          <w:lang w:val="fr-FR"/>
        </w:rPr>
      </w:pPr>
      <w:r w:rsidRPr="00EF4F68">
        <w:rPr>
          <w:rFonts w:ascii="Calibri" w:eastAsia="Calibri" w:hAnsi="Calibri"/>
          <w:lang w:val="fr-FR"/>
        </w:rPr>
        <w:t>Quels indicateurs suivrai-je après la prochaine release test ?</w:t>
      </w:r>
    </w:p>
    <w:p w:rsidR="004B5D8C" w:rsidRPr="00EF4F68" w:rsidRDefault="009B61F3">
      <w:pPr>
        <w:pStyle w:val="Titre2"/>
        <w:rPr>
          <w:lang w:val="fr-FR"/>
        </w:rPr>
      </w:pPr>
      <w:r w:rsidRPr="00EF4F68">
        <w:rPr>
          <w:lang w:val="fr-FR"/>
        </w:rPr>
        <w:t>Annexe C — Checklist lecture pour collaborateu</w:t>
      </w:r>
      <w:r w:rsidRPr="00EF4F68">
        <w:rPr>
          <w:lang w:val="fr-FR"/>
        </w:rPr>
        <w:t>r technique</w:t>
      </w:r>
    </w:p>
    <w:p w:rsidR="004B5D8C" w:rsidRPr="00EF4F68" w:rsidRDefault="009B61F3">
      <w:pPr>
        <w:pStyle w:val="Listepuces"/>
        <w:spacing w:after="80"/>
        <w:jc w:val="both"/>
        <w:rPr>
          <w:lang w:val="fr-FR"/>
        </w:rPr>
      </w:pPr>
      <w:r w:rsidRPr="00EF4F68">
        <w:rPr>
          <w:rFonts w:ascii="Calibri" w:eastAsia="Calibri" w:hAnsi="Calibri"/>
          <w:lang w:val="fr-FR"/>
        </w:rPr>
        <w:t>Sai-je où vit le client vs le backend vs l’edge ?</w:t>
      </w:r>
    </w:p>
    <w:p w:rsidR="004B5D8C" w:rsidRPr="00EF4F68" w:rsidRDefault="009B61F3">
      <w:pPr>
        <w:pStyle w:val="Listepuces"/>
        <w:spacing w:after="80"/>
        <w:jc w:val="both"/>
        <w:rPr>
          <w:lang w:val="fr-FR"/>
        </w:rPr>
      </w:pPr>
      <w:r w:rsidRPr="00EF4F68">
        <w:rPr>
          <w:rFonts w:ascii="Calibri" w:eastAsia="Calibri" w:hAnsi="Calibri"/>
          <w:lang w:val="fr-FR"/>
        </w:rPr>
        <w:t>Comprends-je le rôle de Redis et Celery ?</w:t>
      </w:r>
    </w:p>
    <w:p w:rsidR="004B5D8C" w:rsidRPr="00EF4F68" w:rsidRDefault="009B61F3">
      <w:pPr>
        <w:pStyle w:val="Listepuces"/>
        <w:spacing w:after="80"/>
        <w:jc w:val="both"/>
        <w:rPr>
          <w:lang w:val="fr-FR"/>
        </w:rPr>
      </w:pPr>
      <w:r w:rsidRPr="00EF4F68">
        <w:rPr>
          <w:rFonts w:ascii="Calibri" w:eastAsia="Calibri" w:hAnsi="Calibri"/>
          <w:lang w:val="fr-FR"/>
        </w:rPr>
        <w:t>Ai-je identifié les zones sensibles (auth, paiements, admin) ?</w:t>
      </w:r>
    </w:p>
    <w:p w:rsidR="004B5D8C" w:rsidRPr="00EF4F68" w:rsidRDefault="009B61F3">
      <w:pPr>
        <w:pStyle w:val="Listepuces"/>
        <w:spacing w:after="80"/>
        <w:jc w:val="both"/>
        <w:rPr>
          <w:lang w:val="fr-FR"/>
        </w:rPr>
      </w:pPr>
      <w:r w:rsidRPr="00EF4F68">
        <w:rPr>
          <w:rFonts w:ascii="Calibri" w:eastAsia="Calibri" w:hAnsi="Calibri"/>
          <w:lang w:val="fr-FR"/>
        </w:rPr>
        <w:t>Suis-je clair sur ce qui ne doit jamais être commit/partagé ?</w:t>
      </w:r>
    </w:p>
    <w:p w:rsidR="004B5D8C" w:rsidRPr="00EF4F68" w:rsidRDefault="009B61F3">
      <w:pPr>
        <w:pStyle w:val="Listepuces"/>
        <w:spacing w:after="80"/>
        <w:jc w:val="both"/>
        <w:rPr>
          <w:lang w:val="fr-FR"/>
        </w:rPr>
      </w:pPr>
      <w:r w:rsidRPr="00EF4F68">
        <w:rPr>
          <w:rFonts w:ascii="Calibri" w:eastAsia="Calibri" w:hAnsi="Calibri"/>
          <w:lang w:val="fr-FR"/>
        </w:rPr>
        <w:t xml:space="preserve">Quelle est la stratégie de </w:t>
      </w:r>
      <w:r w:rsidRPr="00EF4F68">
        <w:rPr>
          <w:rFonts w:ascii="Calibri" w:eastAsia="Calibri" w:hAnsi="Calibri"/>
          <w:lang w:val="fr-FR"/>
        </w:rPr>
        <w:t>versioning mobile ?</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D — Description détaillée des écrans clés</w:t>
      </w:r>
    </w:p>
    <w:p w:rsidR="004B5D8C" w:rsidRPr="00EF4F68" w:rsidRDefault="009B61F3">
      <w:pPr>
        <w:pStyle w:val="Titre3"/>
        <w:rPr>
          <w:lang w:val="fr-FR"/>
        </w:rPr>
      </w:pPr>
      <w:r w:rsidRPr="00EF4F68">
        <w:rPr>
          <w:lang w:val="fr-FR"/>
        </w:rPr>
        <w:t>Accueil</w:t>
      </w:r>
    </w:p>
    <w:p w:rsidR="004B5D8C" w:rsidRPr="00EF4F68" w:rsidRDefault="009B61F3">
      <w:pPr>
        <w:spacing w:after="160" w:line="360" w:lineRule="auto"/>
        <w:ind w:firstLine="425"/>
        <w:jc w:val="both"/>
        <w:rPr>
          <w:lang w:val="fr-FR"/>
        </w:rPr>
      </w:pPr>
      <w:r w:rsidRPr="00EF4F68">
        <w:rPr>
          <w:rFonts w:ascii="Calibri" w:eastAsia="Calibri" w:hAnsi="Calibri"/>
          <w:lang w:val="fr-FR"/>
        </w:rPr>
        <w:t>Présente le fil d’annonces, la recherche, et des entrées rapides. C’est le point de conversion principal vers le détail produit. L’en-tête et la zone de recherche doivent rester</w:t>
      </w:r>
      <w:r w:rsidRPr="00EF4F68">
        <w:rPr>
          <w:rFonts w:ascii="Calibri" w:eastAsia="Calibri" w:hAnsi="Calibri"/>
          <w:lang w:val="fr-FR"/>
        </w:rPr>
        <w:t xml:space="preserve"> compréhensibles même sur petit écran. Des mécanismes de rechargement et de cache limitent les frictions réseau.</w:t>
      </w:r>
    </w:p>
    <w:p w:rsidR="004B5D8C" w:rsidRPr="00EF4F68" w:rsidRDefault="009B61F3">
      <w:pPr>
        <w:spacing w:after="160" w:line="360" w:lineRule="auto"/>
        <w:ind w:firstLine="425"/>
        <w:jc w:val="both"/>
        <w:rPr>
          <w:lang w:val="fr-FR"/>
        </w:rPr>
      </w:pPr>
      <w:r w:rsidRPr="00EF4F68">
        <w:rPr>
          <w:rFonts w:ascii="Calibri" w:eastAsia="Calibri" w:hAnsi="Calibri"/>
          <w:lang w:val="fr-FR"/>
        </w:rPr>
        <w:t>Présente le fil d’annonces, la recherche, et des entrées rapides. C’est le point de conversion principal vers le détail produit. L’en-tête et l</w:t>
      </w:r>
      <w:r w:rsidRPr="00EF4F68">
        <w:rPr>
          <w:rFonts w:ascii="Calibri" w:eastAsia="Calibri" w:hAnsi="Calibri"/>
          <w:lang w:val="fr-FR"/>
        </w:rPr>
        <w:t>a zone de recherche doivent rester compréhensibles même sur petit écran. Des mécanismes de rechargement et de cache limitent les frictions réseau. Cette description volontairement pédagogique aide les non-techniciens à relier un écran à une intention métie</w:t>
      </w:r>
      <w:r w:rsidRPr="00EF4F68">
        <w:rPr>
          <w:rFonts w:ascii="Calibri" w:eastAsia="Calibri" w:hAnsi="Calibri"/>
          <w:lang w:val="fr-FR"/>
        </w:rPr>
        <w:t>r sans entrer dans le code source.</w:t>
      </w:r>
    </w:p>
    <w:p w:rsidR="004B5D8C" w:rsidRPr="00EF4F68" w:rsidRDefault="009B61F3">
      <w:pPr>
        <w:pStyle w:val="Titre3"/>
        <w:rPr>
          <w:lang w:val="fr-FR"/>
        </w:rPr>
      </w:pPr>
      <w:r w:rsidRPr="00EF4F68">
        <w:rPr>
          <w:lang w:val="fr-FR"/>
        </w:rPr>
        <w:t>Recherche</w:t>
      </w:r>
    </w:p>
    <w:p w:rsidR="004B5D8C" w:rsidRPr="00EF4F68" w:rsidRDefault="009B61F3">
      <w:pPr>
        <w:spacing w:after="160" w:line="360" w:lineRule="auto"/>
        <w:ind w:firstLine="425"/>
        <w:jc w:val="both"/>
        <w:rPr>
          <w:lang w:val="fr-FR"/>
        </w:rPr>
      </w:pPr>
      <w:r w:rsidRPr="00EF4F68">
        <w:rPr>
          <w:rFonts w:ascii="Calibri" w:eastAsia="Calibri" w:hAnsi="Calibri"/>
          <w:lang w:val="fr-FR"/>
        </w:rPr>
        <w:t>Permet d’affiner par texte et filtres, et d’entrer une photo pour la recherche visuelle. Les résultats doivent indiquer clairement l’absence de correspondance afin d’éviter une impression de bug.</w:t>
      </w:r>
    </w:p>
    <w:p w:rsidR="004B5D8C" w:rsidRPr="00EF4F68" w:rsidRDefault="009B61F3">
      <w:pPr>
        <w:spacing w:after="160" w:line="360" w:lineRule="auto"/>
        <w:ind w:firstLine="425"/>
        <w:jc w:val="both"/>
        <w:rPr>
          <w:lang w:val="fr-FR"/>
        </w:rPr>
      </w:pPr>
      <w:r w:rsidRPr="00EF4F68">
        <w:rPr>
          <w:rFonts w:ascii="Calibri" w:eastAsia="Calibri" w:hAnsi="Calibri"/>
          <w:lang w:val="fr-FR"/>
        </w:rPr>
        <w:t>Permet d’affine</w:t>
      </w:r>
      <w:r w:rsidRPr="00EF4F68">
        <w:rPr>
          <w:rFonts w:ascii="Calibri" w:eastAsia="Calibri" w:hAnsi="Calibri"/>
          <w:lang w:val="fr-FR"/>
        </w:rPr>
        <w:t>r par texte et filtres, et d’entrer une photo pour la recherche visuelle. Les résultats doivent indiquer clairement l’absence de correspondance afin d’éviter une impression de bug. Cette description volontairement pédagogique aide les non-techniciens à rel</w:t>
      </w:r>
      <w:r w:rsidRPr="00EF4F68">
        <w:rPr>
          <w:rFonts w:ascii="Calibri" w:eastAsia="Calibri" w:hAnsi="Calibri"/>
          <w:lang w:val="fr-FR"/>
        </w:rPr>
        <w:t>ier un écran à une intention métier sans entrer dans le code source.</w:t>
      </w:r>
    </w:p>
    <w:p w:rsidR="004B5D8C" w:rsidRPr="00EF4F68" w:rsidRDefault="009B61F3">
      <w:pPr>
        <w:pStyle w:val="Titre3"/>
        <w:rPr>
          <w:lang w:val="fr-FR"/>
        </w:rPr>
      </w:pPr>
      <w:r w:rsidRPr="00EF4F68">
        <w:rPr>
          <w:lang w:val="fr-FR"/>
        </w:rPr>
        <w:t>Détail d’annonce</w:t>
      </w:r>
    </w:p>
    <w:p w:rsidR="004B5D8C" w:rsidRPr="00EF4F68" w:rsidRDefault="009B61F3">
      <w:pPr>
        <w:spacing w:after="160" w:line="360" w:lineRule="auto"/>
        <w:ind w:firstLine="425"/>
        <w:jc w:val="both"/>
        <w:rPr>
          <w:lang w:val="fr-FR"/>
        </w:rPr>
      </w:pPr>
      <w:r w:rsidRPr="00EF4F68">
        <w:rPr>
          <w:rFonts w:ascii="Calibri" w:eastAsia="Calibri" w:hAnsi="Calibri"/>
          <w:lang w:val="fr-FR"/>
        </w:rPr>
        <w:t>Regroupe photos, prix, description, vendeur, actions de contact et favoris. Les produits similaires prolongent la session. La clarté des CTA (contacter, favoris) est crit</w:t>
      </w:r>
      <w:r w:rsidRPr="00EF4F68">
        <w:rPr>
          <w:rFonts w:ascii="Calibri" w:eastAsia="Calibri" w:hAnsi="Calibri"/>
          <w:lang w:val="fr-FR"/>
        </w:rPr>
        <w:t>ique.</w:t>
      </w:r>
    </w:p>
    <w:p w:rsidR="004B5D8C" w:rsidRPr="00EF4F68" w:rsidRDefault="009B61F3">
      <w:pPr>
        <w:spacing w:after="160" w:line="360" w:lineRule="auto"/>
        <w:ind w:firstLine="425"/>
        <w:jc w:val="both"/>
        <w:rPr>
          <w:lang w:val="fr-FR"/>
        </w:rPr>
      </w:pPr>
      <w:r w:rsidRPr="00EF4F68">
        <w:rPr>
          <w:rFonts w:ascii="Calibri" w:eastAsia="Calibri" w:hAnsi="Calibri"/>
          <w:lang w:val="fr-FR"/>
        </w:rPr>
        <w:t>Regroupe photos, prix, description, vendeur, actions de contact et favoris. Les produits similaires prolongent la session. La clarté des CTA (contacter, favoris) est critique. Cette description volontairement pédagogique aide les non-techniciens à re</w:t>
      </w:r>
      <w:r w:rsidRPr="00EF4F68">
        <w:rPr>
          <w:rFonts w:ascii="Calibri" w:eastAsia="Calibri" w:hAnsi="Calibri"/>
          <w:lang w:val="fr-FR"/>
        </w:rPr>
        <w:t>lier un écran à une intention métier sans entrer dans le code source.</w:t>
      </w:r>
    </w:p>
    <w:p w:rsidR="004B5D8C" w:rsidRPr="00EF4F68" w:rsidRDefault="009B61F3">
      <w:pPr>
        <w:pStyle w:val="Titre3"/>
        <w:rPr>
          <w:lang w:val="fr-FR"/>
        </w:rPr>
      </w:pPr>
      <w:r w:rsidRPr="00EF4F68">
        <w:rPr>
          <w:lang w:val="fr-FR"/>
        </w:rPr>
        <w:t>Publication</w:t>
      </w:r>
    </w:p>
    <w:p w:rsidR="004B5D8C" w:rsidRPr="00EF4F68" w:rsidRDefault="009B61F3">
      <w:pPr>
        <w:spacing w:after="160" w:line="360" w:lineRule="auto"/>
        <w:ind w:firstLine="425"/>
        <w:jc w:val="both"/>
        <w:rPr>
          <w:lang w:val="fr-FR"/>
        </w:rPr>
      </w:pPr>
      <w:r w:rsidRPr="00EF4F68">
        <w:rPr>
          <w:rFonts w:ascii="Calibri" w:eastAsia="Calibri" w:hAnsi="Calibri"/>
          <w:lang w:val="fr-FR"/>
        </w:rPr>
        <w:t>Assistant de création d’annonce. La qualité de ce parcours conditionne l’offre disponible sur la marketplace. Moins il y a de friction, plus le volume d’annonces fraîches aug</w:t>
      </w:r>
      <w:r w:rsidRPr="00EF4F68">
        <w:rPr>
          <w:rFonts w:ascii="Calibri" w:eastAsia="Calibri" w:hAnsi="Calibri"/>
          <w:lang w:val="fr-FR"/>
        </w:rPr>
        <w:t>mente.</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Assistant de création d’annonce. La qualité de ce parcours conditionne l’offre disponible sur la marketplace. Moins il y a de friction, plus le volume d’annonces fraîches augmente. Cette description </w:t>
      </w:r>
      <w:r w:rsidRPr="00EF4F68">
        <w:rPr>
          <w:rFonts w:ascii="Calibri" w:eastAsia="Calibri" w:hAnsi="Calibri"/>
          <w:lang w:val="fr-FR"/>
        </w:rPr>
        <w:lastRenderedPageBreak/>
        <w:t>volontairement pédagogique aide les non-technicien</w:t>
      </w:r>
      <w:r w:rsidRPr="00EF4F68">
        <w:rPr>
          <w:rFonts w:ascii="Calibri" w:eastAsia="Calibri" w:hAnsi="Calibri"/>
          <w:lang w:val="fr-FR"/>
        </w:rPr>
        <w:t>s à relier un écran à une intention métier sans entrer dans le code source.</w:t>
      </w:r>
    </w:p>
    <w:p w:rsidR="004B5D8C" w:rsidRPr="00EF4F68" w:rsidRDefault="009B61F3">
      <w:pPr>
        <w:pStyle w:val="Titre3"/>
        <w:rPr>
          <w:lang w:val="fr-FR"/>
        </w:rPr>
      </w:pPr>
      <w:r w:rsidRPr="00EF4F68">
        <w:rPr>
          <w:lang w:val="fr-FR"/>
        </w:rPr>
        <w:t>Messages</w:t>
      </w:r>
    </w:p>
    <w:p w:rsidR="004B5D8C" w:rsidRPr="00EF4F68" w:rsidRDefault="009B61F3">
      <w:pPr>
        <w:spacing w:after="160" w:line="360" w:lineRule="auto"/>
        <w:ind w:firstLine="425"/>
        <w:jc w:val="both"/>
        <w:rPr>
          <w:lang w:val="fr-FR"/>
        </w:rPr>
      </w:pPr>
      <w:r w:rsidRPr="00EF4F68">
        <w:rPr>
          <w:rFonts w:ascii="Calibri" w:eastAsia="Calibri" w:hAnsi="Calibri"/>
          <w:lang w:val="fr-FR"/>
        </w:rPr>
        <w:t>Liste des conversations et fil de discussion. La fraîcheur des messages et la lisibilité des statuts (envoyé/reçu) renforcent la confiance.</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Liste des conversations et fil </w:t>
      </w:r>
      <w:r w:rsidRPr="00EF4F68">
        <w:rPr>
          <w:rFonts w:ascii="Calibri" w:eastAsia="Calibri" w:hAnsi="Calibri"/>
          <w:lang w:val="fr-FR"/>
        </w:rPr>
        <w:t>de discussion. La fraîcheur des messages et la lisibilité des statuts (envoyé/reçu) renforcent la confiance. Cette description volontairement pédagogique aide les non-techniciens à relier un écran à une intention métier sans entrer dans le code source.</w:t>
      </w:r>
    </w:p>
    <w:p w:rsidR="004B5D8C" w:rsidRPr="00EF4F68" w:rsidRDefault="009B61F3">
      <w:pPr>
        <w:pStyle w:val="Titre3"/>
        <w:rPr>
          <w:lang w:val="fr-FR"/>
        </w:rPr>
      </w:pPr>
      <w:r w:rsidRPr="00EF4F68">
        <w:rPr>
          <w:lang w:val="fr-FR"/>
        </w:rPr>
        <w:t>Pro</w:t>
      </w:r>
      <w:r w:rsidRPr="00EF4F68">
        <w:rPr>
          <w:lang w:val="fr-FR"/>
        </w:rPr>
        <w:t>fil</w:t>
      </w:r>
    </w:p>
    <w:p w:rsidR="004B5D8C" w:rsidRPr="00EF4F68" w:rsidRDefault="009B61F3">
      <w:pPr>
        <w:spacing w:after="160" w:line="360" w:lineRule="auto"/>
        <w:ind w:firstLine="425"/>
        <w:jc w:val="both"/>
        <w:rPr>
          <w:lang w:val="fr-FR"/>
        </w:rPr>
      </w:pPr>
      <w:r w:rsidRPr="00EF4F68">
        <w:rPr>
          <w:rFonts w:ascii="Calibri" w:eastAsia="Calibri" w:hAnsi="Calibri"/>
          <w:lang w:val="fr-FR"/>
        </w:rPr>
        <w:t>Identité de l’utilisateur, accès paramètres, statistiques simples, et pour les officiels un panneau boutique. L’en-tête de profil est conçu pour rester stable et lisible pendant le défilement du contenu.</w:t>
      </w:r>
    </w:p>
    <w:p w:rsidR="004B5D8C" w:rsidRPr="00EF4F68" w:rsidRDefault="009B61F3">
      <w:pPr>
        <w:spacing w:after="160" w:line="360" w:lineRule="auto"/>
        <w:ind w:firstLine="425"/>
        <w:jc w:val="both"/>
        <w:rPr>
          <w:lang w:val="fr-FR"/>
        </w:rPr>
      </w:pPr>
      <w:r w:rsidRPr="00EF4F68">
        <w:rPr>
          <w:rFonts w:ascii="Calibri" w:eastAsia="Calibri" w:hAnsi="Calibri"/>
          <w:lang w:val="fr-FR"/>
        </w:rPr>
        <w:t>Identité de l’utilisateur, accès paramètres, sta</w:t>
      </w:r>
      <w:r w:rsidRPr="00EF4F68">
        <w:rPr>
          <w:rFonts w:ascii="Calibri" w:eastAsia="Calibri" w:hAnsi="Calibri"/>
          <w:lang w:val="fr-FR"/>
        </w:rPr>
        <w:t>tistiques simples, et pour les officiels un panneau boutique. L’en-tête de profil est conçu pour rester stable et lisible pendant le défilement du contenu. Cette description volontairement pédagogique aide les non-techniciens à relier un écran à une intent</w:t>
      </w:r>
      <w:r w:rsidRPr="00EF4F68">
        <w:rPr>
          <w:rFonts w:ascii="Calibri" w:eastAsia="Calibri" w:hAnsi="Calibri"/>
          <w:lang w:val="fr-FR"/>
        </w:rPr>
        <w:t>ion métier sans entrer dans le code source.</w:t>
      </w:r>
    </w:p>
    <w:p w:rsidR="004B5D8C" w:rsidRPr="00EF4F68" w:rsidRDefault="009B61F3">
      <w:pPr>
        <w:pStyle w:val="Titre3"/>
        <w:rPr>
          <w:lang w:val="fr-FR"/>
        </w:rPr>
      </w:pPr>
      <w:r w:rsidRPr="00EF4F68">
        <w:rPr>
          <w:lang w:val="fr-FR"/>
        </w:rPr>
        <w:t>Espace pro</w:t>
      </w:r>
    </w:p>
    <w:p w:rsidR="004B5D8C" w:rsidRPr="00EF4F68" w:rsidRDefault="009B61F3">
      <w:pPr>
        <w:spacing w:after="160" w:line="360" w:lineRule="auto"/>
        <w:ind w:firstLine="425"/>
        <w:jc w:val="both"/>
        <w:rPr>
          <w:lang w:val="fr-FR"/>
        </w:rPr>
      </w:pPr>
      <w:r w:rsidRPr="00EF4F68">
        <w:rPr>
          <w:rFonts w:ascii="Calibri" w:eastAsia="Calibri" w:hAnsi="Calibri"/>
          <w:lang w:val="fr-FR"/>
        </w:rPr>
        <w:t>Cockpit vendeur officiel : actions fréquentes, catalogues, clients. Il doit réduire le temps pour publier et répondre.</w:t>
      </w:r>
    </w:p>
    <w:p w:rsidR="004B5D8C" w:rsidRPr="00EF4F68" w:rsidRDefault="009B61F3">
      <w:pPr>
        <w:spacing w:after="160" w:line="360" w:lineRule="auto"/>
        <w:ind w:firstLine="425"/>
        <w:jc w:val="both"/>
        <w:rPr>
          <w:lang w:val="fr-FR"/>
        </w:rPr>
      </w:pPr>
      <w:r w:rsidRPr="00EF4F68">
        <w:rPr>
          <w:rFonts w:ascii="Calibri" w:eastAsia="Calibri" w:hAnsi="Calibri"/>
          <w:lang w:val="fr-FR"/>
        </w:rPr>
        <w:t>Cockpit vendeur officiel : actions fréquentes, catalogues, clients. Il doit réduir</w:t>
      </w:r>
      <w:r w:rsidRPr="00EF4F68">
        <w:rPr>
          <w:rFonts w:ascii="Calibri" w:eastAsia="Calibri" w:hAnsi="Calibri"/>
          <w:lang w:val="fr-FR"/>
        </w:rPr>
        <w:t>e le temps pour publier et répondre. Cette description volontairement pédagogique aide les non-techniciens à relier un écran à une intention métier sans entrer dans le code source.</w:t>
      </w:r>
    </w:p>
    <w:p w:rsidR="004B5D8C" w:rsidRPr="00EF4F68" w:rsidRDefault="009B61F3">
      <w:pPr>
        <w:pStyle w:val="Titre3"/>
        <w:rPr>
          <w:lang w:val="fr-FR"/>
        </w:rPr>
      </w:pPr>
      <w:r w:rsidRPr="00EF4F68">
        <w:rPr>
          <w:lang w:val="fr-FR"/>
        </w:rPr>
        <w:t>Paramètres &amp; légal</w:t>
      </w:r>
    </w:p>
    <w:p w:rsidR="004B5D8C" w:rsidRPr="00EF4F68" w:rsidRDefault="009B61F3">
      <w:pPr>
        <w:spacing w:after="160" w:line="360" w:lineRule="auto"/>
        <w:ind w:firstLine="425"/>
        <w:jc w:val="both"/>
        <w:rPr>
          <w:lang w:val="fr-FR"/>
        </w:rPr>
      </w:pPr>
      <w:r w:rsidRPr="00EF4F68">
        <w:rPr>
          <w:rFonts w:ascii="Calibri" w:eastAsia="Calibri" w:hAnsi="Calibri"/>
          <w:lang w:val="fr-FR"/>
        </w:rPr>
        <w:t>Gestion du compte, préférences, accès aux documents léga</w:t>
      </w:r>
      <w:r w:rsidRPr="00EF4F68">
        <w:rPr>
          <w:rFonts w:ascii="Calibri" w:eastAsia="Calibri" w:hAnsi="Calibri"/>
          <w:lang w:val="fr-FR"/>
        </w:rPr>
        <w:t>ux et aux parcours de suppression/verification. Indispensable pour la conformité.</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Gestion du compte, préférences, accès aux documents légaux et aux parcours de suppression/verification. Indispensable pour la conformité. Cette description volontairement </w:t>
      </w:r>
      <w:r w:rsidRPr="00EF4F68">
        <w:rPr>
          <w:rFonts w:ascii="Calibri" w:eastAsia="Calibri" w:hAnsi="Calibri"/>
          <w:lang w:val="fr-FR"/>
        </w:rPr>
        <w:t>pédagogique aide les non-techniciens à relier un écran à une intention métier sans entrer dans le code source.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E — Scénarios métier illustratifs</w:t>
      </w:r>
    </w:p>
    <w:p w:rsidR="004B5D8C" w:rsidRPr="00EF4F68" w:rsidRDefault="009B61F3">
      <w:pPr>
        <w:spacing w:after="160" w:line="360" w:lineRule="auto"/>
        <w:ind w:firstLine="425"/>
        <w:jc w:val="both"/>
        <w:rPr>
          <w:lang w:val="fr-FR"/>
        </w:rPr>
      </w:pPr>
      <w:r w:rsidRPr="00EF4F68">
        <w:rPr>
          <w:rFonts w:ascii="Calibri" w:eastAsia="Calibri" w:hAnsi="Calibri"/>
          <w:lang w:val="fr-FR"/>
        </w:rPr>
        <w:t>Scénario A — Particulier vend un téléphone : création de compte, publication avec photos, réception de</w:t>
      </w:r>
      <w:r w:rsidRPr="00EF4F68">
        <w:rPr>
          <w:rFonts w:ascii="Calibri" w:eastAsia="Calibri" w:hAnsi="Calibri"/>
          <w:lang w:val="fr-FR"/>
        </w:rPr>
        <w:t xml:space="preserve"> messages, accord sur un lieu de remise, clôture informelle de la discussion. La plateforme a créé la rencontre ; le paiement peut rester hors app.</w:t>
      </w:r>
    </w:p>
    <w:p w:rsidR="004B5D8C" w:rsidRPr="00EF4F68" w:rsidRDefault="009B61F3">
      <w:pPr>
        <w:spacing w:after="160" w:line="360" w:lineRule="auto"/>
        <w:ind w:firstLine="425"/>
        <w:jc w:val="both"/>
        <w:rPr>
          <w:lang w:val="fr-FR"/>
        </w:rPr>
      </w:pPr>
      <w:r w:rsidRPr="00EF4F68">
        <w:rPr>
          <w:rFonts w:ascii="Calibri" w:eastAsia="Calibri" w:hAnsi="Calibri"/>
          <w:lang w:val="fr-FR"/>
        </w:rPr>
        <w:t>Ce scénario montre comment la technologie sert une intention concrète. Il peut être utilisé comme cas de tes</w:t>
      </w:r>
      <w:r w:rsidRPr="00EF4F68">
        <w:rPr>
          <w:rFonts w:ascii="Calibri" w:eastAsia="Calibri" w:hAnsi="Calibri"/>
          <w:lang w:val="fr-FR"/>
        </w:rPr>
        <w:t>t d’acceptation lors des recettes fonctionnelles avec des testeurs fermés ou des collaborateurs métier.</w:t>
      </w:r>
    </w:p>
    <w:p w:rsidR="004B5D8C" w:rsidRPr="00EF4F68" w:rsidRDefault="009B61F3">
      <w:pPr>
        <w:spacing w:after="160" w:line="360" w:lineRule="auto"/>
        <w:ind w:firstLine="425"/>
        <w:jc w:val="both"/>
        <w:rPr>
          <w:lang w:val="fr-FR"/>
        </w:rPr>
      </w:pPr>
      <w:r w:rsidRPr="00EF4F68">
        <w:rPr>
          <w:rFonts w:ascii="Calibri" w:eastAsia="Calibri" w:hAnsi="Calibri"/>
          <w:lang w:val="fr-FR"/>
        </w:rPr>
        <w:t>Scénario B — Acheteur cherche une robe vue en photo : import de l’image, résultats visuels, ouverture de plusieurs fiches, mise en favoris, contact du v</w:t>
      </w:r>
      <w:r w:rsidRPr="00EF4F68">
        <w:rPr>
          <w:rFonts w:ascii="Calibri" w:eastAsia="Calibri" w:hAnsi="Calibri"/>
          <w:lang w:val="fr-FR"/>
        </w:rPr>
        <w:t>endeur le plus proche.</w:t>
      </w:r>
    </w:p>
    <w:p w:rsidR="004B5D8C" w:rsidRPr="00EF4F68" w:rsidRDefault="009B61F3">
      <w:pPr>
        <w:spacing w:after="160" w:line="360" w:lineRule="auto"/>
        <w:ind w:firstLine="425"/>
        <w:jc w:val="both"/>
        <w:rPr>
          <w:lang w:val="fr-FR"/>
        </w:rPr>
      </w:pPr>
      <w:r w:rsidRPr="00EF4F68">
        <w:rPr>
          <w:rFonts w:ascii="Calibri" w:eastAsia="Calibri" w:hAnsi="Calibri"/>
          <w:lang w:val="fr-FR"/>
        </w:rPr>
        <w:t>Ce scénario montre comment la technologie sert une intention concrète. Il peut être utilisé comme cas de test d’acceptation lors des recettes fonctionnelles avec des testeurs fermés ou des collaborateurs métier.</w:t>
      </w:r>
    </w:p>
    <w:p w:rsidR="004B5D8C" w:rsidRPr="00EF4F68" w:rsidRDefault="009B61F3">
      <w:pPr>
        <w:spacing w:after="160" w:line="360" w:lineRule="auto"/>
        <w:ind w:firstLine="425"/>
        <w:jc w:val="both"/>
        <w:rPr>
          <w:lang w:val="fr-FR"/>
        </w:rPr>
      </w:pPr>
      <w:r w:rsidRPr="00EF4F68">
        <w:rPr>
          <w:rFonts w:ascii="Calibri" w:eastAsia="Calibri" w:hAnsi="Calibri"/>
          <w:lang w:val="fr-FR"/>
        </w:rPr>
        <w:t>Scénario C — Boutique</w:t>
      </w:r>
      <w:r w:rsidRPr="00EF4F68">
        <w:rPr>
          <w:rFonts w:ascii="Calibri" w:eastAsia="Calibri" w:hAnsi="Calibri"/>
          <w:lang w:val="fr-FR"/>
        </w:rPr>
        <w:t xml:space="preserve"> officielle : demande de statut, validation, publication catalogue, mise en avant, suivi des clients via l’espace pro, éventuelle commande structurée si le module paiement est actif.</w:t>
      </w:r>
    </w:p>
    <w:p w:rsidR="004B5D8C" w:rsidRPr="00EF4F68" w:rsidRDefault="009B61F3">
      <w:pPr>
        <w:spacing w:after="160" w:line="360" w:lineRule="auto"/>
        <w:ind w:firstLine="425"/>
        <w:jc w:val="both"/>
        <w:rPr>
          <w:lang w:val="fr-FR"/>
        </w:rPr>
      </w:pPr>
      <w:r w:rsidRPr="00EF4F68">
        <w:rPr>
          <w:rFonts w:ascii="Calibri" w:eastAsia="Calibri" w:hAnsi="Calibri"/>
          <w:lang w:val="fr-FR"/>
        </w:rPr>
        <w:t>Ce scénario montre comment la technologie sert une intention concrète. Il</w:t>
      </w:r>
      <w:r w:rsidRPr="00EF4F68">
        <w:rPr>
          <w:rFonts w:ascii="Calibri" w:eastAsia="Calibri" w:hAnsi="Calibri"/>
          <w:lang w:val="fr-FR"/>
        </w:rPr>
        <w:t xml:space="preserve"> peut être utilisé comme cas de test d’acceptation lors des recettes fonctionnelles avec des testeurs fermés ou des collaborateurs métier.</w:t>
      </w:r>
    </w:p>
    <w:p w:rsidR="004B5D8C" w:rsidRPr="00EF4F68" w:rsidRDefault="009B61F3">
      <w:pPr>
        <w:spacing w:after="160" w:line="360" w:lineRule="auto"/>
        <w:ind w:firstLine="425"/>
        <w:jc w:val="both"/>
        <w:rPr>
          <w:lang w:val="fr-FR"/>
        </w:rPr>
      </w:pPr>
      <w:r w:rsidRPr="00EF4F68">
        <w:rPr>
          <w:rFonts w:ascii="Calibri" w:eastAsia="Calibri" w:hAnsi="Calibri"/>
          <w:lang w:val="fr-FR"/>
        </w:rPr>
        <w:t>Scénario D — Signalement : un utilisateur signale une annonce suspecte ; la modération traite le cas ; l’annonce peut</w:t>
      </w:r>
      <w:r w:rsidRPr="00EF4F68">
        <w:rPr>
          <w:rFonts w:ascii="Calibri" w:eastAsia="Calibri" w:hAnsi="Calibri"/>
          <w:lang w:val="fr-FR"/>
        </w:rPr>
        <w:t xml:space="preserve"> être masquée ; l’historique reste consultable selon les droits admin.</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Ce scénario montre comment la technologie sert une intention concrète. Il peut être utilisé comme cas de test d’acceptation lors des recettes fonctionnelles avec des testeurs fermés ou </w:t>
      </w:r>
      <w:r w:rsidRPr="00EF4F68">
        <w:rPr>
          <w:rFonts w:ascii="Calibri" w:eastAsia="Calibri" w:hAnsi="Calibri"/>
          <w:lang w:val="fr-FR"/>
        </w:rPr>
        <w:t>des collaborateurs métier.</w:t>
      </w:r>
    </w:p>
    <w:p w:rsidR="004B5D8C" w:rsidRPr="00EF4F68" w:rsidRDefault="009B61F3">
      <w:pPr>
        <w:spacing w:after="160" w:line="360" w:lineRule="auto"/>
        <w:ind w:firstLine="425"/>
        <w:jc w:val="both"/>
        <w:rPr>
          <w:lang w:val="fr-FR"/>
        </w:rPr>
      </w:pPr>
      <w:r w:rsidRPr="00EF4F68">
        <w:rPr>
          <w:rFonts w:ascii="Calibri" w:eastAsia="Calibri" w:hAnsi="Calibri"/>
          <w:lang w:val="fr-FR"/>
        </w:rPr>
        <w:t>Scénario E — Support : un utilisateur n’arrive pas à finaliser son compte ; le helpdesk le guide ; l’équipe vérifie les journaux non secrets et propose une résolution sans exposer d’informations d’autres utilisateurs.</w:t>
      </w:r>
    </w:p>
    <w:p w:rsidR="004B5D8C" w:rsidRPr="00EF4F68" w:rsidRDefault="009B61F3">
      <w:pPr>
        <w:spacing w:after="160" w:line="360" w:lineRule="auto"/>
        <w:ind w:firstLine="425"/>
        <w:jc w:val="both"/>
        <w:rPr>
          <w:lang w:val="fr-FR"/>
        </w:rPr>
      </w:pPr>
      <w:r w:rsidRPr="00EF4F68">
        <w:rPr>
          <w:rFonts w:ascii="Calibri" w:eastAsia="Calibri" w:hAnsi="Calibri"/>
          <w:lang w:val="fr-FR"/>
        </w:rPr>
        <w:t>Ce scénario</w:t>
      </w:r>
      <w:r w:rsidRPr="00EF4F68">
        <w:rPr>
          <w:rFonts w:ascii="Calibri" w:eastAsia="Calibri" w:hAnsi="Calibri"/>
          <w:lang w:val="fr-FR"/>
        </w:rPr>
        <w:t xml:space="preserve"> montre comment la technologie sert une intention concrète. Il peut être utilisé comme cas de test d’acceptation lors des recettes fonctionnelles avec des testeurs fermés ou des collaborateurs métier.</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F — Principes UX et design system</w:t>
      </w:r>
    </w:p>
    <w:p w:rsidR="004B5D8C" w:rsidRPr="00EF4F68" w:rsidRDefault="009B61F3">
      <w:pPr>
        <w:spacing w:after="160" w:line="360" w:lineRule="auto"/>
        <w:ind w:firstLine="425"/>
        <w:jc w:val="both"/>
        <w:rPr>
          <w:lang w:val="fr-FR"/>
        </w:rPr>
      </w:pPr>
      <w:r w:rsidRPr="00EF4F68">
        <w:rPr>
          <w:rFonts w:ascii="Calibri" w:eastAsia="Calibri" w:hAnsi="Calibri"/>
          <w:lang w:val="fr-FR"/>
        </w:rPr>
        <w:t>Le design sy</w:t>
      </w:r>
      <w:r w:rsidRPr="00EF4F68">
        <w:rPr>
          <w:rFonts w:ascii="Calibri" w:eastAsia="Calibri" w:hAnsi="Calibri"/>
          <w:lang w:val="fr-FR"/>
        </w:rPr>
        <w:t>stem SombaTeka vise une identité premium lisible : couleurs de marque stables, typographie claire, composants réutilisables, et hiérarchie visuelle nette. Sur marketplace, la confiance se joue aussi dans les détails : badges, états vides, confirmation d’ac</w:t>
      </w:r>
      <w:r w:rsidRPr="00EF4F68">
        <w:rPr>
          <w:rFonts w:ascii="Calibri" w:eastAsia="Calibri" w:hAnsi="Calibri"/>
          <w:lang w:val="fr-FR"/>
        </w:rPr>
        <w:t>tions destructives, et cohérence entre web et mobile.</w:t>
      </w:r>
    </w:p>
    <w:p w:rsidR="004B5D8C" w:rsidRPr="00EF4F68" w:rsidRDefault="009B61F3">
      <w:pPr>
        <w:spacing w:after="160" w:line="360" w:lineRule="auto"/>
        <w:ind w:firstLine="425"/>
        <w:jc w:val="both"/>
        <w:rPr>
          <w:lang w:val="fr-FR"/>
        </w:rPr>
      </w:pPr>
      <w:r w:rsidRPr="00EF4F68">
        <w:rPr>
          <w:rFonts w:ascii="Calibri" w:eastAsia="Calibri" w:hAnsi="Calibri"/>
          <w:lang w:val="fr-FR"/>
        </w:rPr>
        <w:t>Les écrans d’authentification et d’onboarding doivent rassurer sans surcharger. Les écrans de catalogue doivent optimiser le scan rapide (image, prix, titre). Les écrans de conversation doivent priorise</w:t>
      </w:r>
      <w:r w:rsidRPr="00EF4F68">
        <w:rPr>
          <w:rFonts w:ascii="Calibri" w:eastAsia="Calibri" w:hAnsi="Calibri"/>
          <w:lang w:val="fr-FR"/>
        </w:rPr>
        <w:t>r la lisibilité du texte et la rapidité de réponse.</w:t>
      </w:r>
    </w:p>
    <w:p w:rsidR="004B5D8C" w:rsidRPr="00EF4F68" w:rsidRDefault="009B61F3">
      <w:pPr>
        <w:spacing w:after="160" w:line="360" w:lineRule="auto"/>
        <w:ind w:firstLine="425"/>
        <w:jc w:val="both"/>
        <w:rPr>
          <w:lang w:val="fr-FR"/>
        </w:rPr>
      </w:pPr>
      <w:r w:rsidRPr="00EF4F68">
        <w:rPr>
          <w:rFonts w:ascii="Calibri" w:eastAsia="Calibri" w:hAnsi="Calibri"/>
          <w:lang w:val="fr-FR"/>
        </w:rPr>
        <w:t>Enfin, l’accessibilité de base (contrastes, tailles de cible de toucher, messages d’erreur explicites) n’est pas un « plus » : c’est une condition d’adoption sur un marché large et hétérogène.</w:t>
      </w:r>
    </w:p>
    <w:p w:rsidR="004B5D8C" w:rsidRPr="00EF4F68" w:rsidRDefault="009B61F3">
      <w:pPr>
        <w:spacing w:after="160" w:line="360" w:lineRule="auto"/>
        <w:ind w:firstLine="425"/>
        <w:jc w:val="both"/>
        <w:rPr>
          <w:lang w:val="fr-FR"/>
        </w:rPr>
      </w:pPr>
      <w:r w:rsidRPr="00EF4F68">
        <w:rPr>
          <w:rFonts w:ascii="Calibri" w:eastAsia="Calibri" w:hAnsi="Calibri"/>
          <w:lang w:val="fr-FR"/>
        </w:rPr>
        <w:t>Note UX com</w:t>
      </w:r>
      <w:r w:rsidRPr="00EF4F68">
        <w:rPr>
          <w:rFonts w:ascii="Calibri" w:eastAsia="Calibri" w:hAnsi="Calibri"/>
          <w:lang w:val="fr-FR"/>
        </w:rPr>
        <w:t>plémentaire (1/5) : chaque itération visuelle doit être validée sur un téléphone milieu de gamme et sur une connexion contrainte. Une maquette magnifique mais lourde peut dégrader la conversion réelle. SombaTeka privilégie donc la sobriété efficace, les an</w:t>
      </w:r>
      <w:r w:rsidRPr="00EF4F68">
        <w:rPr>
          <w:rFonts w:ascii="Calibri" w:eastAsia="Calibri" w:hAnsi="Calibri"/>
          <w:lang w:val="fr-FR"/>
        </w:rPr>
        <w:t>imations utiles plutôt que décoratives, et la stabilité des zones de navigation.</w:t>
      </w:r>
    </w:p>
    <w:p w:rsidR="004B5D8C" w:rsidRPr="00EF4F68" w:rsidRDefault="009B61F3">
      <w:pPr>
        <w:spacing w:after="160" w:line="360" w:lineRule="auto"/>
        <w:ind w:firstLine="425"/>
        <w:jc w:val="both"/>
        <w:rPr>
          <w:lang w:val="fr-FR"/>
        </w:rPr>
      </w:pPr>
      <w:r w:rsidRPr="00EF4F68">
        <w:rPr>
          <w:rFonts w:ascii="Calibri" w:eastAsia="Calibri" w:hAnsi="Calibri"/>
          <w:lang w:val="fr-FR"/>
        </w:rPr>
        <w:t>Note UX complémentaire (2/5) : chaque itération visuelle doit être validée sur un téléphone milieu de gamme et sur une connexion contrainte. Une maquette magnifique mais lourd</w:t>
      </w:r>
      <w:r w:rsidRPr="00EF4F68">
        <w:rPr>
          <w:rFonts w:ascii="Calibri" w:eastAsia="Calibri" w:hAnsi="Calibri"/>
          <w:lang w:val="fr-FR"/>
        </w:rPr>
        <w:t>e peut dégrader la conversion réelle. SombaTeka privilégie donc la sobriété efficace, les animations utiles plutôt que décoratives, et la stabilité des zones de navigation.</w:t>
      </w:r>
    </w:p>
    <w:p w:rsidR="004B5D8C" w:rsidRPr="00EF4F68" w:rsidRDefault="009B61F3">
      <w:pPr>
        <w:spacing w:after="160" w:line="360" w:lineRule="auto"/>
        <w:ind w:firstLine="425"/>
        <w:jc w:val="both"/>
        <w:rPr>
          <w:lang w:val="fr-FR"/>
        </w:rPr>
      </w:pPr>
      <w:r w:rsidRPr="00EF4F68">
        <w:rPr>
          <w:rFonts w:ascii="Calibri" w:eastAsia="Calibri" w:hAnsi="Calibri"/>
          <w:lang w:val="fr-FR"/>
        </w:rPr>
        <w:t>Note UX complémentaire (3/5) : chaque itération visuelle doit être validée sur un t</w:t>
      </w:r>
      <w:r w:rsidRPr="00EF4F68">
        <w:rPr>
          <w:rFonts w:ascii="Calibri" w:eastAsia="Calibri" w:hAnsi="Calibri"/>
          <w:lang w:val="fr-FR"/>
        </w:rPr>
        <w:t>éléphone milieu de gamme et sur une connexion contrainte. Une maquette magnifique mais lourde peut dégrader la conversion réelle. SombaTeka privilégie donc la sobriété efficace, les animations utiles plutôt que décoratives, et la stabilité des zones de nav</w:t>
      </w:r>
      <w:r w:rsidRPr="00EF4F68">
        <w:rPr>
          <w:rFonts w:ascii="Calibri" w:eastAsia="Calibri" w:hAnsi="Calibri"/>
          <w:lang w:val="fr-FR"/>
        </w:rPr>
        <w:t>igation.</w:t>
      </w:r>
    </w:p>
    <w:p w:rsidR="004B5D8C" w:rsidRPr="00EF4F68" w:rsidRDefault="009B61F3">
      <w:pPr>
        <w:spacing w:after="160" w:line="360" w:lineRule="auto"/>
        <w:ind w:firstLine="425"/>
        <w:jc w:val="both"/>
        <w:rPr>
          <w:lang w:val="fr-FR"/>
        </w:rPr>
      </w:pPr>
      <w:r w:rsidRPr="00EF4F68">
        <w:rPr>
          <w:rFonts w:ascii="Calibri" w:eastAsia="Calibri" w:hAnsi="Calibri"/>
          <w:lang w:val="fr-FR"/>
        </w:rPr>
        <w:t>Note UX complémentaire (4/5) : chaque itération visuelle doit être validée sur un téléphone milieu de gamme et sur une connexion contrainte. Une maquette magnifique mais lourde peut dégrader la conversion réelle. SombaTeka privilégie donc la sobri</w:t>
      </w:r>
      <w:r w:rsidRPr="00EF4F68">
        <w:rPr>
          <w:rFonts w:ascii="Calibri" w:eastAsia="Calibri" w:hAnsi="Calibri"/>
          <w:lang w:val="fr-FR"/>
        </w:rPr>
        <w:t>été efficace, les animations utiles plutôt que décoratives, et la stabilité des zones de navigation.</w:t>
      </w:r>
    </w:p>
    <w:p w:rsidR="004B5D8C" w:rsidRPr="00EF4F68" w:rsidRDefault="009B61F3">
      <w:pPr>
        <w:spacing w:after="160" w:line="360" w:lineRule="auto"/>
        <w:ind w:firstLine="425"/>
        <w:jc w:val="both"/>
        <w:rPr>
          <w:lang w:val="fr-FR"/>
        </w:rPr>
      </w:pPr>
      <w:r w:rsidRPr="00EF4F68">
        <w:rPr>
          <w:rFonts w:ascii="Calibri" w:eastAsia="Calibri" w:hAnsi="Calibri"/>
          <w:lang w:val="fr-FR"/>
        </w:rPr>
        <w:t>Note UX complémentaire (5/5) : chaque itération visuelle doit être validée sur un téléphone milieu de gamme et sur une connexion contrainte. Une maquette m</w:t>
      </w:r>
      <w:r w:rsidRPr="00EF4F68">
        <w:rPr>
          <w:rFonts w:ascii="Calibri" w:eastAsia="Calibri" w:hAnsi="Calibri"/>
          <w:lang w:val="fr-FR"/>
        </w:rPr>
        <w:t>agnifique mais lourde peut dégrader la conversion réelle. SombaTeka privilégie donc la sobriété efficace, les animations utiles plutôt que décoratives, et la stabilité des zones de navigation.</w:t>
      </w:r>
    </w:p>
    <w:p w:rsidR="004B5D8C" w:rsidRPr="00EF4F68" w:rsidRDefault="009B61F3">
      <w:pPr>
        <w:rPr>
          <w:lang w:val="fr-FR"/>
        </w:rPr>
      </w:pPr>
      <w:r w:rsidRPr="00EF4F68">
        <w:rPr>
          <w:lang w:val="fr-FR"/>
        </w:rPr>
        <w:lastRenderedPageBreak/>
        <w:br w:type="page"/>
      </w:r>
    </w:p>
    <w:p w:rsidR="004B5D8C" w:rsidRPr="00EF4F68" w:rsidRDefault="009B61F3">
      <w:pPr>
        <w:pStyle w:val="Titre2"/>
        <w:rPr>
          <w:lang w:val="fr-FR"/>
        </w:rPr>
      </w:pPr>
      <w:r w:rsidRPr="00EF4F68">
        <w:rPr>
          <w:lang w:val="fr-FR"/>
        </w:rPr>
        <w:lastRenderedPageBreak/>
        <w:t>Annexe G — Modèle de données conceptuel (non exhaustif)</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Sans </w:t>
      </w:r>
      <w:r w:rsidRPr="00EF4F68">
        <w:rPr>
          <w:rFonts w:ascii="Calibri" w:eastAsia="Calibri" w:hAnsi="Calibri"/>
          <w:lang w:val="fr-FR"/>
        </w:rPr>
        <w:t>publier le schéma SQL complet, on peut résumer les agrégats principaux. Un Utilisateur possède un Profil et un Statut (particulier / officiel / staff). Une Annonce appartient à un Utilisateur et référence une Catégorie, des Médias, et des Attributs. Une Co</w:t>
      </w:r>
      <w:r w:rsidRPr="00EF4F68">
        <w:rPr>
          <w:rFonts w:ascii="Calibri" w:eastAsia="Calibri" w:hAnsi="Calibri"/>
          <w:lang w:val="fr-FR"/>
        </w:rPr>
        <w:t>nversation relie des Participants et contient des Messages. Un Favori lie un Utilisateur à une Annonce. Une Commande (si activée) relie Acheteur, Vendeur officiel, et des États de paiement/livraison. Un Avis qualifie une expérience après transaction. Un Si</w:t>
      </w:r>
      <w:r w:rsidRPr="00EF4F68">
        <w:rPr>
          <w:rFonts w:ascii="Calibri" w:eastAsia="Calibri" w:hAnsi="Calibri"/>
          <w:lang w:val="fr-FR"/>
        </w:rPr>
        <w:t>gnalement pointe vers un contenu ou un utilisateur pour revue.</w:t>
      </w:r>
    </w:p>
    <w:p w:rsidR="004B5D8C" w:rsidRPr="00EF4F68" w:rsidRDefault="009B61F3">
      <w:pPr>
        <w:spacing w:after="160" w:line="360" w:lineRule="auto"/>
        <w:ind w:firstLine="425"/>
        <w:jc w:val="both"/>
        <w:rPr>
          <w:lang w:val="fr-FR"/>
        </w:rPr>
      </w:pPr>
      <w:r w:rsidRPr="00EF4F68">
        <w:rPr>
          <w:rFonts w:ascii="Calibri" w:eastAsia="Calibri" w:hAnsi="Calibri"/>
          <w:lang w:val="fr-FR"/>
        </w:rPr>
        <w:t>Ces agrégats guident les priorités produit : sans annonces et médias de qualité, pas de marketplace ; sans messagerie, pas de conversion ; sans modération, pas de confiance durable ; sans ident</w:t>
      </w:r>
      <w:r w:rsidRPr="00EF4F68">
        <w:rPr>
          <w:rFonts w:ascii="Calibri" w:eastAsia="Calibri" w:hAnsi="Calibri"/>
          <w:lang w:val="fr-FR"/>
        </w:rPr>
        <w:t>ité solide, pas de vendeurs officiels crédibles.</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Complément modèle (1) : les relations doivent préserver l’intégrité (une annonce sans propriétaire valide n’a pas de sens) tout en permettant des cycles de vie (brouillon, active, vendue, masquée, supprimée </w:t>
      </w:r>
      <w:r w:rsidRPr="00EF4F68">
        <w:rPr>
          <w:rFonts w:ascii="Calibri" w:eastAsia="Calibri" w:hAnsi="Calibri"/>
          <w:lang w:val="fr-FR"/>
        </w:rPr>
        <w:t>logiquement). Les suppressions logiques et corbeilles admin évitent des pertes irréversibles lors d’opérations de modération. Les compteurs dénormalisés (nombre d’avis, annonces actives) peuvent exister pour la performance d’affichage, à condition d’être m</w:t>
      </w:r>
      <w:r w:rsidRPr="00EF4F68">
        <w:rPr>
          <w:rFonts w:ascii="Calibri" w:eastAsia="Calibri" w:hAnsi="Calibri"/>
          <w:lang w:val="fr-FR"/>
        </w:rPr>
        <w:t>aintenus de façon cohérente par le backend.</w:t>
      </w:r>
    </w:p>
    <w:p w:rsidR="004B5D8C" w:rsidRPr="00EF4F68" w:rsidRDefault="009B61F3">
      <w:pPr>
        <w:spacing w:after="160" w:line="360" w:lineRule="auto"/>
        <w:ind w:firstLine="425"/>
        <w:jc w:val="both"/>
        <w:rPr>
          <w:lang w:val="fr-FR"/>
        </w:rPr>
      </w:pPr>
      <w:r w:rsidRPr="00EF4F68">
        <w:rPr>
          <w:rFonts w:ascii="Calibri" w:eastAsia="Calibri" w:hAnsi="Calibri"/>
          <w:lang w:val="fr-FR"/>
        </w:rPr>
        <w:t>Complément modèle (2) : les relations doivent préserver l’intégrité (une annonce sans propriétaire valide n’a pas de sens) tout en permettant des cycles de vie (brouillon, active, vendue, masquée, supprimée logiq</w:t>
      </w:r>
      <w:r w:rsidRPr="00EF4F68">
        <w:rPr>
          <w:rFonts w:ascii="Calibri" w:eastAsia="Calibri" w:hAnsi="Calibri"/>
          <w:lang w:val="fr-FR"/>
        </w:rPr>
        <w:t>uement). Les suppressions logiques et corbeilles admin évitent des pertes irréversibles lors d’opérations de modération. Les compteurs dénormalisés (nombre d’avis, annonces actives) peuvent exister pour la performance d’affichage, à condition d’être mainte</w:t>
      </w:r>
      <w:r w:rsidRPr="00EF4F68">
        <w:rPr>
          <w:rFonts w:ascii="Calibri" w:eastAsia="Calibri" w:hAnsi="Calibri"/>
          <w:lang w:val="fr-FR"/>
        </w:rPr>
        <w:t>nus de façon cohérente par le backend.</w:t>
      </w:r>
    </w:p>
    <w:p w:rsidR="004B5D8C" w:rsidRPr="00EF4F68" w:rsidRDefault="009B61F3">
      <w:pPr>
        <w:spacing w:after="160" w:line="360" w:lineRule="auto"/>
        <w:ind w:firstLine="425"/>
        <w:jc w:val="both"/>
        <w:rPr>
          <w:lang w:val="fr-FR"/>
        </w:rPr>
      </w:pPr>
      <w:r w:rsidRPr="00EF4F68">
        <w:rPr>
          <w:rFonts w:ascii="Calibri" w:eastAsia="Calibri" w:hAnsi="Calibri"/>
          <w:lang w:val="fr-FR"/>
        </w:rPr>
        <w:t>Complément modèle (3) : les relations doivent préserver l’intégrité (une annonce sans propriétaire valide n’a pas de sens) tout en permettant des cycles de vie (brouillon, active, vendue, masquée, supprimée logiquemen</w:t>
      </w:r>
      <w:r w:rsidRPr="00EF4F68">
        <w:rPr>
          <w:rFonts w:ascii="Calibri" w:eastAsia="Calibri" w:hAnsi="Calibri"/>
          <w:lang w:val="fr-FR"/>
        </w:rPr>
        <w:t>t). Les suppressions logiques et corbeilles admin évitent des pertes irréversibles lors d’opérations de modération. Les compteurs dénormalisés (nombre d’avis, annonces actives) peuvent exister pour la performance d’affichage, à condition d’être maintenus d</w:t>
      </w:r>
      <w:r w:rsidRPr="00EF4F68">
        <w:rPr>
          <w:rFonts w:ascii="Calibri" w:eastAsia="Calibri" w:hAnsi="Calibri"/>
          <w:lang w:val="fr-FR"/>
        </w:rPr>
        <w:t>e façon cohérente par le backend.</w:t>
      </w:r>
    </w:p>
    <w:p w:rsidR="004B5D8C" w:rsidRPr="00EF4F68" w:rsidRDefault="009B61F3">
      <w:pPr>
        <w:spacing w:after="160" w:line="360" w:lineRule="auto"/>
        <w:ind w:firstLine="425"/>
        <w:jc w:val="both"/>
        <w:rPr>
          <w:lang w:val="fr-FR"/>
        </w:rPr>
      </w:pPr>
      <w:r w:rsidRPr="00EF4F68">
        <w:rPr>
          <w:rFonts w:ascii="Calibri" w:eastAsia="Calibri" w:hAnsi="Calibri"/>
          <w:lang w:val="fr-FR"/>
        </w:rPr>
        <w:t>Complément modèle (4) : les relations doivent préserver l’intégrité (une annonce sans propriétaire valide n’a pas de sens) tout en permettant des cycles de vie (brouillon, active, vendue, masquée, supprimée logiquement). L</w:t>
      </w:r>
      <w:r w:rsidRPr="00EF4F68">
        <w:rPr>
          <w:rFonts w:ascii="Calibri" w:eastAsia="Calibri" w:hAnsi="Calibri"/>
          <w:lang w:val="fr-FR"/>
        </w:rPr>
        <w:t xml:space="preserve">es suppressions logiques et corbeilles admin évitent des pertes irréversibles </w:t>
      </w:r>
      <w:r w:rsidRPr="00EF4F68">
        <w:rPr>
          <w:rFonts w:ascii="Calibri" w:eastAsia="Calibri" w:hAnsi="Calibri"/>
          <w:lang w:val="fr-FR"/>
        </w:rPr>
        <w:lastRenderedPageBreak/>
        <w:t>lors d’opérations de modération. Les compteurs dénormalisés (nombre d’avis, annonces actives) peuvent exister pour la performance d’affichage, à condition d’être maintenus de faç</w:t>
      </w:r>
      <w:r w:rsidRPr="00EF4F68">
        <w:rPr>
          <w:rFonts w:ascii="Calibri" w:eastAsia="Calibri" w:hAnsi="Calibri"/>
          <w:lang w:val="fr-FR"/>
        </w:rPr>
        <w:t>on cohérente par le backend.</w:t>
      </w:r>
    </w:p>
    <w:p w:rsidR="004B5D8C" w:rsidRPr="00EF4F68" w:rsidRDefault="009B61F3">
      <w:pPr>
        <w:spacing w:after="160" w:line="360" w:lineRule="auto"/>
        <w:ind w:firstLine="425"/>
        <w:jc w:val="both"/>
        <w:rPr>
          <w:lang w:val="fr-FR"/>
        </w:rPr>
      </w:pPr>
      <w:r w:rsidRPr="00EF4F68">
        <w:rPr>
          <w:rFonts w:ascii="Calibri" w:eastAsia="Calibri" w:hAnsi="Calibri"/>
          <w:lang w:val="fr-FR"/>
        </w:rPr>
        <w:t>Complément modèle (5) : les relations doivent préserver l’intégrité (une annonce sans propriétaire valide n’a pas de sens) tout en permettant des cycles de vie (brouillon, active, vendue, masquée, supprimée logiquement). Les su</w:t>
      </w:r>
      <w:r w:rsidRPr="00EF4F68">
        <w:rPr>
          <w:rFonts w:ascii="Calibri" w:eastAsia="Calibri" w:hAnsi="Calibri"/>
          <w:lang w:val="fr-FR"/>
        </w:rPr>
        <w:t>ppressions logiques et corbeilles admin évitent des pertes irréversibles lors d’opérations de modération. Les compteurs dénormalisés (nombre d’avis, annonces actives) peuvent exister pour la performance d’affichage, à condition d’être maintenus de façon co</w:t>
      </w:r>
      <w:r w:rsidRPr="00EF4F68">
        <w:rPr>
          <w:rFonts w:ascii="Calibri" w:eastAsia="Calibri" w:hAnsi="Calibri"/>
          <w:lang w:val="fr-FR"/>
        </w:rPr>
        <w:t>hérente par le backend.</w:t>
      </w:r>
    </w:p>
    <w:p w:rsidR="004B5D8C" w:rsidRPr="00EF4F68" w:rsidRDefault="009B61F3">
      <w:pPr>
        <w:spacing w:after="160" w:line="360" w:lineRule="auto"/>
        <w:ind w:firstLine="425"/>
        <w:jc w:val="both"/>
        <w:rPr>
          <w:lang w:val="fr-FR"/>
        </w:rPr>
      </w:pPr>
      <w:r w:rsidRPr="00EF4F68">
        <w:rPr>
          <w:rFonts w:ascii="Calibri" w:eastAsia="Calibri" w:hAnsi="Calibri"/>
          <w:lang w:val="fr-FR"/>
        </w:rPr>
        <w:t>Complément modèle (6) : les relations doivent préserver l’intégrité (une annonce sans propriétaire valide n’a pas de sens) tout en permettant des cycles de vie (brouillon, active, vendue, masquée, supprimée logiquement). Les suppres</w:t>
      </w:r>
      <w:r w:rsidRPr="00EF4F68">
        <w:rPr>
          <w:rFonts w:ascii="Calibri" w:eastAsia="Calibri" w:hAnsi="Calibri"/>
          <w:lang w:val="fr-FR"/>
        </w:rPr>
        <w:t>sions logiques et corbeilles admin évitent des pertes irréversibles lors d’opérations de modération. Les compteurs dénormalisés (nombre d’avis, annonces actives) peuvent exister pour la performance d’affichage, à condition d’être maintenus de façon cohéren</w:t>
      </w:r>
      <w:r w:rsidRPr="00EF4F68">
        <w:rPr>
          <w:rFonts w:ascii="Calibri" w:eastAsia="Calibri" w:hAnsi="Calibri"/>
          <w:lang w:val="fr-FR"/>
        </w:rPr>
        <w:t>te par le backend.</w:t>
      </w:r>
    </w:p>
    <w:p w:rsidR="004B5D8C" w:rsidRPr="00EF4F68" w:rsidRDefault="009B61F3">
      <w:pPr>
        <w:spacing w:after="160" w:line="360" w:lineRule="auto"/>
        <w:ind w:firstLine="425"/>
        <w:jc w:val="both"/>
        <w:rPr>
          <w:lang w:val="fr-FR"/>
        </w:rPr>
      </w:pPr>
      <w:r w:rsidRPr="00EF4F68">
        <w:rPr>
          <w:rFonts w:ascii="Calibri" w:eastAsia="Calibri" w:hAnsi="Calibri"/>
          <w:lang w:val="fr-FR"/>
        </w:rPr>
        <w:t>Complément modèle (7) : les relations doivent préserver l’intégrité (une annonce sans propriétaire valide n’a pas de sens) tout en permettant des cycles de vie (brouillon, active, vendue, masquée, supprimée logiquement). Les suppressions</w:t>
      </w:r>
      <w:r w:rsidRPr="00EF4F68">
        <w:rPr>
          <w:rFonts w:ascii="Calibri" w:eastAsia="Calibri" w:hAnsi="Calibri"/>
          <w:lang w:val="fr-FR"/>
        </w:rPr>
        <w:t xml:space="preserve"> logiques et corbeilles admin évitent des pertes irréversibles lors d’opérations de modération. Les compteurs dénormalisés (nombre d’avis, annonces actives) peuvent exister pour la performance d’affichage, à condition d’être maintenus de façon cohérente pa</w:t>
      </w:r>
      <w:r w:rsidRPr="00EF4F68">
        <w:rPr>
          <w:rFonts w:ascii="Calibri" w:eastAsia="Calibri" w:hAnsi="Calibri"/>
          <w:lang w:val="fr-FR"/>
        </w:rPr>
        <w:t>r le backend.</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H — Stratégie de montée en charge (conceptuelle)</w:t>
      </w:r>
    </w:p>
    <w:p w:rsidR="004B5D8C" w:rsidRPr="00EF4F68" w:rsidRDefault="009B61F3">
      <w:pPr>
        <w:spacing w:after="160" w:line="360" w:lineRule="auto"/>
        <w:ind w:firstLine="425"/>
        <w:jc w:val="both"/>
        <w:rPr>
          <w:lang w:val="fr-FR"/>
        </w:rPr>
      </w:pPr>
      <w:r w:rsidRPr="00EF4F68">
        <w:rPr>
          <w:rFonts w:ascii="Calibri" w:eastAsia="Calibri" w:hAnsi="Calibri"/>
          <w:lang w:val="fr-FR"/>
        </w:rPr>
        <w:t>La montée en charge se prépare avant d’être subie. Au niveau edge, le reverse-proxy absorbe une partie du trafic statique et applique des limitations. Au niveau API, le dimensionnement</w:t>
      </w:r>
      <w:r w:rsidRPr="00EF4F68">
        <w:rPr>
          <w:rFonts w:ascii="Calibri" w:eastAsia="Calibri" w:hAnsi="Calibri"/>
          <w:lang w:val="fr-FR"/>
        </w:rPr>
        <w:t xml:space="preserve"> horizontal des workers applicatifs dépend du profil de charge (lecture d’annonces vs écriture de messages). Au niveau données, les index PostgreSQL et le cache Redis protègent les requêtes fréquentes.</w:t>
      </w:r>
    </w:p>
    <w:p w:rsidR="004B5D8C" w:rsidRPr="00EF4F68" w:rsidRDefault="009B61F3">
      <w:pPr>
        <w:spacing w:after="160" w:line="360" w:lineRule="auto"/>
        <w:ind w:firstLine="425"/>
        <w:jc w:val="both"/>
        <w:rPr>
          <w:lang w:val="fr-FR"/>
        </w:rPr>
      </w:pPr>
      <w:r w:rsidRPr="00EF4F68">
        <w:rPr>
          <w:rFonts w:ascii="Calibri" w:eastAsia="Calibri" w:hAnsi="Calibri"/>
          <w:lang w:val="fr-FR"/>
        </w:rPr>
        <w:t>Les médias doivent être servis efficacement (poids, fo</w:t>
      </w:r>
      <w:r w:rsidRPr="00EF4F68">
        <w:rPr>
          <w:rFonts w:ascii="Calibri" w:eastAsia="Calibri" w:hAnsi="Calibri"/>
          <w:lang w:val="fr-FR"/>
        </w:rPr>
        <w:t>rmats, cache navigateur). Les jobs lourds restent asynchrones. Les websockets demandent une attention particulière sur le nombre de connexions simultanées et la stabilité réseau.</w:t>
      </w:r>
    </w:p>
    <w:p w:rsidR="004B5D8C" w:rsidRPr="00EF4F68" w:rsidRDefault="009B61F3">
      <w:pPr>
        <w:spacing w:after="160" w:line="360" w:lineRule="auto"/>
        <w:ind w:firstLine="425"/>
        <w:jc w:val="both"/>
        <w:rPr>
          <w:lang w:val="fr-FR"/>
        </w:rPr>
      </w:pPr>
      <w:r w:rsidRPr="00EF4F68">
        <w:rPr>
          <w:rFonts w:ascii="Calibri" w:eastAsia="Calibri" w:hAnsi="Calibri"/>
          <w:lang w:val="fr-FR"/>
        </w:rPr>
        <w:t>Une bonne pratique est de définir des seuils d’alerte simples (taux d’erreur,</w:t>
      </w:r>
      <w:r w:rsidRPr="00EF4F68">
        <w:rPr>
          <w:rFonts w:ascii="Calibri" w:eastAsia="Calibri" w:hAnsi="Calibri"/>
          <w:lang w:val="fr-FR"/>
        </w:rPr>
        <w:t xml:space="preserve"> latence, saturation files) et des procédures de réponse, sans publier ici les accès aux outils d’observabilité.</w:t>
      </w:r>
    </w:p>
    <w:p w:rsidR="004B5D8C" w:rsidRPr="00EF4F68" w:rsidRDefault="009B61F3">
      <w:pPr>
        <w:spacing w:after="160" w:line="360" w:lineRule="auto"/>
        <w:ind w:firstLine="425"/>
        <w:jc w:val="both"/>
        <w:rPr>
          <w:lang w:val="fr-FR"/>
        </w:rPr>
      </w:pPr>
      <w:r w:rsidRPr="00EF4F68">
        <w:rPr>
          <w:rFonts w:ascii="Calibri" w:eastAsia="Calibri" w:hAnsi="Calibri"/>
          <w:lang w:val="fr-FR"/>
        </w:rPr>
        <w:t>Point capacité (1/6) : avant une campagne d’acquisition, valider que les parcours lecture (accueil, détail) tiennent la charge attendue, que la</w:t>
      </w:r>
      <w:r w:rsidRPr="00EF4F68">
        <w:rPr>
          <w:rFonts w:ascii="Calibri" w:eastAsia="Calibri" w:hAnsi="Calibri"/>
          <w:lang w:val="fr-FR"/>
        </w:rPr>
        <w:t xml:space="preserve"> publication ne crée pas de goulets médias, et que la messagerie reste utilisable. Mieux vaut une croissance maîtrisée qu’un pic qui dégrade la confiance dès les premiers jours.</w:t>
      </w:r>
    </w:p>
    <w:p w:rsidR="004B5D8C" w:rsidRPr="00EF4F68" w:rsidRDefault="009B61F3">
      <w:pPr>
        <w:spacing w:after="160" w:line="360" w:lineRule="auto"/>
        <w:ind w:firstLine="425"/>
        <w:jc w:val="both"/>
        <w:rPr>
          <w:lang w:val="fr-FR"/>
        </w:rPr>
      </w:pPr>
      <w:r w:rsidRPr="00EF4F68">
        <w:rPr>
          <w:rFonts w:ascii="Calibri" w:eastAsia="Calibri" w:hAnsi="Calibri"/>
          <w:lang w:val="fr-FR"/>
        </w:rPr>
        <w:t>Point capacité (2/6) : avant une campagne d’acquisition, valider que les parco</w:t>
      </w:r>
      <w:r w:rsidRPr="00EF4F68">
        <w:rPr>
          <w:rFonts w:ascii="Calibri" w:eastAsia="Calibri" w:hAnsi="Calibri"/>
          <w:lang w:val="fr-FR"/>
        </w:rPr>
        <w:t>urs lecture (accueil, détail) tiennent la charge attendue, que la publication ne crée pas de goulets médias, et que la messagerie reste utilisable. Mieux vaut une croissance maîtrisée qu’un pic qui dégrade la confiance dès les premiers jours.</w:t>
      </w:r>
    </w:p>
    <w:p w:rsidR="004B5D8C" w:rsidRPr="00EF4F68" w:rsidRDefault="009B61F3">
      <w:pPr>
        <w:spacing w:after="160" w:line="360" w:lineRule="auto"/>
        <w:ind w:firstLine="425"/>
        <w:jc w:val="both"/>
        <w:rPr>
          <w:lang w:val="fr-FR"/>
        </w:rPr>
      </w:pPr>
      <w:r w:rsidRPr="00EF4F68">
        <w:rPr>
          <w:rFonts w:ascii="Calibri" w:eastAsia="Calibri" w:hAnsi="Calibri"/>
          <w:lang w:val="fr-FR"/>
        </w:rPr>
        <w:t>Point capacit</w:t>
      </w:r>
      <w:r w:rsidRPr="00EF4F68">
        <w:rPr>
          <w:rFonts w:ascii="Calibri" w:eastAsia="Calibri" w:hAnsi="Calibri"/>
          <w:lang w:val="fr-FR"/>
        </w:rPr>
        <w:t>é (3/6) : avant une campagne d’acquisition, valider que les parcours lecture (accueil, détail) tiennent la charge attendue, que la publication ne crée pas de goulets médias, et que la messagerie reste utilisable. Mieux vaut une croissance maîtrisée qu’un p</w:t>
      </w:r>
      <w:r w:rsidRPr="00EF4F68">
        <w:rPr>
          <w:rFonts w:ascii="Calibri" w:eastAsia="Calibri" w:hAnsi="Calibri"/>
          <w:lang w:val="fr-FR"/>
        </w:rPr>
        <w:t>ic qui dégrade la confiance dès les premiers jours.</w:t>
      </w:r>
    </w:p>
    <w:p w:rsidR="004B5D8C" w:rsidRPr="00EF4F68" w:rsidRDefault="009B61F3">
      <w:pPr>
        <w:spacing w:after="160" w:line="360" w:lineRule="auto"/>
        <w:ind w:firstLine="425"/>
        <w:jc w:val="both"/>
        <w:rPr>
          <w:lang w:val="fr-FR"/>
        </w:rPr>
      </w:pPr>
      <w:r w:rsidRPr="00EF4F68">
        <w:rPr>
          <w:rFonts w:ascii="Calibri" w:eastAsia="Calibri" w:hAnsi="Calibri"/>
          <w:lang w:val="fr-FR"/>
        </w:rPr>
        <w:t>Point capacité (4/6) : avant une campagne d’acquisition, valider que les parcours lecture (accueil, détail) tiennent la charge attendue, que la publication ne crée pas de goulets médias, et que la message</w:t>
      </w:r>
      <w:r w:rsidRPr="00EF4F68">
        <w:rPr>
          <w:rFonts w:ascii="Calibri" w:eastAsia="Calibri" w:hAnsi="Calibri"/>
          <w:lang w:val="fr-FR"/>
        </w:rPr>
        <w:t>rie reste utilisable. Mieux vaut une croissance maîtrisée qu’un pic qui dégrade la confiance dès les premiers jours.</w:t>
      </w:r>
    </w:p>
    <w:p w:rsidR="004B5D8C" w:rsidRPr="00EF4F68" w:rsidRDefault="009B61F3">
      <w:pPr>
        <w:spacing w:after="160" w:line="360" w:lineRule="auto"/>
        <w:ind w:firstLine="425"/>
        <w:jc w:val="both"/>
        <w:rPr>
          <w:lang w:val="fr-FR"/>
        </w:rPr>
      </w:pPr>
      <w:r w:rsidRPr="00EF4F68">
        <w:rPr>
          <w:rFonts w:ascii="Calibri" w:eastAsia="Calibri" w:hAnsi="Calibri"/>
          <w:lang w:val="fr-FR"/>
        </w:rPr>
        <w:t>Point capacité (5/6) : avant une campagne d’acquisition, valider que les parcours lecture (accueil, détail) tiennent la charge attendue, qu</w:t>
      </w:r>
      <w:r w:rsidRPr="00EF4F68">
        <w:rPr>
          <w:rFonts w:ascii="Calibri" w:eastAsia="Calibri" w:hAnsi="Calibri"/>
          <w:lang w:val="fr-FR"/>
        </w:rPr>
        <w:t>e la publication ne crée pas de goulets médias, et que la messagerie reste utilisable. Mieux vaut une croissance maîtrisée qu’un pic qui dégrade la confiance dès les premiers jours.</w:t>
      </w:r>
    </w:p>
    <w:p w:rsidR="004B5D8C" w:rsidRPr="00EF4F68" w:rsidRDefault="009B61F3">
      <w:pPr>
        <w:spacing w:after="160" w:line="360" w:lineRule="auto"/>
        <w:ind w:firstLine="425"/>
        <w:jc w:val="both"/>
        <w:rPr>
          <w:lang w:val="fr-FR"/>
        </w:rPr>
      </w:pPr>
      <w:r w:rsidRPr="00EF4F68">
        <w:rPr>
          <w:rFonts w:ascii="Calibri" w:eastAsia="Calibri" w:hAnsi="Calibri"/>
          <w:lang w:val="fr-FR"/>
        </w:rPr>
        <w:lastRenderedPageBreak/>
        <w:t>Point capacité (6/6) : avant une campagne d’acquisition, valider que les p</w:t>
      </w:r>
      <w:r w:rsidRPr="00EF4F68">
        <w:rPr>
          <w:rFonts w:ascii="Calibri" w:eastAsia="Calibri" w:hAnsi="Calibri"/>
          <w:lang w:val="fr-FR"/>
        </w:rPr>
        <w:t>arcours lecture (accueil, détail) tiennent la charge attendue, que la publication ne crée pas de goulets médias, et que la messagerie reste utilisable. Mieux vaut une croissance maîtrisée qu’un pic qui dégrade la confiance dès les premiers jours.</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 xml:space="preserve">Annexe </w:t>
      </w:r>
      <w:r w:rsidRPr="00EF4F68">
        <w:rPr>
          <w:lang w:val="fr-FR"/>
        </w:rPr>
        <w:t>I — Cadre de collaboration avec partenaires</w:t>
      </w:r>
    </w:p>
    <w:p w:rsidR="004B5D8C" w:rsidRPr="00EF4F68" w:rsidRDefault="009B61F3">
      <w:pPr>
        <w:spacing w:after="160" w:line="360" w:lineRule="auto"/>
        <w:ind w:firstLine="425"/>
        <w:jc w:val="both"/>
        <w:rPr>
          <w:lang w:val="fr-FR"/>
        </w:rPr>
      </w:pPr>
      <w:r w:rsidRPr="00EF4F68">
        <w:rPr>
          <w:rFonts w:ascii="Calibri" w:eastAsia="Calibri" w:hAnsi="Calibri"/>
          <w:lang w:val="fr-FR"/>
        </w:rPr>
        <w:t>Les partenaires (logistique, paiement, communication, acquisition) doivent recevoir des interfaces claires : objectifs, données échangées, niveaux de service attendus, et limites. Ce rapport fournit le langage co</w:t>
      </w:r>
      <w:r w:rsidRPr="00EF4F68">
        <w:rPr>
          <w:rFonts w:ascii="Calibri" w:eastAsia="Calibri" w:hAnsi="Calibri"/>
          <w:lang w:val="fr-FR"/>
        </w:rPr>
        <w:t>mmun sur le produit, mais les contrats et SLA restent des documents séparés.</w:t>
      </w:r>
    </w:p>
    <w:p w:rsidR="004B5D8C" w:rsidRPr="00EF4F68" w:rsidRDefault="009B61F3">
      <w:pPr>
        <w:spacing w:after="160" w:line="360" w:lineRule="auto"/>
        <w:ind w:firstLine="425"/>
        <w:jc w:val="both"/>
        <w:rPr>
          <w:lang w:val="fr-FR"/>
        </w:rPr>
      </w:pPr>
      <w:r w:rsidRPr="00EF4F68">
        <w:rPr>
          <w:rFonts w:ascii="Calibri" w:eastAsia="Calibri" w:hAnsi="Calibri"/>
          <w:lang w:val="fr-FR"/>
        </w:rPr>
        <w:t>Lorsqu’un partenaire technique s’intègre, on privilégie des environnements de test, des clés non productives, et une supervision des webhooks. Aucun partenaire n’a besoin des secr</w:t>
      </w:r>
      <w:r w:rsidRPr="00EF4F68">
        <w:rPr>
          <w:rFonts w:ascii="Calibri" w:eastAsia="Calibri" w:hAnsi="Calibri"/>
          <w:lang w:val="fr-FR"/>
        </w:rPr>
        <w:t>ets d’administration globale.</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Guide partenaire (1/5) : clarifier le périmètre (ce qui est in-app vs hors-app), les responsabilités en cas d’incident, le canal d’escalade, et les indicateurs partagés. La réussite d’une marketplace dépend autant de ces </w:t>
      </w:r>
      <w:r w:rsidRPr="00EF4F68">
        <w:rPr>
          <w:rFonts w:ascii="Calibri" w:eastAsia="Calibri" w:hAnsi="Calibri"/>
          <w:lang w:val="fr-FR"/>
        </w:rPr>
        <w:t>accords que du code.</w:t>
      </w:r>
    </w:p>
    <w:p w:rsidR="004B5D8C" w:rsidRPr="00EF4F68" w:rsidRDefault="009B61F3">
      <w:pPr>
        <w:spacing w:after="160" w:line="360" w:lineRule="auto"/>
        <w:ind w:firstLine="425"/>
        <w:jc w:val="both"/>
        <w:rPr>
          <w:lang w:val="fr-FR"/>
        </w:rPr>
      </w:pPr>
      <w:r w:rsidRPr="00EF4F68">
        <w:rPr>
          <w:rFonts w:ascii="Calibri" w:eastAsia="Calibri" w:hAnsi="Calibri"/>
          <w:lang w:val="fr-FR"/>
        </w:rPr>
        <w:t>Guide partenaire (2/5) : clarifier le périmètre (ce qui est in-app vs hors-app), les responsabilités en cas d’incident, le canal d’escalade, et les indicateurs partagés. La réussite d’une marketplace dépend autant de ces accords que du</w:t>
      </w:r>
      <w:r w:rsidRPr="00EF4F68">
        <w:rPr>
          <w:rFonts w:ascii="Calibri" w:eastAsia="Calibri" w:hAnsi="Calibri"/>
          <w:lang w:val="fr-FR"/>
        </w:rPr>
        <w:t xml:space="preserve"> code.</w:t>
      </w:r>
    </w:p>
    <w:p w:rsidR="004B5D8C" w:rsidRPr="00EF4F68" w:rsidRDefault="009B61F3">
      <w:pPr>
        <w:spacing w:after="160" w:line="360" w:lineRule="auto"/>
        <w:ind w:firstLine="425"/>
        <w:jc w:val="both"/>
        <w:rPr>
          <w:lang w:val="fr-FR"/>
        </w:rPr>
      </w:pPr>
      <w:r w:rsidRPr="00EF4F68">
        <w:rPr>
          <w:rFonts w:ascii="Calibri" w:eastAsia="Calibri" w:hAnsi="Calibri"/>
          <w:lang w:val="fr-FR"/>
        </w:rPr>
        <w:t>Guide partenaire (3/5) : clarifier le périmètre (ce qui est in-app vs hors-app), les responsabilités en cas d’incident, le canal d’escalade, et les indicateurs partagés. La réussite d’une marketplace dépend autant de ces accords que du code.</w:t>
      </w:r>
    </w:p>
    <w:p w:rsidR="004B5D8C" w:rsidRPr="00EF4F68" w:rsidRDefault="009B61F3">
      <w:pPr>
        <w:spacing w:after="160" w:line="360" w:lineRule="auto"/>
        <w:ind w:firstLine="425"/>
        <w:jc w:val="both"/>
        <w:rPr>
          <w:lang w:val="fr-FR"/>
        </w:rPr>
      </w:pPr>
      <w:r w:rsidRPr="00EF4F68">
        <w:rPr>
          <w:rFonts w:ascii="Calibri" w:eastAsia="Calibri" w:hAnsi="Calibri"/>
          <w:lang w:val="fr-FR"/>
        </w:rPr>
        <w:t>Guide p</w:t>
      </w:r>
      <w:r w:rsidRPr="00EF4F68">
        <w:rPr>
          <w:rFonts w:ascii="Calibri" w:eastAsia="Calibri" w:hAnsi="Calibri"/>
          <w:lang w:val="fr-FR"/>
        </w:rPr>
        <w:t>artenaire (4/5) : clarifier le périmètre (ce qui est in-app vs hors-app), les responsabilités en cas d’incident, le canal d’escalade, et les indicateurs partagés. La réussite d’une marketplace dépend autant de ces accords que du code.</w:t>
      </w:r>
    </w:p>
    <w:p w:rsidR="004B5D8C" w:rsidRPr="00EF4F68" w:rsidRDefault="009B61F3">
      <w:pPr>
        <w:spacing w:after="160" w:line="360" w:lineRule="auto"/>
        <w:ind w:firstLine="425"/>
        <w:jc w:val="both"/>
        <w:rPr>
          <w:lang w:val="fr-FR"/>
        </w:rPr>
      </w:pPr>
      <w:r w:rsidRPr="00EF4F68">
        <w:rPr>
          <w:rFonts w:ascii="Calibri" w:eastAsia="Calibri" w:hAnsi="Calibri"/>
          <w:lang w:val="fr-FR"/>
        </w:rPr>
        <w:t>Guide partenaire (5/5</w:t>
      </w:r>
      <w:r w:rsidRPr="00EF4F68">
        <w:rPr>
          <w:rFonts w:ascii="Calibri" w:eastAsia="Calibri" w:hAnsi="Calibri"/>
          <w:lang w:val="fr-FR"/>
        </w:rPr>
        <w:t>) : clarifier le périmètre (ce qui est in-app vs hors-app), les responsabilités en cas d’incident, le canal d’escalade, et les indicateurs partagés. La réussite d’une marketplace dépend autant de ces accords que du code.</w:t>
      </w:r>
    </w:p>
    <w:p w:rsidR="004B5D8C" w:rsidRPr="00EF4F68" w:rsidRDefault="009B61F3">
      <w:pPr>
        <w:rPr>
          <w:lang w:val="fr-FR"/>
        </w:rPr>
      </w:pPr>
      <w:r w:rsidRPr="00EF4F68">
        <w:rPr>
          <w:lang w:val="fr-FR"/>
        </w:rPr>
        <w:br w:type="page"/>
      </w:r>
    </w:p>
    <w:p w:rsidR="004B5D8C" w:rsidRPr="00EF4F68" w:rsidRDefault="009B61F3">
      <w:pPr>
        <w:pStyle w:val="Titre1"/>
        <w:rPr>
          <w:lang w:val="fr-FR"/>
        </w:rPr>
      </w:pPr>
      <w:r w:rsidRPr="00EF4F68">
        <w:rPr>
          <w:lang w:val="fr-FR"/>
        </w:rPr>
        <w:lastRenderedPageBreak/>
        <w:t>Conclusion</w:t>
      </w:r>
    </w:p>
    <w:p w:rsidR="004B5D8C" w:rsidRPr="00EF4F68" w:rsidRDefault="009B61F3">
      <w:pPr>
        <w:spacing w:after="160" w:line="360" w:lineRule="auto"/>
        <w:ind w:firstLine="425"/>
        <w:jc w:val="both"/>
        <w:rPr>
          <w:lang w:val="fr-FR"/>
        </w:rPr>
      </w:pPr>
      <w:r w:rsidRPr="00EF4F68">
        <w:rPr>
          <w:rFonts w:ascii="Calibri" w:eastAsia="Calibri" w:hAnsi="Calibri"/>
          <w:lang w:val="fr-FR"/>
        </w:rPr>
        <w:t xml:space="preserve">SombaTeka est une </w:t>
      </w:r>
      <w:r w:rsidRPr="00EF4F68">
        <w:rPr>
          <w:rFonts w:ascii="Calibri" w:eastAsia="Calibri" w:hAnsi="Calibri"/>
          <w:lang w:val="fr-FR"/>
        </w:rPr>
        <w:t>plateforme complète de marketplace adaptée à la RDC : clients multi-support, API moderne, données robustes, opérations admin, et trajectoire de distribution web + mobile. Elle articule un usage grand public et une montée en gamme via les vendeurs officiels</w:t>
      </w:r>
      <w:r w:rsidRPr="00EF4F68">
        <w:rPr>
          <w:rFonts w:ascii="Calibri" w:eastAsia="Calibri" w:hAnsi="Calibri"/>
          <w:lang w:val="fr-FR"/>
        </w:rPr>
        <w:t>.</w:t>
      </w:r>
    </w:p>
    <w:p w:rsidR="004B5D8C" w:rsidRPr="00EF4F68" w:rsidRDefault="009B61F3">
      <w:pPr>
        <w:spacing w:after="160" w:line="360" w:lineRule="auto"/>
        <w:ind w:firstLine="425"/>
        <w:jc w:val="both"/>
        <w:rPr>
          <w:lang w:val="fr-FR"/>
        </w:rPr>
      </w:pPr>
      <w:r w:rsidRPr="00EF4F68">
        <w:rPr>
          <w:rFonts w:ascii="Calibri" w:eastAsia="Calibri" w:hAnsi="Calibri"/>
          <w:lang w:val="fr-FR"/>
        </w:rPr>
        <w:t>Ce rapport a présenté le fonctionnement et les technologies sans livrer de secrets d’exploitation. Il peut être partagé à des membres, entrepreneurs et collaborateurs pour aligner la compréhension du produit et accélérer les décisions.</w:t>
      </w:r>
    </w:p>
    <w:p w:rsidR="004B5D8C" w:rsidRPr="00EF4F68" w:rsidRDefault="009B61F3">
      <w:pPr>
        <w:spacing w:after="160" w:line="360" w:lineRule="auto"/>
        <w:ind w:firstLine="425"/>
        <w:jc w:val="both"/>
        <w:rPr>
          <w:lang w:val="fr-FR"/>
        </w:rPr>
      </w:pPr>
      <w:r w:rsidRPr="00EF4F68">
        <w:rPr>
          <w:rFonts w:ascii="Calibri" w:eastAsia="Calibri" w:hAnsi="Calibri"/>
          <w:lang w:val="fr-FR"/>
        </w:rPr>
        <w:t>La suite dépend mo</w:t>
      </w:r>
      <w:r w:rsidRPr="00EF4F68">
        <w:rPr>
          <w:rFonts w:ascii="Calibri" w:eastAsia="Calibri" w:hAnsi="Calibri"/>
          <w:lang w:val="fr-FR"/>
        </w:rPr>
        <w:t>ins d’ajouter des technologies que d’exécuter avec discipline : qualité des annonces, confiance, tests utilisateurs, releases régulières, et protection stricte des accès sensibles.</w:t>
      </w:r>
    </w:p>
    <w:p w:rsidR="004B5D8C" w:rsidRPr="00EF4F68" w:rsidRDefault="009B61F3">
      <w:pPr>
        <w:spacing w:after="160" w:line="360" w:lineRule="auto"/>
        <w:jc w:val="center"/>
        <w:rPr>
          <w:lang w:val="fr-FR"/>
        </w:rPr>
      </w:pPr>
      <w:r w:rsidRPr="00EF4F68">
        <w:rPr>
          <w:rFonts w:ascii="Calibri" w:eastAsia="Calibri" w:hAnsi="Calibri"/>
          <w:b/>
          <w:lang w:val="fr-FR"/>
        </w:rPr>
        <w:t>— Fin du document —</w:t>
      </w:r>
    </w:p>
    <w:p w:rsidR="004B5D8C" w:rsidRPr="00EF4F68" w:rsidRDefault="009B61F3">
      <w:pPr>
        <w:spacing w:after="160" w:line="360" w:lineRule="auto"/>
        <w:jc w:val="center"/>
        <w:rPr>
          <w:lang w:val="fr-FR"/>
        </w:rPr>
      </w:pPr>
      <w:r w:rsidRPr="00EF4F68">
        <w:rPr>
          <w:rFonts w:ascii="Calibri" w:eastAsia="Calibri" w:hAnsi="Calibri"/>
          <w:sz w:val="18"/>
          <w:lang w:val="fr-FR"/>
        </w:rPr>
        <w:t>SombaTeka — Rapport fonctionnement &amp; technologies — usa</w:t>
      </w:r>
      <w:r w:rsidRPr="00EF4F68">
        <w:rPr>
          <w:rFonts w:ascii="Calibri" w:eastAsia="Calibri" w:hAnsi="Calibri"/>
          <w:sz w:val="18"/>
          <w:lang w:val="fr-FR"/>
        </w:rPr>
        <w:t>ge interne / partenaires</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J — Cycle de vie d'une annonce</w:t>
      </w:r>
    </w:p>
    <w:p w:rsidR="004B5D8C" w:rsidRPr="00EF4F68" w:rsidRDefault="009B61F3">
      <w:pPr>
        <w:spacing w:after="160" w:line="360" w:lineRule="auto"/>
        <w:ind w:firstLine="425"/>
        <w:jc w:val="both"/>
        <w:rPr>
          <w:lang w:val="fr-FR"/>
        </w:rPr>
      </w:pPr>
      <w:r w:rsidRPr="00EF4F68">
        <w:rPr>
          <w:rFonts w:ascii="Calibri" w:hAnsi="Calibri"/>
          <w:lang w:val="fr-FR"/>
        </w:rPr>
        <w:t>Une annonce traverse plusieurs etats : creation, validation de base, publication, eventuelle mise en avant, signalement possible, masquage, archivage ou suppression logique. Comprendre ce cyc</w:t>
      </w:r>
      <w:r w:rsidRPr="00EF4F68">
        <w:rPr>
          <w:rFonts w:ascii="Calibri" w:hAnsi="Calibri"/>
          <w:lang w:val="fr-FR"/>
        </w:rPr>
        <w:t>le aide les equipes produit et support a diagnostiquer rapidement un probleme utilisateur.</w:t>
      </w:r>
    </w:p>
    <w:p w:rsidR="004B5D8C" w:rsidRPr="00EF4F68" w:rsidRDefault="009B61F3">
      <w:pPr>
        <w:spacing w:after="160" w:line="360" w:lineRule="auto"/>
        <w:ind w:firstLine="425"/>
        <w:jc w:val="both"/>
        <w:rPr>
          <w:lang w:val="fr-FR"/>
        </w:rPr>
      </w:pPr>
      <w:r w:rsidRPr="00EF4F68">
        <w:rPr>
          <w:rFonts w:ascii="Calibri" w:hAnsi="Calibri"/>
          <w:lang w:val="fr-FR"/>
        </w:rPr>
        <w:t xml:space="preserve">Une annonce traverse plusieurs etats : creation, validation de base, publication, eventuelle mise en avant, signalement possible, masquage, archivage ou suppression </w:t>
      </w:r>
      <w:r w:rsidRPr="00EF4F68">
        <w:rPr>
          <w:rFonts w:ascii="Calibri" w:hAnsi="Calibri"/>
          <w:lang w:val="fr-FR"/>
        </w:rPr>
        <w:t>logique. Comprendre ce cycle aide les equipes produit et support a diagnostiquer rapidement un probleme utilisateur. En pratique, ce point doit etre relu lors des reunions produit et des recettes avec testeurs, afin d'aligner attentes business et realite t</w:t>
      </w:r>
      <w:r w:rsidRPr="00EF4F68">
        <w:rPr>
          <w:rFonts w:ascii="Calibri" w:hAnsi="Calibri"/>
          <w:lang w:val="fr-FR"/>
        </w:rPr>
        <w: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Lors de la creation, le systeme atte</w:t>
      </w:r>
      <w:r w:rsidRPr="00EF4F68">
        <w:rPr>
          <w:rFonts w:ascii="Calibri" w:hAnsi="Calibri"/>
          <w:lang w:val="fr-FR"/>
        </w:rPr>
        <w:t>nd des informations minimales et des medias. Une annonce incomplete peut etre refusee ou marquee comme non publiable. Une fois active, elle devient visible dans les surfaces de decouverte.</w:t>
      </w:r>
    </w:p>
    <w:p w:rsidR="004B5D8C" w:rsidRPr="00EF4F68" w:rsidRDefault="009B61F3">
      <w:pPr>
        <w:spacing w:after="160" w:line="360" w:lineRule="auto"/>
        <w:ind w:firstLine="425"/>
        <w:jc w:val="both"/>
        <w:rPr>
          <w:lang w:val="fr-FR"/>
        </w:rPr>
      </w:pPr>
      <w:r w:rsidRPr="00EF4F68">
        <w:rPr>
          <w:rFonts w:ascii="Calibri" w:hAnsi="Calibri"/>
          <w:lang w:val="fr-FR"/>
        </w:rPr>
        <w:t>Lors de la creation, le systeme attend des informations minimales e</w:t>
      </w:r>
      <w:r w:rsidRPr="00EF4F68">
        <w:rPr>
          <w:rFonts w:ascii="Calibri" w:hAnsi="Calibri"/>
          <w:lang w:val="fr-FR"/>
        </w:rPr>
        <w:t>t des medias. Une annonce incomplete peut etre refusee ou marquee comme non publiable. Une fois active, elle devient visible dans les surfaces de decouverte. En pratique, ce point doit etre relu lors des reunions produit et des recettes avec testeurs, afin</w:t>
      </w:r>
      <w:r w:rsidRPr="00EF4F68">
        <w:rPr>
          <w:rFonts w:ascii="Calibri" w:hAnsi="Calibri"/>
          <w:lang w:val="fr-FR"/>
        </w:rPr>
        <w:t xml:space="preserve">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 technique en deduit des criteres d'acceptation sans exposer de secrets d'infrastruct</w:t>
      </w:r>
      <w:r w:rsidRPr="00EF4F68">
        <w:rPr>
          <w:rFonts w:ascii="Calibri" w:hAnsi="Calibri"/>
          <w:lang w:val="fr-FR"/>
        </w:rPr>
        <w:t>ure.</w:t>
      </w:r>
    </w:p>
    <w:p w:rsidR="004B5D8C" w:rsidRPr="00EF4F68" w:rsidRDefault="009B61F3">
      <w:pPr>
        <w:spacing w:after="160" w:line="360" w:lineRule="auto"/>
        <w:ind w:firstLine="425"/>
        <w:jc w:val="both"/>
        <w:rPr>
          <w:lang w:val="fr-FR"/>
        </w:rPr>
      </w:pPr>
      <w:r w:rsidRPr="00EF4F68">
        <w:rPr>
          <w:rFonts w:ascii="Calibri" w:hAnsi="Calibri"/>
          <w:lang w:val="fr-FR"/>
        </w:rPr>
        <w:t>La duree de vie depend du comportement du vendeur et des regles de moderation. Un vendeur peut desactiver une annonce vendue. Un moderateur peut intervenir si le contenu viole les regles. Les suppressions logiques preservent une trace utile aux audits</w:t>
      </w:r>
      <w:r w:rsidRPr="00EF4F68">
        <w:rPr>
          <w:rFonts w:ascii="Calibri" w:hAnsi="Calibri"/>
          <w:lang w:val="fr-FR"/>
        </w:rPr>
        <w:t xml:space="preserve"> internes.</w:t>
      </w:r>
    </w:p>
    <w:p w:rsidR="004B5D8C" w:rsidRPr="00EF4F68" w:rsidRDefault="009B61F3">
      <w:pPr>
        <w:spacing w:after="160" w:line="360" w:lineRule="auto"/>
        <w:ind w:firstLine="425"/>
        <w:jc w:val="both"/>
        <w:rPr>
          <w:lang w:val="fr-FR"/>
        </w:rPr>
      </w:pPr>
      <w:r w:rsidRPr="00EF4F68">
        <w:rPr>
          <w:rFonts w:ascii="Calibri" w:hAnsi="Calibri"/>
          <w:lang w:val="fr-FR"/>
        </w:rPr>
        <w:t xml:space="preserve">La duree de vie depend du comportement du vendeur et des regles de moderation. Un vendeur peut desactiver une annonce vendue. Un moderateur peut intervenir si le contenu viole les regles. Les suppressions logiques preservent une trace utile aux </w:t>
      </w:r>
      <w:r w:rsidRPr="00EF4F68">
        <w:rPr>
          <w:rFonts w:ascii="Calibri" w:hAnsi="Calibri"/>
          <w:lang w:val="fr-FR"/>
        </w:rPr>
        <w:t>audits internes. En pratique, 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lastRenderedPageBreak/>
        <w:t>Illustration collaborative : un entrepreneur peut traduire ce paragraphe en hypothese testab</w:t>
      </w:r>
      <w:r w:rsidRPr="00EF4F68">
        <w:rPr>
          <w:rFonts w:ascii="Calibri" w:hAnsi="Calibri"/>
          <w:lang w:val="fr-FR"/>
        </w:rPr>
        <w:t>le, tandis qu'un 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Pour le business, le KPI n'est pas seulement le nombre d'annonces creees, mais le nombre d'annonces actives de qualite et le taux de con</w:t>
      </w:r>
      <w:r w:rsidRPr="00EF4F68">
        <w:rPr>
          <w:rFonts w:ascii="Calibri" w:hAnsi="Calibri"/>
          <w:lang w:val="fr-FR"/>
        </w:rPr>
        <w:t>tact genere.</w:t>
      </w:r>
    </w:p>
    <w:p w:rsidR="004B5D8C" w:rsidRPr="00EF4F68" w:rsidRDefault="009B61F3">
      <w:pPr>
        <w:spacing w:after="160" w:line="360" w:lineRule="auto"/>
        <w:ind w:firstLine="425"/>
        <w:jc w:val="both"/>
        <w:rPr>
          <w:lang w:val="fr-FR"/>
        </w:rPr>
      </w:pPr>
      <w:r w:rsidRPr="00EF4F68">
        <w:rPr>
          <w:rFonts w:ascii="Calibri" w:hAnsi="Calibri"/>
          <w:lang w:val="fr-FR"/>
        </w:rPr>
        <w:t xml:space="preserve">Pour le business, le KPI n'est pas seulement le nombre d'annonces creees, mais le nombre d'annonces actives de qualite et le taux de contact genere. En pratique, ce point doit etre relu lors des reunions produit et des recettes avec testeurs, </w:t>
      </w:r>
      <w:r w:rsidRPr="00EF4F68">
        <w:rPr>
          <w:rFonts w:ascii="Calibri" w:hAnsi="Calibri"/>
          <w:lang w:val="fr-FR"/>
        </w:rPr>
        <w:t>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 technique en deduit des criteres d'acceptation sans exposer de secrets d'infrast</w:t>
      </w:r>
      <w:r w:rsidRPr="00EF4F68">
        <w:rPr>
          <w:rFonts w:ascii="Calibri" w:hAnsi="Calibri"/>
          <w:lang w:val="fr-FR"/>
        </w:rPr>
        <w:t>ructure.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K — Confiance et anti-fraude (principes)</w:t>
      </w:r>
    </w:p>
    <w:p w:rsidR="004B5D8C" w:rsidRPr="00EF4F68" w:rsidRDefault="009B61F3">
      <w:pPr>
        <w:spacing w:after="160" w:line="360" w:lineRule="auto"/>
        <w:ind w:firstLine="425"/>
        <w:jc w:val="both"/>
        <w:rPr>
          <w:lang w:val="fr-FR"/>
        </w:rPr>
      </w:pPr>
      <w:r w:rsidRPr="00EF4F68">
        <w:rPr>
          <w:rFonts w:ascii="Calibri" w:hAnsi="Calibri"/>
          <w:lang w:val="fr-FR"/>
        </w:rPr>
        <w:t>La confiance est un actif economique. Sans elle, la marketplace se vide. SombaTeka combine des signaux preventifs (verification de compte, formats d'identite) et reactifs (signalements, moderation,</w:t>
      </w:r>
      <w:r w:rsidRPr="00EF4F68">
        <w:rPr>
          <w:rFonts w:ascii="Calibri" w:hAnsi="Calibri"/>
          <w:lang w:val="fr-FR"/>
        </w:rPr>
        <w:t xml:space="preserve"> rappels de prudence).</w:t>
      </w:r>
    </w:p>
    <w:p w:rsidR="004B5D8C" w:rsidRPr="00EF4F68" w:rsidRDefault="009B61F3">
      <w:pPr>
        <w:spacing w:after="160" w:line="360" w:lineRule="auto"/>
        <w:ind w:firstLine="425"/>
        <w:jc w:val="both"/>
        <w:rPr>
          <w:lang w:val="fr-FR"/>
        </w:rPr>
      </w:pPr>
      <w:r w:rsidRPr="00EF4F68">
        <w:rPr>
          <w:rFonts w:ascii="Calibri" w:hAnsi="Calibri"/>
          <w:lang w:val="fr-FR"/>
        </w:rPr>
        <w:t xml:space="preserve">La confiance est un actif economique. Sans elle, la marketplace se vide. SombaTeka combine des signaux preventifs (verification de compte, formats d'identite) et reactifs (signalements, moderation, rappels de prudence). En pratique, </w:t>
      </w:r>
      <w:r w:rsidRPr="00EF4F68">
        <w:rPr>
          <w:rFonts w:ascii="Calibri" w:hAnsi="Calibri"/>
          <w:lang w:val="fr-FR"/>
        </w:rPr>
        <w:t>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w:t>
      </w:r>
      <w:r w:rsidRPr="00EF4F68">
        <w:rPr>
          <w:rFonts w:ascii="Calibri" w:hAnsi="Calibri"/>
          <w:lang w:val="fr-FR"/>
        </w:rPr>
        <w:t xml:space="preserve">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 xml:space="preserve">L'anti-fraude ne se resume pas a un algorithme unique. C'est un ensemble de frictions utiles : limiter les abus de creation de comptes, detecter des patterns </w:t>
      </w:r>
      <w:r w:rsidRPr="00EF4F68">
        <w:rPr>
          <w:rFonts w:ascii="Calibri" w:hAnsi="Calibri"/>
          <w:lang w:val="fr-FR"/>
        </w:rPr>
        <w:t>suspects, et donner aux equipes des outils de revue.</w:t>
      </w:r>
    </w:p>
    <w:p w:rsidR="004B5D8C" w:rsidRPr="00EF4F68" w:rsidRDefault="009B61F3">
      <w:pPr>
        <w:spacing w:after="160" w:line="360" w:lineRule="auto"/>
        <w:ind w:firstLine="425"/>
        <w:jc w:val="both"/>
        <w:rPr>
          <w:lang w:val="fr-FR"/>
        </w:rPr>
      </w:pPr>
      <w:r w:rsidRPr="00EF4F68">
        <w:rPr>
          <w:rFonts w:ascii="Calibri" w:hAnsi="Calibri"/>
          <w:lang w:val="fr-FR"/>
        </w:rPr>
        <w:t>L'anti-fraude ne se resume pas a un algorithme unique. C'est un ensemble de frictions utiles : limiter les abus de creation de comptes, detecter des patterns suspects, et donner aux equipes des outils de</w:t>
      </w:r>
      <w:r w:rsidRPr="00EF4F68">
        <w:rPr>
          <w:rFonts w:ascii="Calibri" w:hAnsi="Calibri"/>
          <w:lang w:val="fr-FR"/>
        </w:rPr>
        <w:t xml:space="preserve"> revue. En pratique, 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w:t>
      </w:r>
      <w:r w:rsidRPr="00EF4F68">
        <w:rPr>
          <w:rFonts w:ascii="Calibri" w:hAnsi="Calibri"/>
          <w:lang w:val="fr-FR"/>
        </w:rPr>
        <w:t>s qu'un 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Les utilisateurs doivent aussi etre eduques : messages de securite, bonnes pratiques de remise en main propre, mefiance envers les demandes anorm</w:t>
      </w:r>
      <w:r w:rsidRPr="00EF4F68">
        <w:rPr>
          <w:rFonts w:ascii="Calibri" w:hAnsi="Calibri"/>
          <w:lang w:val="fr-FR"/>
        </w:rPr>
        <w:t>ales. La technologie accompagne, elle ne remplace pas le jugement.</w:t>
      </w:r>
    </w:p>
    <w:p w:rsidR="004B5D8C" w:rsidRPr="00EF4F68" w:rsidRDefault="009B61F3">
      <w:pPr>
        <w:spacing w:after="160" w:line="360" w:lineRule="auto"/>
        <w:ind w:firstLine="425"/>
        <w:jc w:val="both"/>
        <w:rPr>
          <w:lang w:val="fr-FR"/>
        </w:rPr>
      </w:pPr>
      <w:r w:rsidRPr="00EF4F68">
        <w:rPr>
          <w:rFonts w:ascii="Calibri" w:hAnsi="Calibri"/>
          <w:lang w:val="fr-FR"/>
        </w:rPr>
        <w:t>Les utilisateurs doivent aussi etre eduques : messages de securite, bonnes pratiques de remise en main propre, mefiance envers les demandes anormales. La technologie accompagne, elle ne rem</w:t>
      </w:r>
      <w:r w:rsidRPr="00EF4F68">
        <w:rPr>
          <w:rFonts w:ascii="Calibri" w:hAnsi="Calibri"/>
          <w:lang w:val="fr-FR"/>
        </w:rPr>
        <w:t>place pas le jugement. En pratique, 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lastRenderedPageBreak/>
        <w:t xml:space="preserve">Illustration collaborative : un entrepreneur peut traduire ce paragraphe en hypothese </w:t>
      </w:r>
      <w:r w:rsidRPr="00EF4F68">
        <w:rPr>
          <w:rFonts w:ascii="Calibri" w:hAnsi="Calibri"/>
          <w:lang w:val="fr-FR"/>
        </w:rPr>
        <w:t>testable, tandis qu'un 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Aucun detail d'heuristique interne exploitable n'est publie ici, afin d'eviter de fournir un mode d'emploi aux acteurs malveillant</w:t>
      </w:r>
      <w:r w:rsidRPr="00EF4F68">
        <w:rPr>
          <w:rFonts w:ascii="Calibri" w:hAnsi="Calibri"/>
          <w:lang w:val="fr-FR"/>
        </w:rPr>
        <w:t>s.</w:t>
      </w:r>
    </w:p>
    <w:p w:rsidR="004B5D8C" w:rsidRPr="00EF4F68" w:rsidRDefault="009B61F3">
      <w:pPr>
        <w:spacing w:after="160" w:line="360" w:lineRule="auto"/>
        <w:ind w:firstLine="425"/>
        <w:jc w:val="both"/>
        <w:rPr>
          <w:lang w:val="fr-FR"/>
        </w:rPr>
      </w:pPr>
      <w:r w:rsidRPr="00EF4F68">
        <w:rPr>
          <w:rFonts w:ascii="Calibri" w:hAnsi="Calibri"/>
          <w:lang w:val="fr-FR"/>
        </w:rPr>
        <w:t>Aucun detail d'heuristique interne exploitable n'est publie ici, afin d'eviter de fournir un mode d'emploi aux acteurs malveillants. En pratique, ce point doit etre relu lors des reunions produit et des recettes avec testeurs, afin d'aligner attentes bu</w:t>
      </w:r>
      <w:r w:rsidRPr="00EF4F68">
        <w:rPr>
          <w:rFonts w:ascii="Calibri" w:hAnsi="Calibri"/>
          <w:lang w:val="fr-FR"/>
        </w:rPr>
        <w:t>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 technique en deduit des criteres d'acceptation sans exposer de secrets d'infrastructure.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L — Acce</w:t>
      </w:r>
      <w:r w:rsidRPr="00EF4F68">
        <w:rPr>
          <w:lang w:val="fr-FR"/>
        </w:rPr>
        <w:t>ssibilite et inclusion numerique</w:t>
      </w:r>
    </w:p>
    <w:p w:rsidR="004B5D8C" w:rsidRPr="00EF4F68" w:rsidRDefault="009B61F3">
      <w:pPr>
        <w:spacing w:after="160" w:line="360" w:lineRule="auto"/>
        <w:ind w:firstLine="425"/>
        <w:jc w:val="both"/>
        <w:rPr>
          <w:lang w:val="fr-FR"/>
        </w:rPr>
      </w:pPr>
      <w:r w:rsidRPr="00EF4F68">
        <w:rPr>
          <w:rFonts w:ascii="Calibri" w:hAnsi="Calibri"/>
          <w:lang w:val="fr-FR"/>
        </w:rPr>
        <w:t>En RDC, l'inclusion numerique implique d'accepter des terminaux varies et des niveaux d'aisance differents. L'interface doit rester comprehensible sans jargon technique.</w:t>
      </w:r>
    </w:p>
    <w:p w:rsidR="004B5D8C" w:rsidRPr="00EF4F68" w:rsidRDefault="009B61F3">
      <w:pPr>
        <w:spacing w:after="160" w:line="360" w:lineRule="auto"/>
        <w:ind w:firstLine="425"/>
        <w:jc w:val="both"/>
        <w:rPr>
          <w:lang w:val="fr-FR"/>
        </w:rPr>
      </w:pPr>
      <w:r w:rsidRPr="00EF4F68">
        <w:rPr>
          <w:rFonts w:ascii="Calibri" w:hAnsi="Calibri"/>
          <w:lang w:val="fr-FR"/>
        </w:rPr>
        <w:t>En RDC, l'inclusion numerique implique d'accepter des</w:t>
      </w:r>
      <w:r w:rsidRPr="00EF4F68">
        <w:rPr>
          <w:rFonts w:ascii="Calibri" w:hAnsi="Calibri"/>
          <w:lang w:val="fr-FR"/>
        </w:rPr>
        <w:t xml:space="preserve"> terminaux varies et des niveaux d'aisance differents. L'interface doit rester comprehensible sans jargon technique. En pratique, ce point doit etre relu lors des reunions produit et des recettes avec testeurs, afin d'aligner attentes business et realite t</w:t>
      </w:r>
      <w:r w:rsidRPr="00EF4F68">
        <w:rPr>
          <w:rFonts w:ascii="Calibri" w:hAnsi="Calibri"/>
          <w:lang w:val="fr-FR"/>
        </w:rPr>
        <w: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Les contrastes, la taille des bouton</w:t>
      </w:r>
      <w:r w:rsidRPr="00EF4F68">
        <w:rPr>
          <w:rFonts w:ascii="Calibri" w:hAnsi="Calibri"/>
          <w:lang w:val="fr-FR"/>
        </w:rPr>
        <w:t>s, et la clarte des messages d'erreur sont des choix produit autant que techniques. Une personne qui publie sa premiere annonce ne doit pas abandonner a cause d'un formulaire opaque.</w:t>
      </w:r>
    </w:p>
    <w:p w:rsidR="004B5D8C" w:rsidRPr="00EF4F68" w:rsidRDefault="009B61F3">
      <w:pPr>
        <w:spacing w:after="160" w:line="360" w:lineRule="auto"/>
        <w:ind w:firstLine="425"/>
        <w:jc w:val="both"/>
        <w:rPr>
          <w:lang w:val="fr-FR"/>
        </w:rPr>
      </w:pPr>
      <w:r w:rsidRPr="00EF4F68">
        <w:rPr>
          <w:rFonts w:ascii="Calibri" w:hAnsi="Calibri"/>
          <w:lang w:val="fr-FR"/>
        </w:rPr>
        <w:t>Les contrastes, la taille des boutons, et la clarte des messages d'erreur</w:t>
      </w:r>
      <w:r w:rsidRPr="00EF4F68">
        <w:rPr>
          <w:rFonts w:ascii="Calibri" w:hAnsi="Calibri"/>
          <w:lang w:val="fr-FR"/>
        </w:rPr>
        <w:t xml:space="preserve"> sont des choix produit autant que techniques. Une personne qui publie sa premiere annonce ne doit pas abandonner a cause d'un formulaire opaque. En pratique, ce point doit etre relu lors des reunions produit et des recettes avec testeurs, afin d'aligner a</w:t>
      </w:r>
      <w:r w:rsidRPr="00EF4F68">
        <w:rPr>
          <w:rFonts w:ascii="Calibri" w:hAnsi="Calibri"/>
          <w:lang w:val="fr-FR"/>
        </w:rPr>
        <w:t>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Le supp</w:t>
      </w:r>
      <w:r w:rsidRPr="00EF4F68">
        <w:rPr>
          <w:rFonts w:ascii="Calibri" w:hAnsi="Calibri"/>
          <w:lang w:val="fr-FR"/>
        </w:rPr>
        <w:t>ort multicanal (in-app, pages d'aide) complete l'UI. L'objectif est de baisser la barriere d'entree sans sacrifier la securite.</w:t>
      </w:r>
    </w:p>
    <w:p w:rsidR="004B5D8C" w:rsidRPr="00EF4F68" w:rsidRDefault="009B61F3">
      <w:pPr>
        <w:spacing w:after="160" w:line="360" w:lineRule="auto"/>
        <w:ind w:firstLine="425"/>
        <w:jc w:val="both"/>
        <w:rPr>
          <w:lang w:val="fr-FR"/>
        </w:rPr>
      </w:pPr>
      <w:r w:rsidRPr="00EF4F68">
        <w:rPr>
          <w:rFonts w:ascii="Calibri" w:hAnsi="Calibri"/>
          <w:lang w:val="fr-FR"/>
        </w:rPr>
        <w:t>Le support multicanal (in-app, pages d'aide) complete l'UI. L'objectif est de baisser la barriere d'entree sans sacrifier la sec</w:t>
      </w:r>
      <w:r w:rsidRPr="00EF4F68">
        <w:rPr>
          <w:rFonts w:ascii="Calibri" w:hAnsi="Calibri"/>
          <w:lang w:val="fr-FR"/>
        </w:rPr>
        <w:t>urite. En pratique, 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w:t>
      </w:r>
      <w:r w:rsidRPr="00EF4F68">
        <w:rPr>
          <w:rFonts w:ascii="Calibri" w:hAnsi="Calibri"/>
          <w:lang w:val="fr-FR"/>
        </w:rPr>
        <w:t xml:space="preserve"> qu'un collaborateur technique en deduit des criteres d'acceptation sans exposer de secrets d'infrastructure.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M — Gestion des medias et qualite photo</w:t>
      </w:r>
    </w:p>
    <w:p w:rsidR="004B5D8C" w:rsidRPr="00EF4F68" w:rsidRDefault="009B61F3">
      <w:pPr>
        <w:spacing w:after="160" w:line="360" w:lineRule="auto"/>
        <w:ind w:firstLine="425"/>
        <w:jc w:val="both"/>
        <w:rPr>
          <w:lang w:val="fr-FR"/>
        </w:rPr>
      </w:pPr>
      <w:r w:rsidRPr="00EF4F68">
        <w:rPr>
          <w:rFonts w:ascii="Calibri" w:hAnsi="Calibri"/>
          <w:lang w:val="fr-FR"/>
        </w:rPr>
        <w:t>La photo est souvent le premier argument de vente. La plateforme doit accepter des images, les st</w:t>
      </w:r>
      <w:r w:rsidRPr="00EF4F68">
        <w:rPr>
          <w:rFonts w:ascii="Calibri" w:hAnsi="Calibri"/>
          <w:lang w:val="fr-FR"/>
        </w:rPr>
        <w:t>ocker, et les restituer rapidement. Une compression excessive detruit la confiance ; une image trop lourde detruit la performance.</w:t>
      </w:r>
    </w:p>
    <w:p w:rsidR="004B5D8C" w:rsidRPr="00EF4F68" w:rsidRDefault="009B61F3">
      <w:pPr>
        <w:spacing w:after="160" w:line="360" w:lineRule="auto"/>
        <w:ind w:firstLine="425"/>
        <w:jc w:val="both"/>
        <w:rPr>
          <w:lang w:val="fr-FR"/>
        </w:rPr>
      </w:pPr>
      <w:r w:rsidRPr="00EF4F68">
        <w:rPr>
          <w:rFonts w:ascii="Calibri" w:hAnsi="Calibri"/>
          <w:lang w:val="fr-FR"/>
        </w:rPr>
        <w:t>La photo est souvent le premier argument de vente. La plateforme doit accepter des images, les stocker, et les restituer rapi</w:t>
      </w:r>
      <w:r w:rsidRPr="00EF4F68">
        <w:rPr>
          <w:rFonts w:ascii="Calibri" w:hAnsi="Calibri"/>
          <w:lang w:val="fr-FR"/>
        </w:rPr>
        <w:t>dement. Une compression excessive detruit la confiance ; une image trop lourde detruit la performance. En pratique, 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w:t>
      </w:r>
      <w:r w:rsidRPr="00EF4F68">
        <w:rPr>
          <w:rFonts w:ascii="Calibri" w:hAnsi="Calibri"/>
          <w:lang w:val="fr-FR"/>
        </w:rPr>
        <w:t>ration collaborative : un entrepreneur peut traduire ce paragraphe en hypothese testable, tandis qu'un 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 xml:space="preserve">Les equipes contenu et produit doivent encourager </w:t>
      </w:r>
      <w:r w:rsidRPr="00EF4F68">
        <w:rPr>
          <w:rFonts w:ascii="Calibri" w:hAnsi="Calibri"/>
          <w:lang w:val="fr-FR"/>
        </w:rPr>
        <w:t>de bonnes pratiques : lumiere, plusieurs angles, arriere-plan simple, coherence avec la description.</w:t>
      </w:r>
    </w:p>
    <w:p w:rsidR="004B5D8C" w:rsidRPr="00EF4F68" w:rsidRDefault="009B61F3">
      <w:pPr>
        <w:spacing w:after="160" w:line="360" w:lineRule="auto"/>
        <w:ind w:firstLine="425"/>
        <w:jc w:val="both"/>
        <w:rPr>
          <w:lang w:val="fr-FR"/>
        </w:rPr>
      </w:pPr>
      <w:r w:rsidRPr="00EF4F68">
        <w:rPr>
          <w:rFonts w:ascii="Calibri" w:hAnsi="Calibri"/>
          <w:lang w:val="fr-FR"/>
        </w:rPr>
        <w:t>Les equipes contenu et produit doivent encourager de bonnes pratiques : lumiere, plusieurs angles, arriere-plan simple, coherence avec la description. En p</w:t>
      </w:r>
      <w:r w:rsidRPr="00EF4F68">
        <w:rPr>
          <w:rFonts w:ascii="Calibri" w:hAnsi="Calibri"/>
          <w:lang w:val="fr-FR"/>
        </w:rPr>
        <w:t>ratique, 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 xml:space="preserve">Illustration collaborative : un entrepreneur peut traduire ce paragraphe en hypothese testable, tandis qu'un </w:t>
      </w:r>
      <w:r w:rsidRPr="00EF4F68">
        <w:rPr>
          <w:rFonts w:ascii="Calibri" w:hAnsi="Calibri"/>
          <w:lang w:val="fr-FR"/>
        </w:rPr>
        <w:t>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Du point de vue technique, la validation de type MIME, le stockage et la generation d'URL publiques sont des briques critiques.</w:t>
      </w:r>
    </w:p>
    <w:p w:rsidR="004B5D8C" w:rsidRPr="00EF4F68" w:rsidRDefault="009B61F3">
      <w:pPr>
        <w:spacing w:after="160" w:line="360" w:lineRule="auto"/>
        <w:ind w:firstLine="425"/>
        <w:jc w:val="both"/>
        <w:rPr>
          <w:lang w:val="fr-FR"/>
        </w:rPr>
      </w:pPr>
      <w:r w:rsidRPr="00EF4F68">
        <w:rPr>
          <w:rFonts w:ascii="Calibri" w:hAnsi="Calibri"/>
          <w:lang w:val="fr-FR"/>
        </w:rPr>
        <w:t>Du point de vue technique</w:t>
      </w:r>
      <w:r w:rsidRPr="00EF4F68">
        <w:rPr>
          <w:rFonts w:ascii="Calibri" w:hAnsi="Calibri"/>
          <w:lang w:val="fr-FR"/>
        </w:rPr>
        <w:t>, la validation de type MIME, le stockage et la generation d'URL publiques sont des briques critiques. En pratique, 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w:t>
      </w:r>
      <w:r w:rsidRPr="00EF4F68">
        <w:rPr>
          <w:rFonts w:ascii="Calibri" w:hAnsi="Calibri"/>
          <w:lang w:val="fr-FR"/>
        </w:rPr>
        <w:t>ration collaborative : un entrepreneur peut traduire ce paragraphe en hypothese testable, tandis qu'un collaborateur technique en deduit des criteres d'acceptation sans exposer de secrets d'infrastructure.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N — Indicateurs de suivi recommandes</w:t>
      </w:r>
    </w:p>
    <w:p w:rsidR="004B5D8C" w:rsidRPr="00EF4F68" w:rsidRDefault="009B61F3">
      <w:pPr>
        <w:spacing w:after="160" w:line="360" w:lineRule="auto"/>
        <w:ind w:firstLine="425"/>
        <w:jc w:val="both"/>
        <w:rPr>
          <w:lang w:val="fr-FR"/>
        </w:rPr>
      </w:pPr>
      <w:r w:rsidRPr="00EF4F68">
        <w:rPr>
          <w:rFonts w:ascii="Calibri" w:hAnsi="Calibri"/>
          <w:lang w:val="fr-FR"/>
        </w:rPr>
        <w:t>Pour</w:t>
      </w:r>
      <w:r w:rsidRPr="00EF4F68">
        <w:rPr>
          <w:rFonts w:ascii="Calibri" w:hAnsi="Calibri"/>
          <w:lang w:val="fr-FR"/>
        </w:rPr>
        <w:t xml:space="preserve"> piloter SombaTeka, quelques indicateurs suffisent au demarrage : comptes crees, comptes finalises, annonces actives, taux de contact par annonce, conversations demarrees, retention J1/J7, taux d'erreurs API, temps de chargement percu.</w:t>
      </w:r>
    </w:p>
    <w:p w:rsidR="004B5D8C" w:rsidRPr="00EF4F68" w:rsidRDefault="009B61F3">
      <w:pPr>
        <w:spacing w:after="160" w:line="360" w:lineRule="auto"/>
        <w:ind w:firstLine="425"/>
        <w:jc w:val="both"/>
        <w:rPr>
          <w:lang w:val="fr-FR"/>
        </w:rPr>
      </w:pPr>
      <w:r w:rsidRPr="00EF4F68">
        <w:rPr>
          <w:rFonts w:ascii="Calibri" w:hAnsi="Calibri"/>
          <w:lang w:val="fr-FR"/>
        </w:rPr>
        <w:t>Pour piloter SombaTe</w:t>
      </w:r>
      <w:r w:rsidRPr="00EF4F68">
        <w:rPr>
          <w:rFonts w:ascii="Calibri" w:hAnsi="Calibri"/>
          <w:lang w:val="fr-FR"/>
        </w:rPr>
        <w:t>ka, quelques indicateurs suffisent au demarrage : comptes crees, comptes finalises, annonces actives, taux de contact par annonce, conversations demarrees, retention J1/J7, taux d'erreurs API, temps de chargement percu. En pratique, ce point doit etre relu</w:t>
      </w:r>
      <w:r w:rsidRPr="00EF4F68">
        <w:rPr>
          <w:rFonts w:ascii="Calibri" w:hAnsi="Calibri"/>
          <w:lang w:val="fr-FR"/>
        </w:rPr>
        <w:t xml:space="preserve">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 technique en deduit de</w:t>
      </w:r>
      <w:r w:rsidRPr="00EF4F68">
        <w:rPr>
          <w:rFonts w:ascii="Calibri" w:hAnsi="Calibri"/>
          <w:lang w:val="fr-FR"/>
        </w:rPr>
        <w:t>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Pour les vendeurs officiels : demandes KYC, taux d'approbation, catalogues publies, volume de messages clients, operations finalisees.</w:t>
      </w:r>
    </w:p>
    <w:p w:rsidR="004B5D8C" w:rsidRPr="00EF4F68" w:rsidRDefault="009B61F3">
      <w:pPr>
        <w:spacing w:after="160" w:line="360" w:lineRule="auto"/>
        <w:ind w:firstLine="425"/>
        <w:jc w:val="both"/>
        <w:rPr>
          <w:lang w:val="fr-FR"/>
        </w:rPr>
      </w:pPr>
      <w:r w:rsidRPr="00EF4F68">
        <w:rPr>
          <w:rFonts w:ascii="Calibri" w:hAnsi="Calibri"/>
          <w:lang w:val="fr-FR"/>
        </w:rPr>
        <w:t>Pour les vendeurs officiels : demandes KYC, taux d'app</w:t>
      </w:r>
      <w:r w:rsidRPr="00EF4F68">
        <w:rPr>
          <w:rFonts w:ascii="Calibri" w:hAnsi="Calibri"/>
          <w:lang w:val="fr-FR"/>
        </w:rPr>
        <w:t>robation, catalogues publies, volume de messages clients, operations finalisees. En pratique, ce point doit etre relu lors des reunions produit et des recettes avec testeurs, afin d'aligner attentes business et 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w:t>
      </w:r>
      <w:r w:rsidRPr="00EF4F68">
        <w:rPr>
          <w:rFonts w:ascii="Calibri" w:hAnsi="Calibri"/>
          <w:lang w:val="fr-FR"/>
        </w:rPr>
        <w:t xml:space="preserve"> un entrepreneur peut traduire ce paragraphe en hypothese testable, tandis qu'un collaborateur technique en deduit des criteres d'acceptation sans exposer de secrets d'infrastructure.</w:t>
      </w:r>
    </w:p>
    <w:p w:rsidR="004B5D8C" w:rsidRPr="00EF4F68" w:rsidRDefault="009B61F3">
      <w:pPr>
        <w:spacing w:after="160" w:line="360" w:lineRule="auto"/>
        <w:ind w:firstLine="425"/>
        <w:jc w:val="both"/>
        <w:rPr>
          <w:lang w:val="fr-FR"/>
        </w:rPr>
      </w:pPr>
      <w:r w:rsidRPr="00EF4F68">
        <w:rPr>
          <w:rFonts w:ascii="Calibri" w:hAnsi="Calibri"/>
          <w:lang w:val="fr-FR"/>
        </w:rPr>
        <w:t>Ces metriques doivent etre lues avec le contexte local (saisonnalite, co</w:t>
      </w:r>
      <w:r w:rsidRPr="00EF4F68">
        <w:rPr>
          <w:rFonts w:ascii="Calibri" w:hAnsi="Calibri"/>
          <w:lang w:val="fr-FR"/>
        </w:rPr>
        <w:t>upures reseau, campagnes).</w:t>
      </w:r>
    </w:p>
    <w:p w:rsidR="004B5D8C" w:rsidRPr="00EF4F68" w:rsidRDefault="009B61F3">
      <w:pPr>
        <w:spacing w:after="160" w:line="360" w:lineRule="auto"/>
        <w:ind w:firstLine="425"/>
        <w:jc w:val="both"/>
        <w:rPr>
          <w:lang w:val="fr-FR"/>
        </w:rPr>
      </w:pPr>
      <w:r w:rsidRPr="00EF4F68">
        <w:rPr>
          <w:rFonts w:ascii="Calibri" w:hAnsi="Calibri"/>
          <w:lang w:val="fr-FR"/>
        </w:rPr>
        <w:t xml:space="preserve">Ces metriques doivent etre lues avec le contexte local (saisonnalite, coupures reseau, campagnes). En pratique, ce point doit etre relu lors des reunions produit et des recettes avec testeurs, afin d'aligner attentes business et </w:t>
      </w:r>
      <w:r w:rsidRPr="00EF4F68">
        <w:rPr>
          <w:rFonts w:ascii="Calibri" w:hAnsi="Calibri"/>
          <w:lang w:val="fr-FR"/>
        </w:rPr>
        <w:t>realite terrain.</w:t>
      </w:r>
    </w:p>
    <w:p w:rsidR="004B5D8C" w:rsidRPr="00EF4F68" w:rsidRDefault="009B61F3">
      <w:pPr>
        <w:spacing w:after="160" w:line="360" w:lineRule="auto"/>
        <w:ind w:firstLine="425"/>
        <w:jc w:val="both"/>
        <w:rPr>
          <w:lang w:val="fr-FR"/>
        </w:rPr>
      </w:pPr>
      <w:r w:rsidRPr="00EF4F68">
        <w:rPr>
          <w:rFonts w:ascii="Calibri" w:hAnsi="Calibri"/>
          <w:lang w:val="fr-FR"/>
        </w:rPr>
        <w:t>Illustration collaborative : un entrepreneur peut traduire ce paragraphe en hypothese testable, tandis qu'un collaborateur technique en deduit des criteres d'acceptation sans exposer de secrets d'infrastructure.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 xml:space="preserve">Annexe O — FAQ membres / </w:t>
      </w:r>
      <w:r w:rsidRPr="00EF4F68">
        <w:rPr>
          <w:lang w:val="fr-FR"/>
        </w:rPr>
        <w:t>entrepreneurs / collaborateurs</w:t>
      </w:r>
    </w:p>
    <w:p w:rsidR="004B5D8C" w:rsidRPr="00EF4F68" w:rsidRDefault="009B61F3">
      <w:pPr>
        <w:spacing w:after="160" w:line="360" w:lineRule="auto"/>
        <w:ind w:firstLine="425"/>
        <w:jc w:val="both"/>
        <w:rPr>
          <w:lang w:val="fr-FR"/>
        </w:rPr>
      </w:pPr>
      <w:r w:rsidRPr="00EF4F68">
        <w:rPr>
          <w:rFonts w:ascii="Calibri" w:hAnsi="Calibri"/>
          <w:b/>
          <w:lang w:val="fr-FR"/>
        </w:rPr>
        <w:t>Q : SombaTeka est-il seulement une application mobile ?</w:t>
      </w:r>
    </w:p>
    <w:p w:rsidR="004B5D8C" w:rsidRPr="00EF4F68" w:rsidRDefault="009B61F3">
      <w:pPr>
        <w:spacing w:after="160" w:line="360" w:lineRule="auto"/>
        <w:ind w:firstLine="425"/>
        <w:jc w:val="both"/>
        <w:rPr>
          <w:lang w:val="fr-FR"/>
        </w:rPr>
      </w:pPr>
      <w:r w:rsidRPr="00EF4F68">
        <w:rPr>
          <w:rFonts w:ascii="Calibri" w:hAnsi="Calibri"/>
          <w:lang w:val="fr-FR"/>
        </w:rPr>
        <w:t>R : Non. C'est une plateforme : application mobile, experience web/PWA, API, administration, et pages legales/marketing.</w:t>
      </w:r>
    </w:p>
    <w:p w:rsidR="004B5D8C" w:rsidRPr="00EF4F68" w:rsidRDefault="009B61F3">
      <w:pPr>
        <w:spacing w:after="160" w:line="360" w:lineRule="auto"/>
        <w:ind w:firstLine="425"/>
        <w:jc w:val="both"/>
        <w:rPr>
          <w:lang w:val="fr-FR"/>
        </w:rPr>
      </w:pPr>
      <w:r w:rsidRPr="00EF4F68">
        <w:rPr>
          <w:rFonts w:ascii="Calibri" w:hAnsi="Calibri"/>
          <w:lang w:val="fr-FR"/>
        </w:rPr>
        <w:t>Complement : cette reponse est volontairement no</w:t>
      </w:r>
      <w:r w:rsidRPr="00EF4F68">
        <w:rPr>
          <w:rFonts w:ascii="Calibri" w:hAnsi="Calibri"/>
          <w:lang w:val="fr-FR"/>
        </w:rPr>
        <w:t>n technique dans le detail d'implementation, afin de rester partageable avec un public mixte.</w:t>
      </w:r>
    </w:p>
    <w:p w:rsidR="004B5D8C" w:rsidRPr="00EF4F68" w:rsidRDefault="009B61F3">
      <w:pPr>
        <w:spacing w:after="160" w:line="360" w:lineRule="auto"/>
        <w:ind w:firstLine="425"/>
        <w:jc w:val="both"/>
        <w:rPr>
          <w:lang w:val="fr-FR"/>
        </w:rPr>
      </w:pPr>
      <w:r w:rsidRPr="00EF4F68">
        <w:rPr>
          <w:rFonts w:ascii="Calibri" w:hAnsi="Calibri"/>
          <w:b/>
          <w:lang w:val="fr-FR"/>
        </w:rPr>
        <w:t>Q : Pourquoi Flutter ?</w:t>
      </w:r>
    </w:p>
    <w:p w:rsidR="004B5D8C" w:rsidRPr="00EF4F68" w:rsidRDefault="009B61F3">
      <w:pPr>
        <w:spacing w:after="160" w:line="360" w:lineRule="auto"/>
        <w:ind w:firstLine="425"/>
        <w:jc w:val="both"/>
        <w:rPr>
          <w:lang w:val="fr-FR"/>
        </w:rPr>
      </w:pPr>
      <w:r w:rsidRPr="00EF4F68">
        <w:rPr>
          <w:rFonts w:ascii="Calibri" w:hAnsi="Calibri"/>
          <w:lang w:val="fr-FR"/>
        </w:rPr>
        <w:t>R : Pour livrer Android, iOS et Web avec une base de code majoritairement commune, tout en gardant une UI moderne et maintenable.</w:t>
      </w:r>
    </w:p>
    <w:p w:rsidR="004B5D8C" w:rsidRPr="00EF4F68" w:rsidRDefault="009B61F3">
      <w:pPr>
        <w:spacing w:after="160" w:line="360" w:lineRule="auto"/>
        <w:ind w:firstLine="425"/>
        <w:jc w:val="both"/>
        <w:rPr>
          <w:lang w:val="fr-FR"/>
        </w:rPr>
      </w:pPr>
      <w:r w:rsidRPr="00EF4F68">
        <w:rPr>
          <w:rFonts w:ascii="Calibri" w:hAnsi="Calibri"/>
          <w:lang w:val="fr-FR"/>
        </w:rPr>
        <w:t>Complemen</w:t>
      </w:r>
      <w:r w:rsidRPr="00EF4F68">
        <w:rPr>
          <w:rFonts w:ascii="Calibri" w:hAnsi="Calibri"/>
          <w:lang w:val="fr-FR"/>
        </w:rPr>
        <w:t>t : cette reponse est volontairement non technique dans le detail d'implementation, afin de rester partageable avec un public mixte.</w:t>
      </w:r>
    </w:p>
    <w:p w:rsidR="004B5D8C" w:rsidRPr="00EF4F68" w:rsidRDefault="009B61F3">
      <w:pPr>
        <w:spacing w:after="160" w:line="360" w:lineRule="auto"/>
        <w:ind w:firstLine="425"/>
        <w:jc w:val="both"/>
        <w:rPr>
          <w:lang w:val="fr-FR"/>
        </w:rPr>
      </w:pPr>
      <w:r w:rsidRPr="00EF4F68">
        <w:rPr>
          <w:rFonts w:ascii="Calibri" w:hAnsi="Calibri"/>
          <w:b/>
          <w:lang w:val="fr-FR"/>
        </w:rPr>
        <w:t>Q : Les particuliers paient-ils toujours dans l'application ?</w:t>
      </w:r>
    </w:p>
    <w:p w:rsidR="004B5D8C" w:rsidRPr="00EF4F68" w:rsidRDefault="009B61F3">
      <w:pPr>
        <w:spacing w:after="160" w:line="360" w:lineRule="auto"/>
        <w:ind w:firstLine="425"/>
        <w:jc w:val="both"/>
        <w:rPr>
          <w:lang w:val="fr-FR"/>
        </w:rPr>
      </w:pPr>
      <w:r w:rsidRPr="00EF4F68">
        <w:rPr>
          <w:rFonts w:ascii="Calibri" w:hAnsi="Calibri"/>
          <w:lang w:val="fr-FR"/>
        </w:rPr>
        <w:t>R : Non. Le C2C privilegie souvent le reglement hors platefor</w:t>
      </w:r>
      <w:r w:rsidRPr="00EF4F68">
        <w:rPr>
          <w:rFonts w:ascii="Calibri" w:hAnsi="Calibri"/>
          <w:lang w:val="fr-FR"/>
        </w:rPr>
        <w:t>me. Les parcours de paiement structures concernent surtout les vendeurs officiels lorsque le module est active.</w:t>
      </w:r>
    </w:p>
    <w:p w:rsidR="004B5D8C" w:rsidRPr="00EF4F68" w:rsidRDefault="009B61F3">
      <w:pPr>
        <w:spacing w:after="160" w:line="360" w:lineRule="auto"/>
        <w:ind w:firstLine="425"/>
        <w:jc w:val="both"/>
        <w:rPr>
          <w:lang w:val="fr-FR"/>
        </w:rPr>
      </w:pPr>
      <w:r w:rsidRPr="00EF4F68">
        <w:rPr>
          <w:rFonts w:ascii="Calibri" w:hAnsi="Calibri"/>
          <w:lang w:val="fr-FR"/>
        </w:rPr>
        <w:t>Complement : cette reponse est volontairement non technique dans le detail d'implementation, afin de rester partageable avec un public mixte.</w:t>
      </w:r>
    </w:p>
    <w:p w:rsidR="004B5D8C" w:rsidRPr="00EF4F68" w:rsidRDefault="009B61F3">
      <w:pPr>
        <w:spacing w:after="160" w:line="360" w:lineRule="auto"/>
        <w:ind w:firstLine="425"/>
        <w:jc w:val="both"/>
        <w:rPr>
          <w:lang w:val="fr-FR"/>
        </w:rPr>
      </w:pPr>
      <w:r w:rsidRPr="00EF4F68">
        <w:rPr>
          <w:rFonts w:ascii="Calibri" w:hAnsi="Calibri"/>
          <w:b/>
          <w:lang w:val="fr-FR"/>
        </w:rPr>
        <w:t xml:space="preserve">Q </w:t>
      </w:r>
      <w:r w:rsidRPr="00EF4F68">
        <w:rPr>
          <w:rFonts w:ascii="Calibri" w:hAnsi="Calibri"/>
          <w:b/>
          <w:lang w:val="fr-FR"/>
        </w:rPr>
        <w:t>: Que signifie vendeur officiel ?</w:t>
      </w:r>
    </w:p>
    <w:p w:rsidR="004B5D8C" w:rsidRPr="00EF4F68" w:rsidRDefault="009B61F3">
      <w:pPr>
        <w:spacing w:after="160" w:line="360" w:lineRule="auto"/>
        <w:ind w:firstLine="425"/>
        <w:jc w:val="both"/>
        <w:rPr>
          <w:lang w:val="fr-FR"/>
        </w:rPr>
      </w:pPr>
      <w:r w:rsidRPr="00EF4F68">
        <w:rPr>
          <w:rFonts w:ascii="Calibri" w:hAnsi="Calibri"/>
          <w:lang w:val="fr-FR"/>
        </w:rPr>
        <w:t>R : Un statut verifie qui ouvre des outils boutique et un badge de confiance, apres un parcours de validation.</w:t>
      </w:r>
    </w:p>
    <w:p w:rsidR="004B5D8C" w:rsidRPr="00EF4F68" w:rsidRDefault="009B61F3">
      <w:pPr>
        <w:spacing w:after="160" w:line="360" w:lineRule="auto"/>
        <w:ind w:firstLine="425"/>
        <w:jc w:val="both"/>
        <w:rPr>
          <w:lang w:val="fr-FR"/>
        </w:rPr>
      </w:pPr>
      <w:r w:rsidRPr="00EF4F68">
        <w:rPr>
          <w:rFonts w:ascii="Calibri" w:hAnsi="Calibri"/>
          <w:lang w:val="fr-FR"/>
        </w:rPr>
        <w:t xml:space="preserve">Complement : cette reponse est volontairement non technique dans le detail d'implementation, afin de rester </w:t>
      </w:r>
      <w:r w:rsidRPr="00EF4F68">
        <w:rPr>
          <w:rFonts w:ascii="Calibri" w:hAnsi="Calibri"/>
          <w:lang w:val="fr-FR"/>
        </w:rPr>
        <w:t>partageable avec un public mixte.</w:t>
      </w:r>
    </w:p>
    <w:p w:rsidR="004B5D8C" w:rsidRPr="00EF4F68" w:rsidRDefault="009B61F3">
      <w:pPr>
        <w:spacing w:after="160" w:line="360" w:lineRule="auto"/>
        <w:ind w:firstLine="425"/>
        <w:jc w:val="both"/>
        <w:rPr>
          <w:lang w:val="fr-FR"/>
        </w:rPr>
      </w:pPr>
      <w:r w:rsidRPr="00EF4F68">
        <w:rPr>
          <w:rFonts w:ascii="Calibri" w:hAnsi="Calibri"/>
          <w:b/>
          <w:lang w:val="fr-FR"/>
        </w:rPr>
        <w:t>Q : Ou sont les secrets de production ?</w:t>
      </w:r>
    </w:p>
    <w:p w:rsidR="004B5D8C" w:rsidRPr="00EF4F68" w:rsidRDefault="009B61F3">
      <w:pPr>
        <w:spacing w:after="160" w:line="360" w:lineRule="auto"/>
        <w:ind w:firstLine="425"/>
        <w:jc w:val="both"/>
        <w:rPr>
          <w:lang w:val="fr-FR"/>
        </w:rPr>
      </w:pPr>
      <w:r w:rsidRPr="00EF4F68">
        <w:rPr>
          <w:rFonts w:ascii="Calibri" w:hAnsi="Calibri"/>
          <w:lang w:val="fr-FR"/>
        </w:rPr>
        <w:t>R : Hors de ce document, dans des coffres et procedures reserves aux personnes habilitees.</w:t>
      </w:r>
    </w:p>
    <w:p w:rsidR="004B5D8C" w:rsidRPr="00EF4F68" w:rsidRDefault="009B61F3">
      <w:pPr>
        <w:spacing w:after="160" w:line="360" w:lineRule="auto"/>
        <w:ind w:firstLine="425"/>
        <w:jc w:val="both"/>
        <w:rPr>
          <w:lang w:val="fr-FR"/>
        </w:rPr>
      </w:pPr>
      <w:r w:rsidRPr="00EF4F68">
        <w:rPr>
          <w:rFonts w:ascii="Calibri" w:hAnsi="Calibri"/>
          <w:lang w:val="fr-FR"/>
        </w:rPr>
        <w:t xml:space="preserve">Complement : cette reponse est volontairement non technique dans le detail </w:t>
      </w:r>
      <w:r w:rsidRPr="00EF4F68">
        <w:rPr>
          <w:rFonts w:ascii="Calibri" w:hAnsi="Calibri"/>
          <w:lang w:val="fr-FR"/>
        </w:rPr>
        <w:t>d'implementation, afin de rester partageable avec un public mixte.</w:t>
      </w:r>
    </w:p>
    <w:p w:rsidR="004B5D8C" w:rsidRPr="00EF4F68" w:rsidRDefault="009B61F3">
      <w:pPr>
        <w:spacing w:after="160" w:line="360" w:lineRule="auto"/>
        <w:ind w:firstLine="425"/>
        <w:jc w:val="both"/>
        <w:rPr>
          <w:lang w:val="fr-FR"/>
        </w:rPr>
      </w:pPr>
      <w:r w:rsidRPr="00EF4F68">
        <w:rPr>
          <w:rFonts w:ascii="Calibri" w:hAnsi="Calibri"/>
          <w:b/>
          <w:lang w:val="fr-FR"/>
        </w:rPr>
        <w:t>Q : Comment contribuer sans casser la prod ?</w:t>
      </w:r>
    </w:p>
    <w:p w:rsidR="004B5D8C" w:rsidRPr="00EF4F68" w:rsidRDefault="009B61F3">
      <w:pPr>
        <w:spacing w:after="160" w:line="360" w:lineRule="auto"/>
        <w:ind w:firstLine="425"/>
        <w:jc w:val="both"/>
        <w:rPr>
          <w:lang w:val="fr-FR"/>
        </w:rPr>
      </w:pPr>
      <w:r w:rsidRPr="00EF4F68">
        <w:rPr>
          <w:rFonts w:ascii="Calibri" w:hAnsi="Calibri"/>
          <w:lang w:val="fr-FR"/>
        </w:rPr>
        <w:lastRenderedPageBreak/>
        <w:t>R : Travailler sur des environnements de test, respecter les roles, ne jamais committer de secrets, et valider les parcours critiques avant rele</w:t>
      </w:r>
      <w:r w:rsidRPr="00EF4F68">
        <w:rPr>
          <w:rFonts w:ascii="Calibri" w:hAnsi="Calibri"/>
          <w:lang w:val="fr-FR"/>
        </w:rPr>
        <w:t>ase.</w:t>
      </w:r>
    </w:p>
    <w:p w:rsidR="004B5D8C" w:rsidRPr="00EF4F68" w:rsidRDefault="009B61F3">
      <w:pPr>
        <w:spacing w:after="160" w:line="360" w:lineRule="auto"/>
        <w:ind w:firstLine="425"/>
        <w:jc w:val="both"/>
        <w:rPr>
          <w:lang w:val="fr-FR"/>
        </w:rPr>
      </w:pPr>
      <w:r w:rsidRPr="00EF4F68">
        <w:rPr>
          <w:rFonts w:ascii="Calibri" w:hAnsi="Calibri"/>
          <w:lang w:val="fr-FR"/>
        </w:rPr>
        <w:t>Complement : cette reponse est volontairement non technique dans le detail d'implementation, afin de rester partageable avec un public mixte.</w:t>
      </w:r>
    </w:p>
    <w:p w:rsidR="004B5D8C" w:rsidRPr="00EF4F68" w:rsidRDefault="009B61F3">
      <w:pPr>
        <w:spacing w:after="160" w:line="360" w:lineRule="auto"/>
        <w:ind w:firstLine="425"/>
        <w:jc w:val="both"/>
        <w:rPr>
          <w:lang w:val="fr-FR"/>
        </w:rPr>
      </w:pPr>
      <w:r w:rsidRPr="00EF4F68">
        <w:rPr>
          <w:rFonts w:ascii="Calibri" w:hAnsi="Calibri"/>
          <w:b/>
          <w:lang w:val="fr-FR"/>
        </w:rPr>
        <w:t>Q : Quel est le domaine public de reference ?</w:t>
      </w:r>
    </w:p>
    <w:p w:rsidR="004B5D8C" w:rsidRPr="00EF4F68" w:rsidRDefault="009B61F3">
      <w:pPr>
        <w:spacing w:after="160" w:line="360" w:lineRule="auto"/>
        <w:ind w:firstLine="425"/>
        <w:jc w:val="both"/>
        <w:rPr>
          <w:lang w:val="fr-FR"/>
        </w:rPr>
      </w:pPr>
      <w:r w:rsidRPr="00EF4F68">
        <w:rPr>
          <w:rFonts w:ascii="Calibri" w:hAnsi="Calibri"/>
          <w:lang w:val="fr-FR"/>
        </w:rPr>
        <w:t>R : Le site et la PWA publics de la marque (sombatekaonline.com</w:t>
      </w:r>
      <w:r w:rsidRPr="00EF4F68">
        <w:rPr>
          <w:rFonts w:ascii="Calibri" w:hAnsi="Calibri"/>
          <w:lang w:val="fr-FR"/>
        </w:rPr>
        <w:t>) constituent le point d'acces web principal.</w:t>
      </w:r>
    </w:p>
    <w:p w:rsidR="004B5D8C" w:rsidRPr="00EF4F68" w:rsidRDefault="009B61F3">
      <w:pPr>
        <w:spacing w:after="160" w:line="360" w:lineRule="auto"/>
        <w:ind w:firstLine="425"/>
        <w:jc w:val="both"/>
        <w:rPr>
          <w:lang w:val="fr-FR"/>
        </w:rPr>
      </w:pPr>
      <w:r w:rsidRPr="00EF4F68">
        <w:rPr>
          <w:rFonts w:ascii="Calibri" w:hAnsi="Calibri"/>
          <w:lang w:val="fr-FR"/>
        </w:rPr>
        <w:t>Complement : cette reponse est volontairement non technique dans le detail d'implementation, afin de rester partageable avec un public mixte.</w:t>
      </w:r>
    </w:p>
    <w:p w:rsidR="004B5D8C" w:rsidRPr="00EF4F68" w:rsidRDefault="009B61F3">
      <w:pPr>
        <w:spacing w:after="160" w:line="360" w:lineRule="auto"/>
        <w:ind w:firstLine="425"/>
        <w:jc w:val="both"/>
        <w:rPr>
          <w:lang w:val="fr-FR"/>
        </w:rPr>
      </w:pPr>
      <w:r w:rsidRPr="00EF4F68">
        <w:rPr>
          <w:rFonts w:ascii="Calibri" w:hAnsi="Calibri"/>
          <w:b/>
          <w:lang w:val="fr-FR"/>
        </w:rPr>
        <w:t>Q : L'application est-elle deja en production Play Store ouverte ?</w:t>
      </w:r>
    </w:p>
    <w:p w:rsidR="004B5D8C" w:rsidRPr="00EF4F68" w:rsidRDefault="009B61F3">
      <w:pPr>
        <w:spacing w:after="160" w:line="360" w:lineRule="auto"/>
        <w:ind w:firstLine="425"/>
        <w:jc w:val="both"/>
        <w:rPr>
          <w:lang w:val="fr-FR"/>
        </w:rPr>
      </w:pPr>
      <w:r w:rsidRPr="00EF4F68">
        <w:rPr>
          <w:rFonts w:ascii="Calibri" w:hAnsi="Calibri"/>
          <w:lang w:val="fr-FR"/>
        </w:rPr>
        <w:t>R</w:t>
      </w:r>
      <w:r w:rsidRPr="00EF4F68">
        <w:rPr>
          <w:rFonts w:ascii="Calibri" w:hAnsi="Calibri"/>
          <w:lang w:val="fr-FR"/>
        </w:rPr>
        <w:t xml:space="preserve"> : Le cycle prevoit des tests fermes avant une production ouverte. L'etat exact evolue selon les releases et validations Google.</w:t>
      </w:r>
    </w:p>
    <w:p w:rsidR="004B5D8C" w:rsidRPr="00EF4F68" w:rsidRDefault="009B61F3">
      <w:pPr>
        <w:spacing w:after="160" w:line="360" w:lineRule="auto"/>
        <w:ind w:firstLine="425"/>
        <w:jc w:val="both"/>
        <w:rPr>
          <w:lang w:val="fr-FR"/>
        </w:rPr>
      </w:pPr>
      <w:r w:rsidRPr="00EF4F68">
        <w:rPr>
          <w:rFonts w:ascii="Calibri" w:hAnsi="Calibri"/>
          <w:lang w:val="fr-FR"/>
        </w:rPr>
        <w:t>Complement : cette reponse est volontairement non technique dans le detail d'implementation, afin de rester partageable avec un</w:t>
      </w:r>
      <w:r w:rsidRPr="00EF4F68">
        <w:rPr>
          <w:rFonts w:ascii="Calibri" w:hAnsi="Calibri"/>
          <w:lang w:val="fr-FR"/>
        </w:rPr>
        <w:t xml:space="preserve"> public mixte.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P — Narratif de transformation digitale locale</w:t>
      </w:r>
    </w:p>
    <w:p w:rsidR="004B5D8C" w:rsidRPr="00EF4F68" w:rsidRDefault="009B61F3">
      <w:pPr>
        <w:spacing w:after="160" w:line="360" w:lineRule="auto"/>
        <w:ind w:firstLine="425"/>
        <w:jc w:val="both"/>
        <w:rPr>
          <w:lang w:val="fr-FR"/>
        </w:rPr>
      </w:pPr>
      <w:r w:rsidRPr="00EF4F68">
        <w:rPr>
          <w:rFonts w:ascii="Calibri" w:hAnsi="Calibri"/>
          <w:lang w:val="fr-FR"/>
        </w:rPr>
        <w:t xml:space="preserve">La transformation digitale en RDC ne consiste pas a copier un modele etranger. Elle consiste a adapter des outils modernes a des comportements reels : Mobile Money, negociation, remise </w:t>
      </w:r>
      <w:r w:rsidRPr="00EF4F68">
        <w:rPr>
          <w:rFonts w:ascii="Calibri" w:hAnsi="Calibri"/>
          <w:lang w:val="fr-FR"/>
        </w:rPr>
        <w:t>en main propre, importance du bouche-a-oreille et des reseaux sociaux. SombaTeka s'inscrit dans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 xml:space="preserve">Developpement du point (1/12) : chaque iteration produit doit se demander si elle reduit </w:t>
      </w:r>
      <w:r w:rsidRPr="00EF4F68">
        <w:rPr>
          <w:rFonts w:ascii="Calibri" w:hAnsi="Calibri"/>
          <w:lang w:val="fr-FR"/>
        </w:rPr>
        <w:t>une friction locale (confiance, cout data, clarte) ou si elle ajoute une complexite importee inutile. 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 xml:space="preserve">La transformation digitale en RDC ne consiste pas a </w:t>
      </w:r>
      <w:r w:rsidRPr="00EF4F68">
        <w:rPr>
          <w:rFonts w:ascii="Calibri" w:hAnsi="Calibri"/>
          <w:lang w:val="fr-FR"/>
        </w:rPr>
        <w:t>copier un modele etranger. Elle consiste a adapter des outils modernes a des comportements reels : Mobile Money, negociation, remise en main propre, importance du bouche-a-oreille et des reseaux sociaux. SombaTeka s'inscrit dans cette logique en offrant un</w:t>
      </w:r>
      <w:r w:rsidRPr="00EF4F68">
        <w:rPr>
          <w:rFonts w:ascii="Calibri" w:hAnsi="Calibri"/>
          <w:lang w:val="fr-FR"/>
        </w:rPr>
        <w:t>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(2/12) : chaque iteration produit doit se demander si elle reduit une friction locale (confiance, cout data, clarte) ou si elle ajoute une complexite importee inutile. Les meilleures foncti</w:t>
      </w:r>
      <w:r w:rsidRPr="00EF4F68">
        <w:rPr>
          <w:rFonts w:ascii="Calibri" w:hAnsi="Calibri"/>
          <w:lang w:val="fr-FR"/>
        </w:rPr>
        <w:t>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transformation digitale en RDC ne consiste pas a copier un modele etranger. Elle consiste a adapter des outils modernes a des comportements reels : Mobile Money, negociatio</w:t>
      </w:r>
      <w:r w:rsidRPr="00EF4F68">
        <w:rPr>
          <w:rFonts w:ascii="Calibri" w:hAnsi="Calibri"/>
          <w:lang w:val="fr-FR"/>
        </w:rPr>
        <w:t>n, remise en main propre, importance du bouche-a-oreille et des reseaux sociaux. SombaTeka s'inscrit dans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(3/12) : chaque iteration produit doit se demander si el</w:t>
      </w:r>
      <w:r w:rsidRPr="00EF4F68">
        <w:rPr>
          <w:rFonts w:ascii="Calibri" w:hAnsi="Calibri"/>
          <w:lang w:val="fr-FR"/>
        </w:rPr>
        <w:t>le reduit une friction locale (confiance, cout data, clarte) ou si elle ajoute une complexite importee inutile. 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transformation digitale en RDC ne consi</w:t>
      </w:r>
      <w:r w:rsidRPr="00EF4F68">
        <w:rPr>
          <w:rFonts w:ascii="Calibri" w:hAnsi="Calibri"/>
          <w:lang w:val="fr-FR"/>
        </w:rPr>
        <w:t xml:space="preserve">ste pas a copier un modele etranger. Elle consiste a adapter des outils modernes a des comportements reels : Mobile Money, negociation, remise en main propre, importance du bouche-a-oreille et des reseaux sociaux. SombaTeka s'inscrit dans cette logique en </w:t>
      </w:r>
      <w:r w:rsidRPr="00EF4F68">
        <w:rPr>
          <w:rFonts w:ascii="Calibri" w:hAnsi="Calibri"/>
          <w:lang w:val="fr-FR"/>
        </w:rPr>
        <w:t>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(4/12) : chaque iteration produit doit se demander si elle reduit une friction locale (confiance, cout data, clarte) ou si elle ajoute une complexite importee inutile. Les meilleu</w:t>
      </w:r>
      <w:r w:rsidRPr="00EF4F68">
        <w:rPr>
          <w:rFonts w:ascii="Calibri" w:hAnsi="Calibri"/>
          <w:lang w:val="fr-FR"/>
        </w:rPr>
        <w:t>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lastRenderedPageBreak/>
        <w:t xml:space="preserve">La transformation digitale en RDC ne consiste pas a copier un modele etranger. Elle consiste a adapter des outils modernes a des comportements reels : Mobile Money, </w:t>
      </w:r>
      <w:r w:rsidRPr="00EF4F68">
        <w:rPr>
          <w:rFonts w:ascii="Calibri" w:hAnsi="Calibri"/>
          <w:lang w:val="fr-FR"/>
        </w:rPr>
        <w:t>negociation, remise en main propre, importance du bouche-a-oreille et des reseaux sociaux. SombaTeka s'inscrit dans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(5/12) : chaque iteration produit doit se dema</w:t>
      </w:r>
      <w:r w:rsidRPr="00EF4F68">
        <w:rPr>
          <w:rFonts w:ascii="Calibri" w:hAnsi="Calibri"/>
          <w:lang w:val="fr-FR"/>
        </w:rPr>
        <w:t>nder si elle reduit une friction locale (confiance, cout data, clarte) ou si elle ajoute une complexite importee inutile. 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transformation digitale en RD</w:t>
      </w:r>
      <w:r w:rsidRPr="00EF4F68">
        <w:rPr>
          <w:rFonts w:ascii="Calibri" w:hAnsi="Calibri"/>
          <w:lang w:val="fr-FR"/>
        </w:rPr>
        <w:t>C ne consiste pas a copier un modele etranger. Elle consiste a adapter des outils modernes a des comportements reels : Mobile Money, negociation, remise en main propre, importance du bouche-a-oreille et des reseaux sociaux. SombaTeka s'inscrit dans cette l</w:t>
      </w:r>
      <w:r w:rsidRPr="00EF4F68">
        <w:rPr>
          <w:rFonts w:ascii="Calibri" w:hAnsi="Calibri"/>
          <w:lang w:val="fr-FR"/>
        </w:rPr>
        <w:t>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 xml:space="preserve">Developpement du point (6/12) : chaque iteration produit doit se demander si elle reduit une friction locale (confiance, cout data, clarte) ou si elle ajoute une complexite importee inutile. </w:t>
      </w:r>
      <w:r w:rsidRPr="00EF4F68">
        <w:rPr>
          <w:rFonts w:ascii="Calibri" w:hAnsi="Calibri"/>
          <w:lang w:val="fr-FR"/>
        </w:rPr>
        <w:t>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transformation digitale en RDC ne consiste pas a copier un modele etranger. Elle consiste a adapter des outils modernes a des comportements reels : Mob</w:t>
      </w:r>
      <w:r w:rsidRPr="00EF4F68">
        <w:rPr>
          <w:rFonts w:ascii="Calibri" w:hAnsi="Calibri"/>
          <w:lang w:val="fr-FR"/>
        </w:rPr>
        <w:t>ile Money, negociation, remise en main propre, importance du bouche-a-oreille et des reseaux sociaux. SombaTeka s'inscrit dans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(7/12) : chaque iteration produit d</w:t>
      </w:r>
      <w:r w:rsidRPr="00EF4F68">
        <w:rPr>
          <w:rFonts w:ascii="Calibri" w:hAnsi="Calibri"/>
          <w:lang w:val="fr-FR"/>
        </w:rPr>
        <w:t>oit se demander si elle reduit une friction locale (confiance, cout data, clarte) ou si elle ajoute une complexite importee inutile. 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transformation dig</w:t>
      </w:r>
      <w:r w:rsidRPr="00EF4F68">
        <w:rPr>
          <w:rFonts w:ascii="Calibri" w:hAnsi="Calibri"/>
          <w:lang w:val="fr-FR"/>
        </w:rPr>
        <w:t>itale en RDC ne consiste pas a copier un modele etranger. Elle consiste a adapter des outils modernes a des comportements reels : Mobile Money, negociation, remise en main propre, importance du bouche-a-oreille et des reseaux sociaux. SombaTeka s'inscrit d</w:t>
      </w:r>
      <w:r w:rsidRPr="00EF4F68">
        <w:rPr>
          <w:rFonts w:ascii="Calibri" w:hAnsi="Calibri"/>
          <w:lang w:val="fr-FR"/>
        </w:rPr>
        <w:t>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(8/12) : chaque iteration produit doit se demander si elle reduit une friction locale (confiance, cout data, clarte) ou si elle ajoute une complexite importee</w:t>
      </w:r>
      <w:r w:rsidRPr="00EF4F68">
        <w:rPr>
          <w:rFonts w:ascii="Calibri" w:hAnsi="Calibri"/>
          <w:lang w:val="fr-FR"/>
        </w:rPr>
        <w:t xml:space="preserve"> inutile. 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transformation digitale en RDC ne consiste pas a copier un modele etranger. Elle consiste a adapter des outils modernes a des comportements r</w:t>
      </w:r>
      <w:r w:rsidRPr="00EF4F68">
        <w:rPr>
          <w:rFonts w:ascii="Calibri" w:hAnsi="Calibri"/>
          <w:lang w:val="fr-FR"/>
        </w:rPr>
        <w:t xml:space="preserve">eels : Mobile Money, negociation, remise en main </w:t>
      </w:r>
      <w:r w:rsidRPr="00EF4F68">
        <w:rPr>
          <w:rFonts w:ascii="Calibri" w:hAnsi="Calibri"/>
          <w:lang w:val="fr-FR"/>
        </w:rPr>
        <w:lastRenderedPageBreak/>
        <w:t>propre, importance du bouche-a-oreille et des reseaux sociaux. SombaTeka s'inscrit dans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(9/12) : chaque iteration</w:t>
      </w:r>
      <w:r w:rsidRPr="00EF4F68">
        <w:rPr>
          <w:rFonts w:ascii="Calibri" w:hAnsi="Calibri"/>
          <w:lang w:val="fr-FR"/>
        </w:rPr>
        <w:t xml:space="preserve"> produit doit se demander si elle reduit une friction locale (confiance, cout data, clarte) ou si elle ajoute une complexite importee inutile. 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w:t>
      </w:r>
      <w:r w:rsidRPr="00EF4F68">
        <w:rPr>
          <w:rFonts w:ascii="Calibri" w:hAnsi="Calibri"/>
          <w:lang w:val="fr-FR"/>
        </w:rPr>
        <w:t>mation digitale en RDC ne consiste pas a copier un modele etranger. Elle consiste a adapter des outils modernes a des comportements reels : Mobile Money, negociation, remise en main propre, importance du bouche-a-oreille et des reseaux sociaux. SombaTeka s</w:t>
      </w:r>
      <w:r w:rsidRPr="00EF4F68">
        <w:rPr>
          <w:rFonts w:ascii="Calibri" w:hAnsi="Calibri"/>
          <w:lang w:val="fr-FR"/>
        </w:rPr>
        <w:t>'inscrit dans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(10/12) : chaque iteration produit doit se demander si elle reduit une friction locale (confiance, cout data, clarte) ou si elle ajoute une complexi</w:t>
      </w:r>
      <w:r w:rsidRPr="00EF4F68">
        <w:rPr>
          <w:rFonts w:ascii="Calibri" w:hAnsi="Calibri"/>
          <w:lang w:val="fr-FR"/>
        </w:rPr>
        <w:t>te importee inutile. 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transformation digitale en RDC ne consiste pas a copier un modele etranger. Elle consiste a adapter des outils modernes a des comp</w:t>
      </w:r>
      <w:r w:rsidRPr="00EF4F68">
        <w:rPr>
          <w:rFonts w:ascii="Calibri" w:hAnsi="Calibri"/>
          <w:lang w:val="fr-FR"/>
        </w:rPr>
        <w:t>ortements reels : Mobile Money, negociation, remise en main propre, importance du bouche-a-oreille et des reseaux sociaux. SombaTeka s'inscrit dans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Developpement du point (11/12) : chaq</w:t>
      </w:r>
      <w:r w:rsidRPr="00EF4F68">
        <w:rPr>
          <w:rFonts w:ascii="Calibri" w:hAnsi="Calibri"/>
          <w:lang w:val="fr-FR"/>
        </w:rPr>
        <w:t>ue iteration produit doit se demander si elle reduit une friction locale (confiance, cout data, clarte) ou si elle ajoute une complexite importee inutile. Les meilleures fonctionnalites sont celles qui rendent un usage deja present plus sur et plus rapide.</w:t>
      </w:r>
    </w:p>
    <w:p w:rsidR="004B5D8C" w:rsidRPr="00EF4F68" w:rsidRDefault="009B61F3">
      <w:pPr>
        <w:spacing w:after="160" w:line="360" w:lineRule="auto"/>
        <w:ind w:firstLine="425"/>
        <w:jc w:val="both"/>
        <w:rPr>
          <w:lang w:val="fr-FR"/>
        </w:rPr>
      </w:pPr>
      <w:r w:rsidRPr="00EF4F68">
        <w:rPr>
          <w:rFonts w:ascii="Calibri" w:hAnsi="Calibri"/>
          <w:lang w:val="fr-FR"/>
        </w:rPr>
        <w:t>La transformation digitale en RDC ne consiste pas a copier un modele etranger. Elle consiste a adapter des outils modernes a des comportements reels : Mobile Money, negociation, remise en main propre, importance du bouche-a-oreille et des reseaux sociaux.</w:t>
      </w:r>
      <w:r w:rsidRPr="00EF4F68">
        <w:rPr>
          <w:rFonts w:ascii="Calibri" w:hAnsi="Calibri"/>
          <w:lang w:val="fr-FR"/>
        </w:rPr>
        <w:t xml:space="preserve"> SombaTeka s'inscrit dans cette logique en offrant une place structuree, moderable et mesurable.</w:t>
      </w:r>
    </w:p>
    <w:p w:rsidR="004B5D8C" w:rsidRPr="00EF4F68" w:rsidRDefault="009B61F3">
      <w:pPr>
        <w:spacing w:after="160" w:line="360" w:lineRule="auto"/>
        <w:ind w:firstLine="425"/>
        <w:jc w:val="both"/>
        <w:rPr>
          <w:lang w:val="fr-FR"/>
        </w:rPr>
      </w:pPr>
      <w:r w:rsidRPr="00EF4F68">
        <w:rPr>
          <w:rFonts w:ascii="Calibri" w:hAnsi="Calibri"/>
          <w:lang w:val="fr-FR"/>
        </w:rPr>
        <w:t xml:space="preserve">Developpement du point (12/12) : chaque iteration produit doit se demander si elle reduit une friction locale (confiance, cout data, clarte) ou si elle ajoute </w:t>
      </w:r>
      <w:r w:rsidRPr="00EF4F68">
        <w:rPr>
          <w:rFonts w:ascii="Calibri" w:hAnsi="Calibri"/>
          <w:lang w:val="fr-FR"/>
        </w:rPr>
        <w:t>une complexite importee inutile. Les meilleures fonctionnalites sont celles qui rendent un usage deja present plus sur et plus rapide.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Q — Plan de lecture selon le profil du lecteur</w:t>
      </w:r>
    </w:p>
    <w:p w:rsidR="004B5D8C" w:rsidRPr="00EF4F68" w:rsidRDefault="009B61F3">
      <w:pPr>
        <w:spacing w:after="160" w:line="360" w:lineRule="auto"/>
        <w:ind w:firstLine="425"/>
        <w:jc w:val="both"/>
        <w:rPr>
          <w:lang w:val="fr-FR"/>
        </w:rPr>
      </w:pPr>
      <w:r w:rsidRPr="00EF4F68">
        <w:rPr>
          <w:rFonts w:ascii="Calibri" w:hAnsi="Calibri"/>
          <w:lang w:val="fr-FR"/>
        </w:rPr>
        <w:t>Si vous etes entrepreneur : lisez les chapitres 1 a 5, 14, 15, 23</w:t>
      </w:r>
      <w:r w:rsidRPr="00EF4F68">
        <w:rPr>
          <w:rFonts w:ascii="Calibri" w:hAnsi="Calibri"/>
          <w:lang w:val="fr-FR"/>
        </w:rPr>
        <w:t>, 24, puis les annexes B et O.</w:t>
      </w:r>
    </w:p>
    <w:p w:rsidR="004B5D8C" w:rsidRPr="00EF4F68" w:rsidRDefault="009B61F3">
      <w:pPr>
        <w:spacing w:after="160" w:line="360" w:lineRule="auto"/>
        <w:ind w:firstLine="425"/>
        <w:jc w:val="both"/>
        <w:rPr>
          <w:lang w:val="fr-FR"/>
        </w:rPr>
      </w:pPr>
      <w:r w:rsidRPr="00EF4F68">
        <w:rPr>
          <w:rFonts w:ascii="Calibri" w:hAnsi="Calibri"/>
          <w:lang w:val="fr-FR"/>
        </w:rPr>
        <w:t>Si vous etes collaborateur produit/design : lisez 3, 5, 8, 12, 13, annexe D et F.</w:t>
      </w:r>
    </w:p>
    <w:p w:rsidR="004B5D8C" w:rsidRPr="00EF4F68" w:rsidRDefault="009B61F3">
      <w:pPr>
        <w:spacing w:after="160" w:line="360" w:lineRule="auto"/>
        <w:ind w:firstLine="425"/>
        <w:jc w:val="both"/>
        <w:rPr>
          <w:lang w:val="fr-FR"/>
        </w:rPr>
      </w:pPr>
      <w:r w:rsidRPr="00EF4F68">
        <w:rPr>
          <w:rFonts w:ascii="Calibri" w:hAnsi="Calibri"/>
          <w:lang w:val="fr-FR"/>
        </w:rPr>
        <w:t>Si vous etes collaborateur technique : lisez 6 a 11, 16 a 22, annexes A, C, G, H.</w:t>
      </w:r>
    </w:p>
    <w:p w:rsidR="004B5D8C" w:rsidRPr="00EF4F68" w:rsidRDefault="009B61F3">
      <w:pPr>
        <w:spacing w:after="160" w:line="360" w:lineRule="auto"/>
        <w:ind w:firstLine="425"/>
        <w:jc w:val="both"/>
        <w:rPr>
          <w:lang w:val="fr-FR"/>
        </w:rPr>
      </w:pPr>
      <w:r w:rsidRPr="00EF4F68">
        <w:rPr>
          <w:rFonts w:ascii="Calibri" w:hAnsi="Calibri"/>
          <w:lang w:val="fr-FR"/>
        </w:rPr>
        <w:t>Si vous etes partenaire operationnel : lisez 1, 4, 14, 15, 19</w:t>
      </w:r>
      <w:r w:rsidRPr="00EF4F68">
        <w:rPr>
          <w:rFonts w:ascii="Calibri" w:hAnsi="Calibri"/>
          <w:lang w:val="fr-FR"/>
        </w:rPr>
        <w:t>, annexe I.</w:t>
      </w:r>
    </w:p>
    <w:p w:rsidR="004B5D8C" w:rsidRPr="00EF4F68" w:rsidRDefault="009B61F3">
      <w:pPr>
        <w:spacing w:after="160" w:line="360" w:lineRule="auto"/>
        <w:ind w:firstLine="425"/>
        <w:jc w:val="both"/>
        <w:rPr>
          <w:lang w:val="fr-FR"/>
        </w:rPr>
      </w:pPr>
      <w:r w:rsidRPr="00EF4F68">
        <w:rPr>
          <w:rFonts w:ascii="Calibri" w:hAnsi="Calibri"/>
          <w:lang w:val="fr-FR"/>
        </w:rPr>
        <w:t>Conseil de facilitation (1/10) : lors d'un atelier, demander a chaque participant de reformuler en une phrase la valeur SombaTeka pour son metier. Les ecarts de formulation revelent souvent des priorites non alignees, avant meme de parler techn</w:t>
      </w:r>
      <w:r w:rsidRPr="00EF4F68">
        <w:rPr>
          <w:rFonts w:ascii="Calibri" w:hAnsi="Calibri"/>
          <w:lang w:val="fr-FR"/>
        </w:rPr>
        <w:t>ologie.</w:t>
      </w:r>
    </w:p>
    <w:p w:rsidR="004B5D8C" w:rsidRPr="00EF4F68" w:rsidRDefault="009B61F3">
      <w:pPr>
        <w:spacing w:after="160" w:line="360" w:lineRule="auto"/>
        <w:ind w:firstLine="425"/>
        <w:jc w:val="both"/>
        <w:rPr>
          <w:lang w:val="fr-FR"/>
        </w:rPr>
      </w:pPr>
      <w:r w:rsidRPr="00EF4F68">
        <w:rPr>
          <w:rFonts w:ascii="Calibri" w:hAnsi="Calibri"/>
          <w:lang w:val="fr-FR"/>
        </w:rPr>
        <w:t>Conseil de facilitation (2/10) : lors d'un atelier, demander a chaque participant de reformuler en une phrase la valeur SombaTeka pour son metier. Les ecarts de formulation revelent souvent des priorites non alignees, avant meme de parler technolog</w:t>
      </w:r>
      <w:r w:rsidRPr="00EF4F68">
        <w:rPr>
          <w:rFonts w:ascii="Calibri" w:hAnsi="Calibri"/>
          <w:lang w:val="fr-FR"/>
        </w:rPr>
        <w:t>ie.</w:t>
      </w:r>
    </w:p>
    <w:p w:rsidR="004B5D8C" w:rsidRPr="00EF4F68" w:rsidRDefault="009B61F3">
      <w:pPr>
        <w:spacing w:after="160" w:line="360" w:lineRule="auto"/>
        <w:ind w:firstLine="425"/>
        <w:jc w:val="both"/>
        <w:rPr>
          <w:lang w:val="fr-FR"/>
        </w:rPr>
      </w:pPr>
      <w:r w:rsidRPr="00EF4F68">
        <w:rPr>
          <w:rFonts w:ascii="Calibri" w:hAnsi="Calibri"/>
          <w:lang w:val="fr-FR"/>
        </w:rPr>
        <w:t>Conseil de facilitation (3/10) : lors d'un atelier, demander a chaque participant de reformuler en une phrase la valeur SombaTeka pour son metier. Les ecarts de formulation revelent souvent des priorites non alignees, avant meme de parler technologie.</w:t>
      </w:r>
    </w:p>
    <w:p w:rsidR="004B5D8C" w:rsidRPr="00EF4F68" w:rsidRDefault="009B61F3">
      <w:pPr>
        <w:spacing w:after="160" w:line="360" w:lineRule="auto"/>
        <w:ind w:firstLine="425"/>
        <w:jc w:val="both"/>
        <w:rPr>
          <w:lang w:val="fr-FR"/>
        </w:rPr>
      </w:pPr>
      <w:r w:rsidRPr="00EF4F68">
        <w:rPr>
          <w:rFonts w:ascii="Calibri" w:hAnsi="Calibri"/>
          <w:lang w:val="fr-FR"/>
        </w:rPr>
        <w:t>Conseil de facilitation (4/10) : lors d'un atelier, demander a chaque participant de reformuler en une phrase la valeur SombaTeka pour son metier. Les ecarts de formulation revelent souvent des priorites non alignees, avant meme de parler technologie.</w:t>
      </w:r>
    </w:p>
    <w:p w:rsidR="004B5D8C" w:rsidRPr="00EF4F68" w:rsidRDefault="009B61F3">
      <w:pPr>
        <w:spacing w:after="160" w:line="360" w:lineRule="auto"/>
        <w:ind w:firstLine="425"/>
        <w:jc w:val="both"/>
        <w:rPr>
          <w:lang w:val="fr-FR"/>
        </w:rPr>
      </w:pPr>
      <w:r w:rsidRPr="00EF4F68">
        <w:rPr>
          <w:rFonts w:ascii="Calibri" w:hAnsi="Calibri"/>
          <w:lang w:val="fr-FR"/>
        </w:rPr>
        <w:t>Conseil de facilitation (5/10) : lors d'un atelier, demander a chaque participant de reformuler en une phrase la valeur SombaTeka pour son metier. Les ecarts de formulation revelent souvent des priorites non alignees, avant meme de parler technologie.</w:t>
      </w:r>
    </w:p>
    <w:p w:rsidR="004B5D8C" w:rsidRPr="00EF4F68" w:rsidRDefault="009B61F3">
      <w:pPr>
        <w:spacing w:after="160" w:line="360" w:lineRule="auto"/>
        <w:ind w:firstLine="425"/>
        <w:jc w:val="both"/>
        <w:rPr>
          <w:lang w:val="fr-FR"/>
        </w:rPr>
      </w:pPr>
      <w:r w:rsidRPr="00EF4F68">
        <w:rPr>
          <w:rFonts w:ascii="Calibri" w:hAnsi="Calibri"/>
          <w:lang w:val="fr-FR"/>
        </w:rPr>
        <w:t>Cons</w:t>
      </w:r>
      <w:r w:rsidRPr="00EF4F68">
        <w:rPr>
          <w:rFonts w:ascii="Calibri" w:hAnsi="Calibri"/>
          <w:lang w:val="fr-FR"/>
        </w:rPr>
        <w:t>eil de facilitation (6/10) : lors d'un atelier, demander a chaque participant de reformuler en une phrase la valeur SombaTeka pour son metier. Les ecarts de formulation revelent souvent des priorites non alignees, avant meme de parler technologie.</w:t>
      </w:r>
    </w:p>
    <w:p w:rsidR="004B5D8C" w:rsidRPr="00EF4F68" w:rsidRDefault="009B61F3">
      <w:pPr>
        <w:spacing w:after="160" w:line="360" w:lineRule="auto"/>
        <w:ind w:firstLine="425"/>
        <w:jc w:val="both"/>
        <w:rPr>
          <w:lang w:val="fr-FR"/>
        </w:rPr>
      </w:pPr>
      <w:r w:rsidRPr="00EF4F68">
        <w:rPr>
          <w:rFonts w:ascii="Calibri" w:hAnsi="Calibri"/>
          <w:lang w:val="fr-FR"/>
        </w:rPr>
        <w:t xml:space="preserve">Conseil </w:t>
      </w:r>
      <w:r w:rsidRPr="00EF4F68">
        <w:rPr>
          <w:rFonts w:ascii="Calibri" w:hAnsi="Calibri"/>
          <w:lang w:val="fr-FR"/>
        </w:rPr>
        <w:t>de facilitation (7/10) : lors d'un atelier, demander a chaque participant de reformuler en une phrase la valeur SombaTeka pour son metier. Les ecarts de formulation revelent souvent des priorites non alignees, avant meme de parler technologie.</w:t>
      </w:r>
    </w:p>
    <w:p w:rsidR="004B5D8C" w:rsidRPr="00EF4F68" w:rsidRDefault="009B61F3">
      <w:pPr>
        <w:spacing w:after="160" w:line="360" w:lineRule="auto"/>
        <w:ind w:firstLine="425"/>
        <w:jc w:val="both"/>
        <w:rPr>
          <w:lang w:val="fr-FR"/>
        </w:rPr>
      </w:pPr>
      <w:r w:rsidRPr="00EF4F68">
        <w:rPr>
          <w:rFonts w:ascii="Calibri" w:hAnsi="Calibri"/>
          <w:lang w:val="fr-FR"/>
        </w:rPr>
        <w:t>Conseil de f</w:t>
      </w:r>
      <w:r w:rsidRPr="00EF4F68">
        <w:rPr>
          <w:rFonts w:ascii="Calibri" w:hAnsi="Calibri"/>
          <w:lang w:val="fr-FR"/>
        </w:rPr>
        <w:t>acilitation (8/10) : lors d'un atelier, demander a chaque participant de reformuler en une phrase la valeur SombaTeka pour son metier. Les ecarts de formulation revelent souvent des priorites non alignees, avant meme de parler technologie.</w:t>
      </w:r>
    </w:p>
    <w:p w:rsidR="004B5D8C" w:rsidRPr="00EF4F68" w:rsidRDefault="009B61F3">
      <w:pPr>
        <w:spacing w:after="160" w:line="360" w:lineRule="auto"/>
        <w:ind w:firstLine="425"/>
        <w:jc w:val="both"/>
        <w:rPr>
          <w:lang w:val="fr-FR"/>
        </w:rPr>
      </w:pPr>
      <w:r w:rsidRPr="00EF4F68">
        <w:rPr>
          <w:rFonts w:ascii="Calibri" w:hAnsi="Calibri"/>
          <w:lang w:val="fr-FR"/>
        </w:rPr>
        <w:lastRenderedPageBreak/>
        <w:t xml:space="preserve">Conseil de </w:t>
      </w:r>
      <w:r w:rsidRPr="00EF4F68">
        <w:rPr>
          <w:rFonts w:ascii="Calibri" w:hAnsi="Calibri"/>
          <w:lang w:val="fr-FR"/>
        </w:rPr>
        <w:t>facilitation (9/10) : lors d'un atelier, demander a chaque participant de reformuler en une phrase la valeur SombaTeka pour son metier. Les ecarts de formulation revelent souvent des priorites non alignees, avant meme de parler technologie.</w:t>
      </w:r>
    </w:p>
    <w:p w:rsidR="004B5D8C" w:rsidRPr="00EF4F68" w:rsidRDefault="009B61F3">
      <w:pPr>
        <w:spacing w:after="160" w:line="360" w:lineRule="auto"/>
        <w:ind w:firstLine="425"/>
        <w:jc w:val="both"/>
        <w:rPr>
          <w:lang w:val="fr-FR"/>
        </w:rPr>
      </w:pPr>
      <w:r w:rsidRPr="00EF4F68">
        <w:rPr>
          <w:rFonts w:ascii="Calibri" w:hAnsi="Calibri"/>
          <w:lang w:val="fr-FR"/>
        </w:rPr>
        <w:t>Conseil de faci</w:t>
      </w:r>
      <w:r w:rsidRPr="00EF4F68">
        <w:rPr>
          <w:rFonts w:ascii="Calibri" w:hAnsi="Calibri"/>
          <w:lang w:val="fr-FR"/>
        </w:rPr>
        <w:t>litation (10/10) : lors d'un atelier, demander a chaque participant de reformuler en une phrase la valeur SombaTeka pour son metier. Les ecarts de formulation revelent souvent des priorites non alignees, avant meme de parler technologie.</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R — Ateli</w:t>
      </w:r>
      <w:r w:rsidRPr="00EF4F68">
        <w:rPr>
          <w:lang w:val="fr-FR"/>
        </w:rPr>
        <w:t>er type de presentation (90 minutes)</w:t>
      </w:r>
    </w:p>
    <w:p w:rsidR="004B5D8C" w:rsidRPr="00EF4F68" w:rsidRDefault="009B61F3">
      <w:pPr>
        <w:spacing w:after="160" w:line="360" w:lineRule="auto"/>
        <w:ind w:firstLine="425"/>
        <w:jc w:val="both"/>
        <w:rPr>
          <w:lang w:val="fr-FR"/>
        </w:rPr>
      </w:pPr>
      <w:r w:rsidRPr="00EF4F68">
        <w:rPr>
          <w:rFonts w:ascii="Calibri" w:hAnsi="Calibri"/>
          <w:lang w:val="fr-FR"/>
        </w:rPr>
        <w:t>0-10 min : promesse produit et contexte RDC</w:t>
      </w:r>
    </w:p>
    <w:p w:rsidR="004B5D8C" w:rsidRPr="00EF4F68" w:rsidRDefault="009B61F3">
      <w:pPr>
        <w:spacing w:after="160" w:line="360" w:lineRule="auto"/>
        <w:ind w:firstLine="425"/>
        <w:jc w:val="both"/>
        <w:rPr>
          <w:lang w:val="fr-FR"/>
        </w:rPr>
      </w:pPr>
      <w:r w:rsidRPr="00EF4F68">
        <w:rPr>
          <w:rFonts w:ascii="Calibri" w:hAnsi="Calibri"/>
          <w:lang w:val="fr-FR"/>
        </w:rPr>
        <w:t>10-25 min : roles utilisateurs et parcours cles</w:t>
      </w:r>
    </w:p>
    <w:p w:rsidR="004B5D8C" w:rsidRPr="00EF4F68" w:rsidRDefault="009B61F3">
      <w:pPr>
        <w:spacing w:after="160" w:line="360" w:lineRule="auto"/>
        <w:ind w:firstLine="425"/>
        <w:jc w:val="both"/>
        <w:rPr>
          <w:lang w:val="fr-FR"/>
        </w:rPr>
      </w:pPr>
      <w:r w:rsidRPr="00EF4F68">
        <w:rPr>
          <w:rFonts w:ascii="Calibri" w:hAnsi="Calibri"/>
          <w:lang w:val="fr-FR"/>
        </w:rPr>
        <w:t>25-45 min : architecture et stack (niveau conceptuel)</w:t>
      </w:r>
    </w:p>
    <w:p w:rsidR="004B5D8C" w:rsidRPr="00EF4F68" w:rsidRDefault="009B61F3">
      <w:pPr>
        <w:spacing w:after="160" w:line="360" w:lineRule="auto"/>
        <w:ind w:firstLine="425"/>
        <w:jc w:val="both"/>
        <w:rPr>
          <w:lang w:val="fr-FR"/>
        </w:rPr>
      </w:pPr>
      <w:r w:rsidRPr="00EF4F68">
        <w:rPr>
          <w:rFonts w:ascii="Calibri" w:hAnsi="Calibri"/>
          <w:lang w:val="fr-FR"/>
        </w:rPr>
        <w:t>45-60 min : vendeurs officiels et montee en gamme</w:t>
      </w:r>
    </w:p>
    <w:p w:rsidR="004B5D8C" w:rsidRPr="00EF4F68" w:rsidRDefault="009B61F3">
      <w:pPr>
        <w:spacing w:after="160" w:line="360" w:lineRule="auto"/>
        <w:ind w:firstLine="425"/>
        <w:jc w:val="both"/>
        <w:rPr>
          <w:lang w:val="fr-FR"/>
        </w:rPr>
      </w:pPr>
      <w:r w:rsidRPr="00EF4F68">
        <w:rPr>
          <w:rFonts w:ascii="Calibri" w:hAnsi="Calibri"/>
          <w:lang w:val="fr-FR"/>
        </w:rPr>
        <w:t>60-75 min : securite sa</w:t>
      </w:r>
      <w:r w:rsidRPr="00EF4F68">
        <w:rPr>
          <w:rFonts w:ascii="Calibri" w:hAnsi="Calibri"/>
          <w:lang w:val="fr-FR"/>
        </w:rPr>
        <w:t>ns secrets, gouvernance des acces</w:t>
      </w:r>
    </w:p>
    <w:p w:rsidR="004B5D8C" w:rsidRPr="00EF4F68" w:rsidRDefault="009B61F3">
      <w:pPr>
        <w:spacing w:after="160" w:line="360" w:lineRule="auto"/>
        <w:ind w:firstLine="425"/>
        <w:jc w:val="both"/>
        <w:rPr>
          <w:lang w:val="fr-FR"/>
        </w:rPr>
      </w:pPr>
      <w:r w:rsidRPr="00EF4F68">
        <w:rPr>
          <w:rFonts w:ascii="Calibri" w:hAnsi="Calibri"/>
          <w:lang w:val="fr-FR"/>
        </w:rPr>
        <w:t>75-90 min : questions, priorites, prochaines experiments</w:t>
      </w:r>
    </w:p>
    <w:p w:rsidR="004B5D8C" w:rsidRPr="00EF4F68" w:rsidRDefault="009B61F3">
      <w:pPr>
        <w:spacing w:after="160" w:line="360" w:lineRule="auto"/>
        <w:ind w:firstLine="425"/>
        <w:jc w:val="both"/>
        <w:rPr>
          <w:lang w:val="fr-FR"/>
        </w:rPr>
      </w:pPr>
      <w:r w:rsidRPr="00EF4F68">
        <w:rPr>
          <w:rFonts w:ascii="Calibri" w:hAnsi="Calibri"/>
          <w:lang w:val="fr-FR"/>
        </w:rPr>
        <w:t>Fiche animateur (1/15) : recentrer le debat sur les decisions actionnables. Eviter les digressions sur des details d'infrastructure non partageables. Conclure chaque</w:t>
      </w:r>
      <w:r w:rsidRPr="00EF4F68">
        <w:rPr>
          <w:rFonts w:ascii="Calibri" w:hAnsi="Calibri"/>
          <w:lang w:val="fr-FR"/>
        </w:rPr>
        <w:t xml:space="preserv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(2/15) : recentrer le debat sur les decisions actionnables. Eviter les digressions sur des details d'infrastructure non partageables. Conclure chaque segment par une decision, un ri</w:t>
      </w:r>
      <w:r w:rsidRPr="00EF4F68">
        <w:rPr>
          <w:rFonts w:ascii="Calibri" w:hAnsi="Calibri"/>
          <w:lang w:val="fr-FR"/>
        </w:rPr>
        <w:t>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(3/15) : recentrer le debat sur les decisions actionnables. Eviter les digressions sur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w:t>
      </w:r>
      <w:r w:rsidRPr="00EF4F68">
        <w:rPr>
          <w:rFonts w:ascii="Calibri" w:hAnsi="Calibri"/>
          <w:lang w:val="fr-FR"/>
        </w:rPr>
        <w:t xml:space="preserve"> animateur (4/15) : recentrer le debat sur les decisions actionnables. Eviter les digressions sur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(5/15) : recentrer le</w:t>
      </w:r>
      <w:r w:rsidRPr="00EF4F68">
        <w:rPr>
          <w:rFonts w:ascii="Calibri" w:hAnsi="Calibri"/>
          <w:lang w:val="fr-FR"/>
        </w:rPr>
        <w:t xml:space="preserve"> debat sur les decisions actionnables. Eviter les digressions sur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(6/15) : recentrer le debat sur les decisions actionn</w:t>
      </w:r>
      <w:r w:rsidRPr="00EF4F68">
        <w:rPr>
          <w:rFonts w:ascii="Calibri" w:hAnsi="Calibri"/>
          <w:lang w:val="fr-FR"/>
        </w:rPr>
        <w:t>ables. Eviter les digressions sur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(7/15) : recentrer le debat sur les decisions actionnables. Eviter les digressions su</w:t>
      </w:r>
      <w:r w:rsidRPr="00EF4F68">
        <w:rPr>
          <w:rFonts w:ascii="Calibri" w:hAnsi="Calibri"/>
          <w:lang w:val="fr-FR"/>
        </w:rPr>
        <w:t>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lastRenderedPageBreak/>
        <w:t>Fiche animateur (8/15) : recentrer le debat sur les decisions actionnables. Eviter les digressions sur des details d'infrastructure n</w:t>
      </w:r>
      <w:r w:rsidRPr="00EF4F68">
        <w:rPr>
          <w:rFonts w:ascii="Calibri" w:hAnsi="Calibri"/>
          <w:lang w:val="fr-FR"/>
        </w:rPr>
        <w:t>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(9/15) : recentrer le debat sur les decisions actionnables. Eviter les digressions sur des details d'infrastructure non partageables. Conclure chaque</w:t>
      </w:r>
      <w:r w:rsidRPr="00EF4F68">
        <w:rPr>
          <w:rFonts w:ascii="Calibri" w:hAnsi="Calibri"/>
          <w:lang w:val="fr-FR"/>
        </w:rPr>
        <w:t xml:space="preserv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(10/15) : recentrer le debat sur les decisions actionnables. Eviter les digressions sur des details d'infrastructure non partageables. Conclure chaque segment par une decision, un r</w:t>
      </w:r>
      <w:r w:rsidRPr="00EF4F68">
        <w:rPr>
          <w:rFonts w:ascii="Calibri" w:hAnsi="Calibri"/>
          <w:lang w:val="fr-FR"/>
        </w:rPr>
        <w:t>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(11/15) : recentrer le debat sur les decisions actionnables. Eviter les digressions sur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w:t>
      </w:r>
      <w:r w:rsidRPr="00EF4F68">
        <w:rPr>
          <w:rFonts w:ascii="Calibri" w:hAnsi="Calibri"/>
          <w:lang w:val="fr-FR"/>
        </w:rPr>
        <w:t>he animateur (12/15) : recentrer le debat sur les decisions actionnables. Eviter les digressions sur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(13/15) : recentre</w:t>
      </w:r>
      <w:r w:rsidRPr="00EF4F68">
        <w:rPr>
          <w:rFonts w:ascii="Calibri" w:hAnsi="Calibri"/>
          <w:lang w:val="fr-FR"/>
        </w:rPr>
        <w:t>r le debat sur les decisions actionnables. Eviter les digressions sur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(14/15) : recentrer le debat sur les decisions ac</w:t>
      </w:r>
      <w:r w:rsidRPr="00EF4F68">
        <w:rPr>
          <w:rFonts w:ascii="Calibri" w:hAnsi="Calibri"/>
          <w:lang w:val="fr-FR"/>
        </w:rPr>
        <w:t>tionnables. Eviter les digressions sur des details d'infrastructure non partageables. Conclure chaque segment par une decision, un risque, ou un test a lancer.</w:t>
      </w:r>
    </w:p>
    <w:p w:rsidR="004B5D8C" w:rsidRPr="00EF4F68" w:rsidRDefault="009B61F3">
      <w:pPr>
        <w:spacing w:after="160" w:line="360" w:lineRule="auto"/>
        <w:ind w:firstLine="425"/>
        <w:jc w:val="both"/>
        <w:rPr>
          <w:lang w:val="fr-FR"/>
        </w:rPr>
      </w:pPr>
      <w:r w:rsidRPr="00EF4F68">
        <w:rPr>
          <w:rFonts w:ascii="Calibri" w:hAnsi="Calibri"/>
          <w:lang w:val="fr-FR"/>
        </w:rPr>
        <w:t>Fiche animateur (15/15) : recentrer le debat sur les decisions actionnables. Eviter les digressi</w:t>
      </w:r>
      <w:r w:rsidRPr="00EF4F68">
        <w:rPr>
          <w:rFonts w:ascii="Calibri" w:hAnsi="Calibri"/>
          <w:lang w:val="fr-FR"/>
        </w:rPr>
        <w:t>ons sur des details d'infrastructure non partageables. Conclure chaque segment par une decision, un risque, ou un test a lancer.</w:t>
      </w:r>
    </w:p>
    <w:p w:rsidR="004B5D8C" w:rsidRPr="00EF4F68" w:rsidRDefault="009B61F3">
      <w:pPr>
        <w:rPr>
          <w:lang w:val="fr-FR"/>
        </w:rPr>
      </w:pPr>
      <w:r w:rsidRPr="00EF4F68">
        <w:rPr>
          <w:lang w:val="fr-FR"/>
        </w:rPr>
        <w:br w:type="page"/>
      </w:r>
    </w:p>
    <w:p w:rsidR="004B5D8C" w:rsidRPr="00EF4F68" w:rsidRDefault="009B61F3">
      <w:pPr>
        <w:pStyle w:val="Titre2"/>
        <w:rPr>
          <w:lang w:val="fr-FR"/>
        </w:rPr>
      </w:pPr>
      <w:r w:rsidRPr="00EF4F68">
        <w:rPr>
          <w:lang w:val="fr-FR"/>
        </w:rPr>
        <w:lastRenderedPageBreak/>
        <w:t>Annexe S — Lexique operationnel etendu</w:t>
      </w:r>
    </w:p>
    <w:p w:rsidR="004B5D8C" w:rsidRPr="00EF4F68" w:rsidRDefault="009B61F3">
      <w:pPr>
        <w:spacing w:after="160" w:line="360" w:lineRule="auto"/>
        <w:ind w:firstLine="425"/>
        <w:jc w:val="both"/>
        <w:rPr>
          <w:lang w:val="fr-FR"/>
        </w:rPr>
      </w:pPr>
      <w:r w:rsidRPr="00EF4F68">
        <w:rPr>
          <w:rFonts w:ascii="Calibri" w:hAnsi="Calibri"/>
          <w:lang w:val="fr-FR"/>
        </w:rPr>
        <w:t>Release : Livraison versionnee d'un client ou d'un backend.</w:t>
      </w:r>
    </w:p>
    <w:p w:rsidR="004B5D8C" w:rsidRPr="00EF4F68" w:rsidRDefault="009B61F3">
      <w:pPr>
        <w:spacing w:after="160" w:line="360" w:lineRule="auto"/>
        <w:ind w:firstLine="425"/>
        <w:jc w:val="both"/>
        <w:rPr>
          <w:lang w:val="fr-FR"/>
        </w:rPr>
      </w:pPr>
      <w:r w:rsidRPr="00EF4F68">
        <w:rPr>
          <w:rFonts w:ascii="Calibri" w:hAnsi="Calibri"/>
          <w:lang w:val="fr-FR"/>
        </w:rPr>
        <w:t xml:space="preserve">Usage recommande : </w:t>
      </w:r>
      <w:r w:rsidRPr="00EF4F68">
        <w:rPr>
          <w:rFonts w:ascii="Calibri" w:hAnsi="Calibri"/>
          <w:lang w:val="fr-FR"/>
        </w:rPr>
        <w:t>employer ce terme de facon homogene dans les comptes rendus afin d'eviter les malentendus entre profils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Hotfix : Correctif urgent en production.</w:t>
      </w:r>
    </w:p>
    <w:p w:rsidR="004B5D8C" w:rsidRPr="00EF4F68" w:rsidRDefault="009B61F3">
      <w:pPr>
        <w:spacing w:after="160" w:line="360" w:lineRule="auto"/>
        <w:ind w:firstLine="425"/>
        <w:jc w:val="both"/>
        <w:rPr>
          <w:lang w:val="fr-FR"/>
        </w:rPr>
      </w:pPr>
      <w:r w:rsidRPr="00EF4F68">
        <w:rPr>
          <w:rFonts w:ascii="Calibri" w:hAnsi="Calibri"/>
          <w:lang w:val="fr-FR"/>
        </w:rPr>
        <w:t>Usage recommande : employer ce terme de facon homogene dans les comptes rendus afin d'e</w:t>
      </w:r>
      <w:r w:rsidRPr="00EF4F68">
        <w:rPr>
          <w:rFonts w:ascii="Calibri" w:hAnsi="Calibri"/>
          <w:lang w:val="fr-FR"/>
        </w:rPr>
        <w:t>viter les malentendus entre profils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Regression : Fonctionnalite qui marchait et qui casse apres un changement.</w:t>
      </w:r>
    </w:p>
    <w:p w:rsidR="004B5D8C" w:rsidRPr="00EF4F68" w:rsidRDefault="009B61F3">
      <w:pPr>
        <w:spacing w:after="160" w:line="360" w:lineRule="auto"/>
        <w:ind w:firstLine="425"/>
        <w:jc w:val="both"/>
        <w:rPr>
          <w:lang w:val="fr-FR"/>
        </w:rPr>
      </w:pPr>
      <w:r w:rsidRPr="00EF4F68">
        <w:rPr>
          <w:rFonts w:ascii="Calibri" w:hAnsi="Calibri"/>
          <w:lang w:val="fr-FR"/>
        </w:rPr>
        <w:t>Usage recommande : employer ce terme de facon homogene dans les comptes rendus afin d'eviter les malentendus entre profil</w:t>
      </w:r>
      <w:r w:rsidRPr="00EF4F68">
        <w:rPr>
          <w:rFonts w:ascii="Calibri" w:hAnsi="Calibri"/>
          <w:lang w:val="fr-FR"/>
        </w:rPr>
        <w:t>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Recette : Validation fonctionnelle avant diffusion large.</w:t>
      </w:r>
    </w:p>
    <w:p w:rsidR="004B5D8C" w:rsidRPr="00EF4F68" w:rsidRDefault="009B61F3">
      <w:pPr>
        <w:spacing w:after="160" w:line="360" w:lineRule="auto"/>
        <w:ind w:firstLine="425"/>
        <w:jc w:val="both"/>
        <w:rPr>
          <w:lang w:val="fr-FR"/>
        </w:rPr>
      </w:pPr>
      <w:r w:rsidRPr="00EF4F68">
        <w:rPr>
          <w:rFonts w:ascii="Calibri" w:hAnsi="Calibri"/>
          <w:lang w:val="fr-FR"/>
        </w:rPr>
        <w:t>Usage recommande : employer ce terme de facon homogene dans les comptes rendus afin d'eviter les malentendus entre profils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Backfill : Traitement ret</w:t>
      </w:r>
      <w:r w:rsidRPr="00EF4F68">
        <w:rPr>
          <w:rFonts w:ascii="Calibri" w:hAnsi="Calibri"/>
          <w:lang w:val="fr-FR"/>
        </w:rPr>
        <w:t>rospectif de donnees/media deja presentes.</w:t>
      </w:r>
    </w:p>
    <w:p w:rsidR="004B5D8C" w:rsidRPr="00EF4F68" w:rsidRDefault="009B61F3">
      <w:pPr>
        <w:spacing w:after="160" w:line="360" w:lineRule="auto"/>
        <w:ind w:firstLine="425"/>
        <w:jc w:val="both"/>
        <w:rPr>
          <w:lang w:val="fr-FR"/>
        </w:rPr>
      </w:pPr>
      <w:r w:rsidRPr="00EF4F68">
        <w:rPr>
          <w:rFonts w:ascii="Calibri" w:hAnsi="Calibri"/>
          <w:lang w:val="fr-FR"/>
        </w:rPr>
        <w:t>Usage recommande : employer ce terme de facon homogene dans les comptes rendus afin d'eviter les malentendus entre profils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Rate limit : Limitation du nombre de requetes pour proteger le ser</w:t>
      </w:r>
      <w:r w:rsidRPr="00EF4F68">
        <w:rPr>
          <w:rFonts w:ascii="Calibri" w:hAnsi="Calibri"/>
          <w:lang w:val="fr-FR"/>
        </w:rPr>
        <w:t>vice.</w:t>
      </w:r>
    </w:p>
    <w:p w:rsidR="004B5D8C" w:rsidRPr="00EF4F68" w:rsidRDefault="009B61F3">
      <w:pPr>
        <w:spacing w:after="160" w:line="360" w:lineRule="auto"/>
        <w:ind w:firstLine="425"/>
        <w:jc w:val="both"/>
        <w:rPr>
          <w:lang w:val="fr-FR"/>
        </w:rPr>
      </w:pPr>
      <w:r w:rsidRPr="00EF4F68">
        <w:rPr>
          <w:rFonts w:ascii="Calibri" w:hAnsi="Calibri"/>
          <w:lang w:val="fr-FR"/>
        </w:rPr>
        <w:t>Usage recommande : employer ce terme de facon homogene dans les comptes rendus afin d'eviter les malentendus entre profils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Observabilite : Capacite a comprendre l'etat du systeme via signaux.</w:t>
      </w:r>
    </w:p>
    <w:p w:rsidR="004B5D8C" w:rsidRPr="00EF4F68" w:rsidRDefault="009B61F3">
      <w:pPr>
        <w:spacing w:after="160" w:line="360" w:lineRule="auto"/>
        <w:ind w:firstLine="425"/>
        <w:jc w:val="both"/>
        <w:rPr>
          <w:lang w:val="fr-FR"/>
        </w:rPr>
      </w:pPr>
      <w:r w:rsidRPr="00EF4F68">
        <w:rPr>
          <w:rFonts w:ascii="Calibri" w:hAnsi="Calibri"/>
          <w:lang w:val="fr-FR"/>
        </w:rPr>
        <w:t>Usage recommande : employer ce ter</w:t>
      </w:r>
      <w:r w:rsidRPr="00EF4F68">
        <w:rPr>
          <w:rFonts w:ascii="Calibri" w:hAnsi="Calibri"/>
          <w:lang w:val="fr-FR"/>
        </w:rPr>
        <w:t>me de facon homogene dans les comptes rendus afin d'eviter les malentendus entre profils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Least privilege : Accorder uniquement les droits necessaires.</w:t>
      </w:r>
    </w:p>
    <w:p w:rsidR="004B5D8C" w:rsidRPr="00EF4F68" w:rsidRDefault="009B61F3">
      <w:pPr>
        <w:spacing w:after="160" w:line="360" w:lineRule="auto"/>
        <w:ind w:firstLine="425"/>
        <w:jc w:val="both"/>
        <w:rPr>
          <w:lang w:val="fr-FR"/>
        </w:rPr>
      </w:pPr>
      <w:r w:rsidRPr="00EF4F68">
        <w:rPr>
          <w:rFonts w:ascii="Calibri" w:hAnsi="Calibri"/>
          <w:lang w:val="fr-FR"/>
        </w:rPr>
        <w:t>Usage recommande : employer ce terme de facon homogene dans les comptes rendus af</w:t>
      </w:r>
      <w:r w:rsidRPr="00EF4F68">
        <w:rPr>
          <w:rFonts w:ascii="Calibri" w:hAnsi="Calibri"/>
          <w:lang w:val="fr-FR"/>
        </w:rPr>
        <w:t>in d'eviter les malentendus entre profils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PII : Donnees personnelles identifiantes.</w:t>
      </w:r>
    </w:p>
    <w:p w:rsidR="004B5D8C" w:rsidRPr="00EF4F68" w:rsidRDefault="009B61F3">
      <w:pPr>
        <w:spacing w:after="160" w:line="360" w:lineRule="auto"/>
        <w:ind w:firstLine="425"/>
        <w:jc w:val="both"/>
        <w:rPr>
          <w:lang w:val="fr-FR"/>
        </w:rPr>
      </w:pPr>
      <w:r w:rsidRPr="00EF4F68">
        <w:rPr>
          <w:rFonts w:ascii="Calibri" w:hAnsi="Calibri"/>
          <w:lang w:val="fr-FR"/>
        </w:rPr>
        <w:lastRenderedPageBreak/>
        <w:t>Usage recommande : employer ce terme de facon homogene dans les comptes rendus afin d'eviter les malentendus entre profils business et techniques.</w:t>
      </w:r>
    </w:p>
    <w:p w:rsidR="004B5D8C" w:rsidRPr="00EF4F68" w:rsidRDefault="009B61F3">
      <w:pPr>
        <w:spacing w:after="160" w:line="360" w:lineRule="auto"/>
        <w:ind w:firstLine="425"/>
        <w:jc w:val="both"/>
        <w:rPr>
          <w:lang w:val="fr-FR"/>
        </w:rPr>
      </w:pPr>
      <w:r w:rsidRPr="00EF4F68">
        <w:rPr>
          <w:rFonts w:ascii="Calibri" w:hAnsi="Calibri"/>
          <w:lang w:val="fr-FR"/>
        </w:rPr>
        <w:t>SLA : Niveau de service convenu avec un partenaire ou une equipe.</w:t>
      </w:r>
    </w:p>
    <w:p w:rsidR="004B5D8C" w:rsidRPr="00EF4F68" w:rsidRDefault="009B61F3">
      <w:pPr>
        <w:spacing w:after="160" w:line="360" w:lineRule="auto"/>
        <w:ind w:firstLine="425"/>
        <w:jc w:val="both"/>
        <w:rPr>
          <w:lang w:val="fr-FR"/>
        </w:rPr>
      </w:pPr>
      <w:r w:rsidRPr="00EF4F68">
        <w:rPr>
          <w:rFonts w:ascii="Calibri" w:hAnsi="Calibri"/>
          <w:lang w:val="fr-FR"/>
        </w:rPr>
        <w:t>Usage recommande : employer ce terme de facon homogene dans les comptes rendus afin d'eviter les malentendus entre profils business et techniques.</w:t>
      </w:r>
    </w:p>
    <w:sectPr w:rsidR="004B5D8C" w:rsidRPr="00EF4F68"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E31"/>
    <w:rsid w:val="0015074B"/>
    <w:rsid w:val="0029639D"/>
    <w:rsid w:val="00326F90"/>
    <w:rsid w:val="004B5D8C"/>
    <w:rsid w:val="009B61F3"/>
    <w:rsid w:val="00AA1D8D"/>
    <w:rsid w:val="00B47730"/>
    <w:rsid w:val="00CB0664"/>
    <w:rsid w:val="00EF4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8CF975-B2C6-474C-8015-187DDAD0C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13232</Words>
  <Characters>72780</Characters>
  <Application>Microsoft Office Word</Application>
  <DocSecurity>0</DocSecurity>
  <Lines>606</Lines>
  <Paragraphs>171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85841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2026-08-15T18:36:00Z</dcterms:created>
  <dcterms:modified xsi:type="dcterms:W3CDTF">2026-08-15T18:36:00Z</dcterms:modified>
</cp:coreProperties>
</file>