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B2 — Shopify source ($5m conflict)</w:t>
      </w:r>
    </w:p>
    <w:p>
      <w:r>
        <w:t>Shopify (Source 2 - conflicting $5m)</w:t>
      </w:r>
    </w:p>
    <w:p/>
    <w:p>
      <w:r>
        <w:t>The firm is evaluating an investment in Shopify.</w:t>
      </w:r>
    </w:p>
    <w:p>
      <w:r>
        <w:t>The investment amount is up to $5 million.</w:t>
      </w:r>
    </w:p>
    <w:p>
      <w:r>
        <w:t>The proposed round is priced at a $20 million pre-money 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