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14:paraId="2355792D" wp14:textId="77777777">
      <w:pPr>
        <w:rPr>
          <w:rFonts w:ascii="Arial" w:hAnsi="Arial" w:cs="Arial"/>
        </w:rPr>
      </w:pPr>
    </w:p>
    <w:tbl>
      <w:tblPr>
        <w:tblStyle w:val="15"/>
        <w:tblW w:w="9923"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3"/>
      </w:tblGrid>
      <w:tr xmlns:wp14="http://schemas.microsoft.com/office/word/2010/wordml" w14:paraId="690A439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3" w:type="dxa"/>
          </w:tcPr>
          <w:p w14:paraId="75E0E47D" wp14:textId="77777777">
            <w:pPr>
              <w:widowControl w:val="0"/>
              <w:tabs>
                <w:tab w:val="left" w:pos="7822"/>
              </w:tabs>
              <w:spacing w:before="120" w:after="120"/>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Services informatiques aux organisations</w:t>
            </w:r>
            <w:r>
              <w:rPr>
                <w:rFonts w:ascii="Arial" w:hAnsi="Arial" w:cs="Arial"/>
                <w:b/>
                <w:bCs/>
                <w:sz w:val="22"/>
                <w:szCs w:val="22"/>
              </w:rPr>
              <w:tab/>
            </w:r>
            <w:r>
              <w:rPr>
                <w:rFonts w:ascii="Arial" w:hAnsi="Arial" w:cs="Arial"/>
                <w:b/>
                <w:bCs/>
                <w:sz w:val="22"/>
                <w:szCs w:val="22"/>
              </w:rPr>
              <w:t>SESSION 2026</w:t>
            </w:r>
          </w:p>
          <w:p w14:paraId="65F8D739" wp14:textId="77777777">
            <w:pPr>
              <w:spacing w:before="120" w:after="120"/>
              <w:jc w:val="center"/>
              <w:rPr>
                <w:rFonts w:ascii="Arial" w:hAnsi="Arial"/>
                <w:bCs/>
                <w:sz w:val="22"/>
                <w:szCs w:val="22"/>
                <w:lang w:eastAsia="fr-FR"/>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p>
          <w:p w14:paraId="59749879" wp14:textId="77777777">
            <w:pPr>
              <w:spacing w:before="120" w:after="120"/>
              <w:jc w:val="center"/>
              <w:outlineLvl w:val="0"/>
              <w:rPr>
                <w:rFonts w:ascii="Arial" w:hAnsi="Arial" w:cs="Arial"/>
                <w:b/>
                <w:bCs/>
                <w:sz w:val="22"/>
                <w:szCs w:val="22"/>
              </w:rPr>
            </w:pPr>
            <w:r>
              <w:rPr>
                <w:rFonts w:ascii="Arial" w:hAnsi="Arial" w:cs="Arial"/>
                <w:b/>
                <w:bCs/>
                <w:sz w:val="22"/>
                <w:szCs w:val="22"/>
              </w:rPr>
              <w:t xml:space="preserve">ANNEXE 7-1-A : </w:t>
            </w:r>
            <w:r>
              <w:rPr>
                <w:rFonts w:ascii="Arial" w:hAnsi="Arial"/>
                <w:b/>
                <w:bCs/>
                <w:sz w:val="22"/>
                <w:szCs w:val="22"/>
              </w:rPr>
              <w:t>Fiche descriptive de réalisation professionnelle (recto)</w:t>
            </w:r>
          </w:p>
        </w:tc>
      </w:tr>
    </w:tbl>
    <w:p xmlns:wp14="http://schemas.microsoft.com/office/word/2010/wordml" w14:paraId="49D06F7E" wp14:textId="77777777">
      <w:pPr>
        <w:outlineLvl w:val="0"/>
        <w:rPr>
          <w:rFonts w:ascii="Arial" w:hAnsi="Arial" w:cs="Arial"/>
          <w:bCs/>
          <w:sz w:val="11"/>
          <w:szCs w:val="11"/>
          <w:u w:val="single"/>
        </w:rPr>
      </w:pPr>
    </w:p>
    <w:tbl>
      <w:tblPr>
        <w:tblStyle w:val="15"/>
        <w:tblW w:w="9923" w:type="dxa"/>
        <w:tblInd w:w="-147" w:type="dxa"/>
        <w:tblLayout w:type="fixed"/>
        <w:tblCellMar>
          <w:top w:w="0" w:type="dxa"/>
          <w:left w:w="0" w:type="dxa"/>
          <w:bottom w:w="0" w:type="dxa"/>
          <w:right w:w="0" w:type="dxa"/>
        </w:tblCellMar>
      </w:tblPr>
      <w:tblGrid>
        <w:gridCol w:w="3119"/>
        <w:gridCol w:w="4111"/>
        <w:gridCol w:w="709"/>
        <w:gridCol w:w="1984"/>
      </w:tblGrid>
      <w:tr xmlns:wp14="http://schemas.microsoft.com/office/word/2010/wordml" w14:paraId="54E1B95E" wp14:textId="77777777">
        <w:tblPrEx>
          <w:tblCellMar>
            <w:top w:w="0" w:type="dxa"/>
            <w:left w:w="0" w:type="dxa"/>
            <w:bottom w:w="0" w:type="dxa"/>
            <w:right w:w="0" w:type="dxa"/>
          </w:tblCellMar>
        </w:tblPrEx>
        <w:trPr>
          <w:cantSplit/>
          <w:trHeight w:val="406" w:hRule="atLeast"/>
        </w:trPr>
        <w:tc>
          <w:tcPr>
            <w:tcW w:w="7939" w:type="dxa"/>
            <w:gridSpan w:val="3"/>
            <w:tcBorders>
              <w:top w:val="single" w:color="000000" w:themeColor="text1" w:sz="4" w:space="0"/>
              <w:left w:val="single" w:color="000000" w:themeColor="text1" w:sz="4" w:space="0"/>
              <w:bottom w:val="single" w:color="auto" w:sz="4" w:space="0"/>
              <w:right w:val="single" w:color="000000" w:themeColor="text1" w:sz="4" w:space="0"/>
            </w:tcBorders>
            <w:vAlign w:val="center"/>
          </w:tcPr>
          <w:p w14:paraId="2AD0FA91" wp14:textId="77777777">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color="000000" w:themeColor="text1" w:sz="4" w:space="0"/>
              <w:left w:val="single" w:color="000000" w:themeColor="text1" w:sz="4" w:space="0"/>
              <w:bottom w:val="single" w:color="auto" w:sz="4" w:space="0"/>
              <w:right w:val="single" w:color="000000" w:themeColor="text1" w:sz="4" w:space="0"/>
            </w:tcBorders>
            <w:vAlign w:val="center"/>
          </w:tcPr>
          <w:p w14:paraId="5C521AF9" wp14:textId="77777777">
            <w:pPr>
              <w:tabs>
                <w:tab w:val="right" w:leader="dot" w:pos="1837"/>
              </w:tabs>
              <w:snapToGrid w:val="0"/>
              <w:spacing w:before="120" w:after="60" w:line="276" w:lineRule="auto"/>
              <w:rPr>
                <w:rFonts w:hint="default" w:ascii="Arial" w:hAnsi="Arial"/>
                <w:b/>
                <w:sz w:val="20"/>
                <w:lang w:val="fr-FR"/>
              </w:rPr>
            </w:pPr>
            <w:r>
              <w:rPr>
                <w:rFonts w:ascii="Arial" w:hAnsi="Arial"/>
                <w:b/>
                <w:sz w:val="20"/>
              </w:rPr>
              <w:t>N° réalisation :</w:t>
            </w:r>
            <w:r>
              <w:rPr>
                <w:rFonts w:hint="default" w:ascii="Arial" w:hAnsi="Arial"/>
                <w:b/>
                <w:sz w:val="20"/>
                <w:lang w:val="fr-FR"/>
              </w:rPr>
              <w:t xml:space="preserve"> 1</w:t>
            </w:r>
          </w:p>
        </w:tc>
      </w:tr>
      <w:tr xmlns:wp14="http://schemas.microsoft.com/office/word/2010/wordml" w14:paraId="404F0BD9" wp14:textId="77777777">
        <w:tblPrEx>
          <w:tblCellMar>
            <w:top w:w="0" w:type="dxa"/>
            <w:left w:w="0" w:type="dxa"/>
            <w:bottom w:w="0" w:type="dxa"/>
            <w:right w:w="0" w:type="dxa"/>
          </w:tblCellMar>
        </w:tblPrEx>
        <w:trPr>
          <w:cantSplit/>
          <w:trHeight w:val="438" w:hRule="atLeast"/>
        </w:trPr>
        <w:tc>
          <w:tcPr>
            <w:tcW w:w="7230" w:type="dxa"/>
            <w:gridSpan w:val="2"/>
            <w:tcBorders>
              <w:top w:val="single" w:color="000000" w:themeColor="text1" w:sz="4" w:space="0"/>
              <w:left w:val="single" w:color="000000" w:themeColor="text1" w:sz="4" w:space="0"/>
              <w:right w:val="single" w:color="000000" w:themeColor="text1" w:sz="4" w:space="0"/>
            </w:tcBorders>
          </w:tcPr>
          <w:p w14:paraId="40DA38FA" wp14:textId="77777777">
            <w:pPr>
              <w:snapToGrid w:val="0"/>
              <w:spacing w:before="60" w:after="60" w:line="276" w:lineRule="auto"/>
              <w:rPr>
                <w:rFonts w:hint="default" w:ascii="Arial" w:hAnsi="Arial"/>
                <w:b/>
                <w:sz w:val="20"/>
                <w:lang w:val="fr-FR"/>
              </w:rPr>
            </w:pPr>
            <w:r>
              <w:rPr>
                <w:rFonts w:ascii="Arial" w:hAnsi="Arial"/>
                <w:b/>
                <w:sz w:val="20"/>
              </w:rPr>
              <w:t>Nom, prénom :</w:t>
            </w:r>
            <w:r>
              <w:rPr>
                <w:rFonts w:hint="default" w:ascii="Arial" w:hAnsi="Arial"/>
                <w:b/>
                <w:sz w:val="20"/>
                <w:lang w:val="fr-FR"/>
              </w:rPr>
              <w:t xml:space="preserve"> SABAYE Benjamin</w:t>
            </w:r>
          </w:p>
        </w:tc>
        <w:tc>
          <w:tcPr>
            <w:tcW w:w="2693" w:type="dxa"/>
            <w:gridSpan w:val="2"/>
            <w:tcBorders>
              <w:top w:val="single" w:color="000000" w:themeColor="text1" w:sz="4" w:space="0"/>
              <w:left w:val="single" w:color="000000" w:themeColor="text1" w:sz="4" w:space="0"/>
              <w:right w:val="single" w:color="000000" w:themeColor="text1" w:sz="4" w:space="0"/>
            </w:tcBorders>
          </w:tcPr>
          <w:p w14:paraId="0EC896D4" wp14:textId="77777777">
            <w:pPr>
              <w:snapToGrid w:val="0"/>
              <w:spacing w:before="60" w:after="60" w:line="276" w:lineRule="auto"/>
              <w:rPr>
                <w:rFonts w:ascii="Arial" w:hAnsi="Arial"/>
                <w:b/>
                <w:sz w:val="20"/>
              </w:rPr>
            </w:pPr>
            <w:r>
              <w:rPr>
                <w:rFonts w:ascii="Arial" w:hAnsi="Arial"/>
                <w:b/>
                <w:sz w:val="20"/>
                <w:szCs w:val="20"/>
              </w:rPr>
              <w:t>N° candidat :</w:t>
            </w:r>
          </w:p>
        </w:tc>
      </w:tr>
      <w:tr xmlns:wp14="http://schemas.microsoft.com/office/word/2010/wordml" w14:paraId="0DB0C7CA" wp14:textId="77777777">
        <w:tblPrEx>
          <w:tblCellMar>
            <w:top w:w="0" w:type="dxa"/>
            <w:left w:w="0" w:type="dxa"/>
            <w:bottom w:w="0" w:type="dxa"/>
            <w:right w:w="0" w:type="dxa"/>
          </w:tblCellMar>
        </w:tblPrEx>
        <w:trPr>
          <w:cantSplit/>
          <w:trHeight w:val="406" w:hRule="atLeast"/>
        </w:trPr>
        <w:tc>
          <w:tcPr>
            <w:tcW w:w="3119" w:type="dxa"/>
            <w:tcBorders>
              <w:top w:val="single" w:color="000000" w:themeColor="text1" w:sz="4" w:space="0"/>
              <w:left w:val="single" w:color="000000" w:themeColor="text1" w:sz="4" w:space="0"/>
              <w:bottom w:val="single" w:color="auto" w:sz="4" w:space="0"/>
            </w:tcBorders>
            <w:vAlign w:val="center"/>
          </w:tcPr>
          <w:p w14:paraId="72912F1A" wp14:textId="77777777">
            <w:pPr>
              <w:tabs>
                <w:tab w:val="right" w:pos="2554"/>
              </w:tabs>
              <w:snapToGrid w:val="0"/>
              <w:spacing w:before="120" w:after="120"/>
              <w:jc w:val="both"/>
              <w:rPr>
                <w:rFonts w:ascii="Arial" w:hAnsi="Arial"/>
                <w:b/>
                <w:sz w:val="20"/>
                <w:szCs w:val="21"/>
              </w:rPr>
            </w:pPr>
            <w:r>
              <w:rPr>
                <w:rFonts w:ascii="Arial" w:hAnsi="Arial"/>
                <w:b/>
                <w:sz w:val="20"/>
                <w:szCs w:val="21"/>
              </w:rPr>
              <w:t>Épreuve ponctuelle</w:t>
            </w:r>
            <w:r>
              <w:rPr>
                <w:rFonts w:ascii="Arial" w:hAnsi="Arial"/>
                <w:b/>
                <w:sz w:val="20"/>
                <w:szCs w:val="21"/>
              </w:rPr>
              <w:tab/>
            </w:r>
            <w:r>
              <w:rPr>
                <w:rFonts w:ascii="Arial" w:hAnsi="Arial"/>
                <w:b/>
                <w:sz w:val="20"/>
                <w:szCs w:val="21"/>
              </w:rPr>
              <w:fldChar w:fldCharType="begin">
                <w:ffData>
                  <w:enabled/>
                  <w:calcOnExit w:val="0"/>
                  <w:checkBox>
                    <w:sizeAuto/>
                    <w:default w:val="1"/>
                    <w:checked/>
                  </w:checkBox>
                </w:ffData>
              </w:fldChar>
            </w:r>
            <w:r>
              <w:rPr>
                <w:rFonts w:ascii="Arial" w:hAnsi="Arial"/>
                <w:b/>
                <w:sz w:val="20"/>
                <w:szCs w:val="21"/>
              </w:rPr>
              <w:instrText xml:space="preserve"> FORMCHECKBOX </w:instrText>
            </w:r>
            <w:r>
              <w:rPr>
                <w:rFonts w:ascii="Arial" w:hAnsi="Arial"/>
                <w:b/>
                <w:sz w:val="20"/>
                <w:szCs w:val="21"/>
              </w:rPr>
              <w:fldChar w:fldCharType="separate"/>
            </w:r>
            <w:r>
              <w:rPr>
                <w:rFonts w:ascii="Arial" w:hAnsi="Arial"/>
                <w:b/>
                <w:sz w:val="20"/>
                <w:szCs w:val="21"/>
              </w:rPr>
              <w:fldChar w:fldCharType="end"/>
            </w:r>
          </w:p>
        </w:tc>
        <w:tc>
          <w:tcPr>
            <w:tcW w:w="4111" w:type="dxa"/>
            <w:tcBorders>
              <w:top w:val="single" w:color="000000" w:themeColor="text1" w:sz="4" w:space="0"/>
              <w:bottom w:val="single" w:color="auto" w:sz="4" w:space="0"/>
              <w:right w:val="single" w:color="000000" w:themeColor="text1" w:sz="4" w:space="0"/>
            </w:tcBorders>
            <w:vAlign w:val="center"/>
          </w:tcPr>
          <w:p w14:paraId="46C8DE1F" wp14:textId="77777777">
            <w:pPr>
              <w:tabs>
                <w:tab w:val="right" w:pos="1986"/>
              </w:tabs>
              <w:snapToGrid w:val="0"/>
              <w:spacing w:before="120" w:after="120"/>
              <w:jc w:val="both"/>
              <w:rPr>
                <w:rFonts w:ascii="Arial" w:hAnsi="Arial"/>
                <w:b/>
                <w:sz w:val="20"/>
                <w:szCs w:val="21"/>
              </w:rPr>
            </w:pPr>
            <w:r>
              <w:rPr>
                <w:rFonts w:ascii="Arial" w:hAnsi="Arial"/>
                <w:b/>
                <w:sz w:val="20"/>
                <w:szCs w:val="21"/>
              </w:rPr>
              <w:t>Contrôle en cours de formation</w:t>
            </w:r>
            <w:r>
              <w:rPr>
                <w:rFonts w:ascii="Arial" w:hAnsi="Arial"/>
                <w:b/>
                <w:sz w:val="20"/>
                <w:szCs w:val="21"/>
              </w:rPr>
              <w:tab/>
            </w:r>
            <w:r>
              <w:rPr>
                <w:rFonts w:ascii="Arial" w:hAnsi="Arial"/>
                <w:b/>
                <w:sz w:val="20"/>
                <w:szCs w:val="21"/>
              </w:rPr>
              <w:fldChar w:fldCharType="begin">
                <w:ffData>
                  <w:name w:val="CheckBox"/>
                  <w:enabled/>
                  <w:calcOnExit w:val="0"/>
                  <w:checkBox>
                    <w:sizeAuto/>
                    <w:default w:val="0"/>
                    <w:checked w:val="0"/>
                  </w:checkBox>
                </w:ffData>
              </w:fldChar>
            </w:r>
            <w:r>
              <w:rPr>
                <w:rFonts w:ascii="Arial" w:hAnsi="Arial"/>
                <w:sz w:val="20"/>
                <w:szCs w:val="21"/>
              </w:rPr>
              <w:instrText xml:space="preserve"> FORMCHECKBOX </w:instrText>
            </w:r>
            <w:r>
              <w:rPr>
                <w:rFonts w:ascii="Arial" w:hAnsi="Arial"/>
                <w:b/>
                <w:sz w:val="20"/>
                <w:szCs w:val="21"/>
              </w:rPr>
              <w:fldChar w:fldCharType="separate"/>
            </w:r>
            <w:r>
              <w:rPr>
                <w:rFonts w:ascii="Arial" w:hAnsi="Arial"/>
                <w:b/>
                <w:sz w:val="20"/>
                <w:szCs w:val="21"/>
              </w:rPr>
              <w:fldChar w:fldCharType="end"/>
            </w:r>
          </w:p>
        </w:tc>
        <w:tc>
          <w:tcPr>
            <w:tcW w:w="2693" w:type="dxa"/>
            <w:gridSpan w:val="2"/>
            <w:tcBorders>
              <w:top w:val="single" w:color="000000" w:themeColor="text1" w:sz="4" w:space="0"/>
              <w:bottom w:val="single" w:color="auto" w:sz="4" w:space="0"/>
              <w:right w:val="single" w:color="000000" w:themeColor="text1" w:sz="4" w:space="0"/>
            </w:tcBorders>
            <w:vAlign w:val="center"/>
          </w:tcPr>
          <w:p w14:paraId="22FE37D6" wp14:textId="77777777">
            <w:pPr>
              <w:snapToGrid w:val="0"/>
              <w:spacing w:before="120" w:after="120" w:line="276" w:lineRule="auto"/>
              <w:jc w:val="both"/>
              <w:rPr>
                <w:rFonts w:hint="default" w:ascii="Arial" w:hAnsi="Arial"/>
                <w:b/>
                <w:sz w:val="20"/>
                <w:szCs w:val="21"/>
                <w:lang w:val="fr-FR"/>
              </w:rPr>
            </w:pPr>
            <w:r>
              <w:rPr>
                <w:rFonts w:ascii="Arial" w:hAnsi="Arial"/>
                <w:b/>
                <w:sz w:val="20"/>
                <w:szCs w:val="20"/>
              </w:rPr>
              <w:t xml:space="preserve">Date : </w:t>
            </w:r>
            <w:r>
              <w:rPr>
                <w:rFonts w:hint="default" w:ascii="Arial" w:hAnsi="Arial"/>
                <w:b/>
                <w:sz w:val="20"/>
                <w:szCs w:val="20"/>
                <w:lang w:val="fr-FR"/>
              </w:rPr>
              <w:t>19</w:t>
            </w:r>
            <w:r>
              <w:rPr>
                <w:rFonts w:ascii="Arial" w:hAnsi="Arial" w:cs="Arial"/>
                <w:sz w:val="20"/>
                <w:szCs w:val="20"/>
              </w:rPr>
              <w:t xml:space="preserve"> / </w:t>
            </w:r>
            <w:r>
              <w:rPr>
                <w:rFonts w:hint="default" w:ascii="Arial" w:hAnsi="Arial" w:cs="Arial"/>
                <w:b/>
                <w:bCs/>
                <w:sz w:val="20"/>
                <w:szCs w:val="20"/>
                <w:lang w:val="fr-FR"/>
              </w:rPr>
              <w:t>02</w:t>
            </w:r>
            <w:r>
              <w:rPr>
                <w:rFonts w:ascii="Arial" w:hAnsi="Arial" w:cs="Arial"/>
                <w:sz w:val="20"/>
                <w:szCs w:val="20"/>
              </w:rPr>
              <w:t xml:space="preserve"> /</w:t>
            </w:r>
            <w:r>
              <w:rPr>
                <w:rFonts w:hint="default" w:ascii="Arial" w:hAnsi="Arial" w:cs="Arial"/>
                <w:b/>
                <w:bCs/>
                <w:sz w:val="20"/>
                <w:szCs w:val="20"/>
                <w:lang w:val="fr-FR"/>
              </w:rPr>
              <w:t>2026</w:t>
            </w:r>
          </w:p>
        </w:tc>
      </w:tr>
      <w:tr xmlns:wp14="http://schemas.microsoft.com/office/word/2010/wordml" w14:paraId="6F07DB64" wp14:textId="77777777">
        <w:tblPrEx>
          <w:tblCellMar>
            <w:top w:w="0" w:type="dxa"/>
            <w:left w:w="0" w:type="dxa"/>
            <w:bottom w:w="0" w:type="dxa"/>
            <w:right w:w="0" w:type="dxa"/>
          </w:tblCellMar>
        </w:tblPrEx>
        <w:trPr>
          <w:cantSplit/>
          <w:trHeight w:val="510" w:hRule="atLeast"/>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BA722AD" wp14:textId="77777777">
            <w:pPr>
              <w:pStyle w:val="4"/>
              <w:tabs>
                <w:tab w:val="left" w:pos="0"/>
              </w:tabs>
              <w:snapToGrid w:val="0"/>
              <w:spacing w:before="0" w:after="0"/>
              <w:rPr>
                <w:b/>
                <w:sz w:val="20"/>
                <w:szCs w:val="24"/>
              </w:rPr>
            </w:pPr>
            <w:r>
              <w:rPr>
                <w:b/>
                <w:sz w:val="20"/>
                <w:szCs w:val="24"/>
              </w:rPr>
              <w:t>Organisation support de la réalisation professionnelle</w:t>
            </w:r>
          </w:p>
          <w:p w14:paraId="67BA3ECB" wp14:textId="77777777">
            <w:pPr>
              <w:rPr>
                <w:rFonts w:ascii="Arial" w:hAnsi="Arial" w:cs="Arial"/>
                <w:sz w:val="20"/>
              </w:rPr>
            </w:pPr>
          </w:p>
        </w:tc>
      </w:tr>
      <w:tr xmlns:wp14="http://schemas.microsoft.com/office/word/2010/wordml" w14:paraId="1B32CAE9" wp14:textId="77777777">
        <w:tblPrEx>
          <w:tblCellMar>
            <w:top w:w="0" w:type="dxa"/>
            <w:left w:w="0" w:type="dxa"/>
            <w:bottom w:w="0" w:type="dxa"/>
            <w:right w:w="0" w:type="dxa"/>
          </w:tblCellMar>
        </w:tblPrEx>
        <w:trPr>
          <w:cantSplit/>
          <w:trHeight w:val="510" w:hRule="atLeast"/>
        </w:trPr>
        <w:tc>
          <w:tcPr>
            <w:tcW w:w="992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9A21446" wp14:textId="77777777">
            <w:pPr>
              <w:pStyle w:val="4"/>
              <w:tabs>
                <w:tab w:val="left" w:pos="0"/>
              </w:tabs>
              <w:snapToGrid w:val="0"/>
              <w:spacing w:before="0" w:after="0"/>
              <w:jc w:val="both"/>
              <w:rPr>
                <w:rFonts w:hint="default"/>
                <w:b/>
                <w:sz w:val="20"/>
                <w:szCs w:val="24"/>
                <w:lang w:val="fr-FR"/>
              </w:rPr>
            </w:pPr>
            <w:r>
              <w:rPr>
                <w:b/>
                <w:sz w:val="20"/>
                <w:szCs w:val="24"/>
              </w:rPr>
              <w:t>Intitulé de la réalisation professionnelle</w:t>
            </w:r>
            <w:r>
              <w:rPr>
                <w:rFonts w:hint="default"/>
                <w:b/>
                <w:sz w:val="20"/>
                <w:szCs w:val="24"/>
                <w:lang w:val="fr-FR"/>
              </w:rPr>
              <w:t xml:space="preserve"> :</w:t>
            </w:r>
            <w:r>
              <w:rPr>
                <w:rFonts w:hint="default"/>
                <w:b w:val="0"/>
                <w:bCs/>
                <w:sz w:val="20"/>
                <w:szCs w:val="24"/>
                <w:lang w:val="fr-FR"/>
              </w:rPr>
              <w:t xml:space="preserve"> La PME Brokestar souhaite segmenter son réseau local afin de séparer deux populations d'utilisateurs (Techniciens support et Développeurs applicatifs) et isoler les services critiques (serveur DHCP) dans un VLAN dédié. L'objectif est de limiter les domaines de diffusion (broadcast), clarifier l'administration, améliorer la sécurité logique et garantir l'attribution automatique d'adresses IP via un serveur DHCP unique. En tant que technicien systèmes et réseaux, j'ai été missionné pour concevoir l'architecture VLAN, configurer le routage inter-VLAN ainsi que le service DHCP, et assurer le déploiement complet de cette infrastructure.</w:t>
            </w:r>
          </w:p>
          <w:p w14:paraId="24EC6030" wp14:textId="77777777">
            <w:pPr>
              <w:rPr>
                <w:rFonts w:ascii="Arial" w:hAnsi="Arial" w:cs="Arial"/>
                <w:sz w:val="20"/>
              </w:rPr>
            </w:pPr>
          </w:p>
        </w:tc>
      </w:tr>
      <w:tr xmlns:wp14="http://schemas.microsoft.com/office/word/2010/wordml" w14:paraId="3C263579" wp14:textId="77777777">
        <w:tblPrEx>
          <w:tblCellMar>
            <w:top w:w="0" w:type="dxa"/>
            <w:left w:w="0" w:type="dxa"/>
            <w:bottom w:w="0" w:type="dxa"/>
            <w:right w:w="0" w:type="dxa"/>
          </w:tblCellMar>
        </w:tblPrEx>
        <w:trPr>
          <w:cantSplit/>
          <w:trHeight w:val="624" w:hRule="atLeast"/>
        </w:trPr>
        <w:tc>
          <w:tcPr>
            <w:tcW w:w="9923" w:type="dxa"/>
            <w:gridSpan w:val="4"/>
            <w:tcBorders>
              <w:top w:val="single" w:color="000000" w:themeColor="text1" w:sz="4" w:space="0"/>
              <w:left w:val="single" w:color="000000" w:themeColor="text1" w:sz="4" w:space="0"/>
              <w:bottom w:val="single" w:color="auto" w:sz="4" w:space="0"/>
              <w:right w:val="single" w:color="000000" w:themeColor="text1" w:sz="4" w:space="0"/>
            </w:tcBorders>
          </w:tcPr>
          <w:p w14:paraId="45CFFE6B" wp14:textId="77777777">
            <w:pPr>
              <w:pStyle w:val="4"/>
              <w:tabs>
                <w:tab w:val="left" w:pos="0"/>
                <w:tab w:val="right" w:leader="dot" w:pos="5104"/>
                <w:tab w:val="right" w:leader="dot" w:pos="9781"/>
              </w:tabs>
              <w:spacing w:before="120" w:after="0" w:line="276" w:lineRule="auto"/>
              <w:rPr>
                <w:rFonts w:hint="default"/>
                <w:b/>
                <w:sz w:val="20"/>
                <w:szCs w:val="24"/>
                <w:lang w:val="fr-FR"/>
              </w:rPr>
            </w:pPr>
            <w:r>
              <w:rPr>
                <w:b/>
                <w:sz w:val="20"/>
                <w:szCs w:val="24"/>
              </w:rPr>
              <w:t>Période de réalisation :</w:t>
            </w:r>
            <w:r>
              <w:rPr>
                <w:bCs/>
                <w:sz w:val="20"/>
                <w:szCs w:val="24"/>
              </w:rPr>
              <w:t xml:space="preserve"> </w:t>
            </w:r>
            <w:r>
              <w:rPr>
                <w:rFonts w:hint="default"/>
                <w:bCs/>
                <w:sz w:val="20"/>
                <w:szCs w:val="24"/>
                <w:lang w:val="fr-FR"/>
              </w:rPr>
              <w:t xml:space="preserve">Février 2026             </w:t>
            </w:r>
            <w:r>
              <w:rPr>
                <w:b/>
                <w:sz w:val="20"/>
                <w:szCs w:val="24"/>
              </w:rPr>
              <w:t xml:space="preserve"> Lieu :</w:t>
            </w:r>
            <w:r>
              <w:rPr>
                <w:bCs/>
                <w:sz w:val="20"/>
                <w:szCs w:val="24"/>
              </w:rPr>
              <w:t xml:space="preserve"> </w:t>
            </w:r>
            <w:r>
              <w:rPr>
                <w:rFonts w:hint="default"/>
                <w:bCs/>
                <w:sz w:val="20"/>
                <w:szCs w:val="24"/>
                <w:lang w:val="fr-FR"/>
              </w:rPr>
              <w:t>Paris</w:t>
            </w:r>
          </w:p>
          <w:p w14:paraId="7814419E" wp14:textId="77777777">
            <w:pPr>
              <w:pStyle w:val="4"/>
              <w:tabs>
                <w:tab w:val="left" w:pos="0"/>
              </w:tabs>
              <w:snapToGrid w:val="0"/>
              <w:spacing w:before="0" w:after="120" w:line="276" w:lineRule="auto"/>
              <w:rPr>
                <w:b/>
                <w:sz w:val="20"/>
                <w:szCs w:val="24"/>
              </w:rPr>
            </w:pPr>
            <w:r>
              <w:rPr>
                <w:b/>
                <w:sz w:val="20"/>
                <w:szCs w:val="24"/>
              </w:rPr>
              <w:t>Modalité :</w:t>
            </w:r>
            <w:r>
              <w:rPr>
                <w:b/>
                <w:sz w:val="20"/>
                <w:szCs w:val="24"/>
              </w:rPr>
              <w:tab/>
            </w:r>
            <w:r>
              <w:rPr>
                <w:b/>
                <w:sz w:val="20"/>
                <w:szCs w:val="24"/>
              </w:rPr>
              <w:fldChar w:fldCharType="begin">
                <w:ffData>
                  <w:enabled/>
                  <w:calcOnExit w:val="0"/>
                  <w:checkBox>
                    <w:sizeAuto/>
                    <w:default w:val="1"/>
                    <w:checked/>
                  </w:checkBox>
                </w:ffData>
              </w:fldChar>
            </w:r>
            <w:r>
              <w:rPr>
                <w:b/>
                <w:sz w:val="20"/>
                <w:szCs w:val="24"/>
              </w:rPr>
              <w:instrText xml:space="preserve"> FORMCHECKBOX </w:instrText>
            </w:r>
            <w:r>
              <w:rPr>
                <w:b/>
                <w:sz w:val="20"/>
                <w:szCs w:val="24"/>
              </w:rPr>
              <w:fldChar w:fldCharType="separate"/>
            </w:r>
            <w:r>
              <w:rPr>
                <w:b/>
                <w:sz w:val="20"/>
                <w:szCs w:val="24"/>
              </w:rPr>
              <w:fldChar w:fldCharType="end"/>
            </w:r>
            <w:r>
              <w:rPr>
                <w:b/>
                <w:sz w:val="20"/>
                <w:szCs w:val="24"/>
              </w:rPr>
              <w:t xml:space="preserve">  Seul(e)</w:t>
            </w:r>
            <w:r>
              <w:rPr>
                <w:b/>
                <w:sz w:val="20"/>
                <w:szCs w:val="24"/>
              </w:rPr>
              <w:tab/>
            </w:r>
            <w:r>
              <w:rPr>
                <w:b/>
                <w:sz w:val="20"/>
                <w:szCs w:val="24"/>
              </w:rPr>
              <w:tab/>
            </w:r>
            <w:r>
              <w:rPr>
                <w:b/>
                <w:sz w:val="20"/>
                <w:szCs w:val="24"/>
              </w:rPr>
              <w:fldChar w:fldCharType="begin">
                <w:ffData>
                  <w:name w:val="CheckBox"/>
                  <w:enabled/>
                  <w:calcOnExit w:val="0"/>
                  <w:checkBox>
                    <w:sizeAuto/>
                    <w:default w:val="0"/>
                    <w:checked w:val="0"/>
                  </w:checkBox>
                </w:ffData>
              </w:fldChar>
            </w:r>
            <w:r>
              <w:rPr>
                <w:b/>
                <w:sz w:val="20"/>
                <w:szCs w:val="24"/>
              </w:rPr>
              <w:instrText xml:space="preserve"> FORMCHECKBOX </w:instrText>
            </w:r>
            <w:r>
              <w:rPr>
                <w:b/>
                <w:sz w:val="20"/>
                <w:szCs w:val="24"/>
              </w:rPr>
              <w:fldChar w:fldCharType="separate"/>
            </w:r>
            <w:r>
              <w:rPr>
                <w:b/>
                <w:sz w:val="20"/>
                <w:szCs w:val="24"/>
              </w:rPr>
              <w:fldChar w:fldCharType="end"/>
            </w:r>
            <w:r>
              <w:rPr>
                <w:b/>
                <w:sz w:val="20"/>
                <w:szCs w:val="24"/>
              </w:rPr>
              <w:t xml:space="preserve">  En équipe</w:t>
            </w:r>
          </w:p>
        </w:tc>
      </w:tr>
      <w:tr xmlns:wp14="http://schemas.microsoft.com/office/word/2010/wordml" w14:paraId="1EA901DB" wp14:textId="77777777">
        <w:tblPrEx>
          <w:tblCellMar>
            <w:top w:w="0" w:type="dxa"/>
            <w:left w:w="0" w:type="dxa"/>
            <w:bottom w:w="0" w:type="dxa"/>
            <w:right w:w="0" w:type="dxa"/>
          </w:tblCellMar>
        </w:tblPrEx>
        <w:trPr>
          <w:cantSplit/>
          <w:trHeight w:val="1077" w:hRule="atLeast"/>
        </w:trPr>
        <w:tc>
          <w:tcPr>
            <w:tcW w:w="9923" w:type="dxa"/>
            <w:gridSpan w:val="4"/>
            <w:tcBorders>
              <w:top w:val="single" w:color="auto" w:sz="4" w:space="0"/>
              <w:left w:val="single" w:color="auto" w:sz="4" w:space="0"/>
              <w:bottom w:val="single" w:color="auto" w:sz="4" w:space="0"/>
              <w:right w:val="single" w:color="auto" w:sz="4" w:space="0"/>
            </w:tcBorders>
          </w:tcPr>
          <w:p w14:paraId="3F97F34F" wp14:textId="77777777">
            <w:pPr>
              <w:pStyle w:val="4"/>
              <w:snapToGrid w:val="0"/>
              <w:spacing w:before="0" w:after="0" w:line="276" w:lineRule="auto"/>
              <w:rPr>
                <w:b/>
                <w:bCs/>
                <w:sz w:val="20"/>
                <w:szCs w:val="20"/>
              </w:rPr>
            </w:pPr>
            <w:r>
              <w:rPr>
                <w:b/>
                <w:bCs/>
                <w:sz w:val="20"/>
                <w:szCs w:val="20"/>
              </w:rPr>
              <w:t>Compétences travaillées</w:t>
            </w:r>
          </w:p>
          <w:p w14:paraId="665DCEC7" wp14:textId="77777777">
            <w:pPr>
              <w:tabs>
                <w:tab w:val="left" w:pos="1135"/>
              </w:tabs>
              <w:spacing w:line="276" w:lineRule="auto"/>
              <w:rPr>
                <w:rFonts w:ascii="Arial" w:hAnsi="Arial" w:cs="Arial"/>
                <w:bCs/>
                <w:sz w:val="20"/>
              </w:rPr>
            </w:pPr>
            <w:r>
              <w:rPr>
                <w:rFonts w:ascii="Arial" w:hAnsi="Arial" w:cs="Arial"/>
                <w:sz w:val="20"/>
              </w:rPr>
              <w:tab/>
            </w:r>
            <w:r>
              <w:rPr>
                <w:rFonts w:ascii="Arial" w:hAnsi="Arial" w:eastAsia="Times" w:cs="Arial"/>
                <w:b/>
                <w:sz w:val="20"/>
                <w:szCs w:val="24"/>
                <w:lang w:val="fr-FR" w:eastAsia="ar-SA" w:bidi="ar-SA"/>
              </w:rPr>
              <w:fldChar w:fldCharType="begin">
                <w:ffData>
                  <w:name w:val="CheckBox"/>
                  <w:enabled/>
                  <w:calcOnExit w:val="0"/>
                  <w:checkBox>
                    <w:sizeAuto/>
                    <w:default w:val="1"/>
                    <w:checked/>
                  </w:checkBox>
                </w:ffData>
              </w:fldChar>
            </w:r>
            <w:r>
              <w:rPr>
                <w:rFonts w:ascii="Arial" w:hAnsi="Arial" w:eastAsia="Times" w:cs="Arial"/>
                <w:b/>
                <w:sz w:val="20"/>
                <w:szCs w:val="24"/>
                <w:lang w:val="fr-FR" w:eastAsia="ar-SA" w:bidi="ar-SA"/>
              </w:rPr>
              <w:instrText xml:space="preserve">FORMCHECKBOX</w:instrText>
            </w:r>
            <w:r>
              <w:rPr>
                <w:rFonts w:ascii="Arial" w:hAnsi="Arial" w:eastAsia="Times" w:cs="Arial"/>
                <w:b/>
                <w:sz w:val="20"/>
                <w:szCs w:val="24"/>
                <w:lang w:val="fr-FR" w:eastAsia="ar-SA" w:bidi="ar-SA"/>
              </w:rPr>
              <w:fldChar w:fldCharType="separate"/>
            </w:r>
            <w:r>
              <w:rPr>
                <w:rFonts w:ascii="Arial" w:hAnsi="Arial" w:eastAsia="Times" w:cs="Arial"/>
                <w:b/>
                <w:sz w:val="20"/>
                <w:szCs w:val="24"/>
                <w:lang w:val="fr-FR" w:eastAsia="ar-SA" w:bidi="ar-SA"/>
              </w:rPr>
              <w:fldChar w:fldCharType="end"/>
            </w:r>
            <w:r>
              <w:rPr>
                <w:rFonts w:ascii="Arial" w:hAnsi="Arial" w:cs="Arial"/>
                <w:b/>
                <w:sz w:val="20"/>
              </w:rPr>
              <w:t xml:space="preserve"> </w:t>
            </w:r>
            <w:r>
              <w:rPr>
                <w:rFonts w:ascii="Arial" w:hAnsi="Arial" w:cs="Arial"/>
                <w:bCs/>
                <w:sz w:val="20"/>
              </w:rPr>
              <w:t>Concevoir une solution d’infrastructure réseau</w:t>
            </w:r>
          </w:p>
          <w:p w14:paraId="02EC3114" wp14:textId="77777777">
            <w:pPr>
              <w:tabs>
                <w:tab w:val="left" w:pos="1135"/>
              </w:tabs>
              <w:spacing w:line="276" w:lineRule="auto"/>
              <w:rPr>
                <w:rFonts w:ascii="Arial" w:hAnsi="Arial" w:cs="Arial"/>
                <w:sz w:val="20"/>
              </w:rPr>
            </w:pPr>
            <w:r>
              <w:rPr>
                <w:rFonts w:ascii="Arial" w:hAnsi="Arial" w:cs="Arial"/>
                <w:sz w:val="20"/>
              </w:rPr>
              <w:tab/>
            </w:r>
            <w:r>
              <w:rPr>
                <w:rFonts w:ascii="Arial" w:hAnsi="Arial" w:eastAsia="Times" w:cs="Arial"/>
                <w:b/>
                <w:sz w:val="20"/>
                <w:szCs w:val="24"/>
                <w:lang w:val="fr-FR" w:eastAsia="ar-SA" w:bidi="ar-SA"/>
              </w:rPr>
              <w:fldChar w:fldCharType="begin">
                <w:ffData>
                  <w:name w:val="CheckBox"/>
                  <w:enabled/>
                  <w:calcOnExit w:val="0"/>
                  <w:checkBox>
                    <w:sizeAuto/>
                    <w:default w:val="1"/>
                    <w:checked/>
                  </w:checkBox>
                </w:ffData>
              </w:fldChar>
            </w:r>
            <w:r>
              <w:rPr>
                <w:rFonts w:ascii="Arial" w:hAnsi="Arial" w:eastAsia="Times" w:cs="Arial"/>
                <w:b/>
                <w:sz w:val="20"/>
                <w:szCs w:val="24"/>
                <w:lang w:val="fr-FR" w:eastAsia="ar-SA" w:bidi="ar-SA"/>
              </w:rPr>
              <w:instrText xml:space="preserve">FORMCHECKBOX</w:instrText>
            </w:r>
            <w:r>
              <w:rPr>
                <w:rFonts w:ascii="Arial" w:hAnsi="Arial" w:eastAsia="Times" w:cs="Arial"/>
                <w:b/>
                <w:sz w:val="20"/>
                <w:szCs w:val="24"/>
                <w:lang w:val="fr-FR" w:eastAsia="ar-SA" w:bidi="ar-SA"/>
              </w:rPr>
              <w:fldChar w:fldCharType="separate"/>
            </w:r>
            <w:r>
              <w:rPr>
                <w:rFonts w:ascii="Arial" w:hAnsi="Arial" w:eastAsia="Times" w:cs="Arial"/>
                <w:b/>
                <w:sz w:val="20"/>
                <w:szCs w:val="24"/>
                <w:lang w:val="fr-FR" w:eastAsia="ar-SA" w:bidi="ar-SA"/>
              </w:rPr>
              <w:fldChar w:fldCharType="end"/>
            </w:r>
            <w:r>
              <w:rPr>
                <w:rFonts w:ascii="Arial" w:hAnsi="Arial" w:cs="Arial"/>
                <w:b/>
                <w:sz w:val="20"/>
              </w:rPr>
              <w:t xml:space="preserve"> </w:t>
            </w:r>
            <w:r>
              <w:rPr>
                <w:rFonts w:ascii="Arial" w:hAnsi="Arial" w:cs="Arial"/>
                <w:sz w:val="20"/>
              </w:rPr>
              <w:t>Installer, tester et déployer une solution d’infrastructure réseau</w:t>
            </w:r>
          </w:p>
          <w:p w14:paraId="069F0C56" wp14:textId="77777777">
            <w:pPr>
              <w:tabs>
                <w:tab w:val="left" w:pos="1135"/>
              </w:tabs>
              <w:spacing w:after="120" w:line="276" w:lineRule="auto"/>
              <w:rPr>
                <w:rFonts w:ascii="Arial" w:hAnsi="Arial" w:cs="Arial"/>
                <w:sz w:val="20"/>
              </w:rPr>
            </w:pPr>
            <w:r>
              <w:rPr>
                <w:rFonts w:ascii="Arial" w:hAnsi="Arial" w:cs="Arial"/>
                <w:sz w:val="20"/>
              </w:rPr>
              <w:tab/>
            </w:r>
            <w:bookmarkStart w:name="CheckBox" w:id="0"/>
            <w:r>
              <w:rPr>
                <w:rFonts w:ascii="Arial" w:hAnsi="Arial" w:eastAsia="Times" w:cs="Arial"/>
                <w:b/>
                <w:sz w:val="20"/>
                <w:szCs w:val="24"/>
                <w:lang w:val="fr-FR" w:eastAsia="ar-SA" w:bidi="ar-SA"/>
              </w:rPr>
              <w:fldChar w:fldCharType="begin">
                <w:ffData>
                  <w:name w:val="CheckBox"/>
                  <w:enabled/>
                  <w:calcOnExit w:val="0"/>
                  <w:checkBox>
                    <w:sizeAuto/>
                    <w:default w:val="1"/>
                    <w:checked/>
                  </w:checkBox>
                </w:ffData>
              </w:fldChar>
            </w:r>
            <w:r>
              <w:rPr>
                <w:rFonts w:ascii="Arial" w:hAnsi="Arial" w:eastAsia="Times" w:cs="Arial"/>
                <w:b/>
                <w:sz w:val="20"/>
                <w:szCs w:val="24"/>
                <w:lang w:val="fr-FR" w:eastAsia="ar-SA" w:bidi="ar-SA"/>
              </w:rPr>
              <w:instrText xml:space="preserve">FORMCHECKBOX</w:instrText>
            </w:r>
            <w:r>
              <w:rPr>
                <w:rFonts w:ascii="Arial" w:hAnsi="Arial" w:eastAsia="Times" w:cs="Arial"/>
                <w:b/>
                <w:sz w:val="20"/>
                <w:szCs w:val="24"/>
                <w:lang w:val="fr-FR" w:eastAsia="ar-SA" w:bidi="ar-SA"/>
              </w:rPr>
              <w:fldChar w:fldCharType="separate"/>
            </w:r>
            <w:r>
              <w:rPr>
                <w:rFonts w:ascii="Arial" w:hAnsi="Arial" w:eastAsia="Times" w:cs="Arial"/>
                <w:b/>
                <w:sz w:val="20"/>
                <w:szCs w:val="24"/>
                <w:lang w:val="fr-FR" w:eastAsia="ar-SA" w:bidi="ar-SA"/>
              </w:rPr>
              <w:fldChar w:fldCharType="end"/>
            </w:r>
            <w:bookmarkEnd w:id="0"/>
            <w:r>
              <w:rPr>
                <w:rFonts w:ascii="Arial" w:hAnsi="Arial" w:cs="Arial"/>
                <w:b/>
                <w:sz w:val="20"/>
              </w:rPr>
              <w:t xml:space="preserve"> </w:t>
            </w:r>
            <w:r>
              <w:rPr>
                <w:rFonts w:ascii="Arial" w:hAnsi="Arial" w:cs="Arial"/>
                <w:sz w:val="20"/>
              </w:rPr>
              <w:t>Exploiter, dépanner et superviser une solution d’infrastructure réseau</w:t>
            </w:r>
          </w:p>
        </w:tc>
      </w:tr>
      <w:tr xmlns:wp14="http://schemas.microsoft.com/office/word/2010/wordml" w14:paraId="725BD8A6" wp14:textId="77777777">
        <w:tblPrEx>
          <w:tblCellMar>
            <w:top w:w="0" w:type="dxa"/>
            <w:left w:w="0" w:type="dxa"/>
            <w:bottom w:w="0" w:type="dxa"/>
            <w:right w:w="0" w:type="dxa"/>
          </w:tblCellMar>
        </w:tblPrEx>
        <w:trPr>
          <w:cantSplit/>
          <w:trHeight w:val="3587" w:hRule="atLeast"/>
        </w:trPr>
        <w:tc>
          <w:tcPr>
            <w:tcW w:w="9923" w:type="dxa"/>
            <w:gridSpan w:val="4"/>
            <w:tcBorders>
              <w:top w:val="single" w:color="auto" w:sz="4" w:space="0"/>
              <w:left w:val="single" w:color="auto" w:sz="4" w:space="0"/>
              <w:bottom w:val="single" w:color="auto" w:sz="4" w:space="0"/>
              <w:right w:val="single" w:color="auto" w:sz="4" w:space="0"/>
            </w:tcBorders>
          </w:tcPr>
          <w:p w14:paraId="5DDB2E82" wp14:textId="77777777">
            <w:pPr>
              <w:snapToGrid w:val="0"/>
              <w:jc w:val="both"/>
              <w:rPr>
                <w:rFonts w:ascii="Arial" w:hAnsi="Arial" w:cs="Arial"/>
                <w:b/>
                <w:sz w:val="20"/>
              </w:rPr>
            </w:pPr>
            <w:r>
              <w:rPr>
                <w:rFonts w:ascii="Arial" w:hAnsi="Arial" w:cs="Arial"/>
                <w:b/>
                <w:sz w:val="20"/>
              </w:rPr>
              <w:t>Conditions de réalisation</w:t>
            </w:r>
            <w:r>
              <w:rPr>
                <w:rStyle w:val="6"/>
                <w:rFonts w:ascii="Arial" w:hAnsi="Arial" w:cs="Arial"/>
                <w:b/>
                <w:sz w:val="20"/>
              </w:rPr>
              <w:footnoteReference w:id="0"/>
            </w:r>
            <w:r>
              <w:rPr>
                <w:rFonts w:ascii="Arial" w:hAnsi="Arial" w:cs="Arial"/>
                <w:b/>
                <w:sz w:val="20"/>
              </w:rPr>
              <w:t xml:space="preserve"> (ressources fournies, résultats attendus)</w:t>
            </w:r>
          </w:p>
          <w:p w14:paraId="6D6201BA" wp14:textId="77777777">
            <w:pPr>
              <w:snapToGrid w:val="0"/>
              <w:jc w:val="both"/>
              <w:rPr>
                <w:rFonts w:ascii="Arial" w:hAnsi="Arial" w:cs="Arial"/>
                <w:b/>
                <w:sz w:val="20"/>
              </w:rPr>
            </w:pPr>
          </w:p>
          <w:p w14:paraId="1DAE7F3C" wp14:textId="77777777">
            <w:pPr>
              <w:pStyle w:val="4"/>
              <w:tabs>
                <w:tab w:val="left" w:pos="0"/>
              </w:tabs>
              <w:snapToGrid w:val="0"/>
              <w:spacing w:before="0" w:after="0" w:line="276" w:lineRule="auto"/>
              <w:jc w:val="both"/>
              <w:rPr>
                <w:rFonts w:ascii="Arial" w:hAnsi="Arial" w:cs="Arial"/>
                <w:sz w:val="20"/>
              </w:rPr>
            </w:pPr>
            <w:r>
              <w:rPr>
                <w:rFonts w:ascii="Arial" w:hAnsi="Arial" w:cs="Arial"/>
                <w:b/>
                <w:bCs/>
                <w:sz w:val="20"/>
              </w:rPr>
              <w:t>Ressources fournies</w:t>
            </w:r>
            <w:r>
              <w:rPr>
                <w:rFonts w:ascii="Arial" w:hAnsi="Arial" w:cs="Arial"/>
                <w:sz w:val="20"/>
              </w:rPr>
              <w:t xml:space="preserve"> : </w:t>
            </w:r>
          </w:p>
          <w:p w14:paraId="67A5ECF7" wp14:textId="77777777">
            <w:pPr>
              <w:pStyle w:val="4"/>
              <w:tabs>
                <w:tab w:val="left" w:pos="0"/>
              </w:tabs>
              <w:snapToGrid w:val="0"/>
              <w:spacing w:before="0" w:after="0" w:line="276" w:lineRule="auto"/>
              <w:jc w:val="both"/>
              <w:rPr>
                <w:rFonts w:hint="default" w:ascii="Arial" w:hAnsi="Arial" w:cs="Arial"/>
                <w:sz w:val="20"/>
              </w:rPr>
            </w:pPr>
            <w:r>
              <w:rPr>
                <w:rFonts w:hint="default" w:ascii="Arial" w:hAnsi="Arial" w:cs="Arial"/>
                <w:sz w:val="20"/>
              </w:rPr>
              <w:t xml:space="preserve">Maquette réseau virtualisée (Packet Tracer) </w:t>
            </w:r>
          </w:p>
          <w:p w14:paraId="5C8BEEA8" wp14:textId="77777777">
            <w:pPr>
              <w:pStyle w:val="4"/>
              <w:tabs>
                <w:tab w:val="left" w:pos="0"/>
              </w:tabs>
              <w:snapToGrid w:val="0"/>
              <w:spacing w:before="0" w:after="0" w:line="276" w:lineRule="auto"/>
              <w:jc w:val="both"/>
              <w:rPr>
                <w:rFonts w:hint="default" w:ascii="Arial" w:hAnsi="Arial" w:cs="Arial"/>
                <w:sz w:val="20"/>
                <w:lang w:val="fr-FR"/>
              </w:rPr>
            </w:pPr>
            <w:r>
              <w:rPr>
                <w:rFonts w:hint="default" w:ascii="Arial" w:hAnsi="Arial" w:cs="Arial"/>
                <w:b w:val="0"/>
                <w:bCs w:val="0"/>
                <w:sz w:val="20"/>
              </w:rPr>
              <w:t>Équipements</w:t>
            </w:r>
            <w:r>
              <w:rPr>
                <w:rFonts w:hint="default" w:ascii="Arial" w:hAnsi="Arial" w:cs="Arial"/>
                <w:sz w:val="20"/>
              </w:rPr>
              <w:t xml:space="preserve"> : 1 routeur (R1), 1 switch (SW1), 2 postes clients (PC A, PC B), 1 serveur (serveur DHCP)</w:t>
            </w:r>
            <w:r>
              <w:rPr>
                <w:rFonts w:hint="default" w:cs="Arial"/>
                <w:sz w:val="20"/>
                <w:lang w:val="fr-FR"/>
              </w:rPr>
              <w:t>.</w:t>
            </w:r>
          </w:p>
          <w:p w14:paraId="30817B16" wp14:textId="77777777">
            <w:pPr>
              <w:pStyle w:val="4"/>
              <w:tabs>
                <w:tab w:val="left" w:pos="0"/>
              </w:tabs>
              <w:snapToGrid w:val="0"/>
              <w:spacing w:before="0" w:after="0" w:line="276" w:lineRule="auto"/>
              <w:jc w:val="both"/>
              <w:rPr>
                <w:rFonts w:hint="default" w:ascii="Arial" w:hAnsi="Arial" w:cs="Arial"/>
                <w:sz w:val="20"/>
                <w:lang w:val="fr-FR"/>
              </w:rPr>
            </w:pPr>
            <w:r>
              <w:rPr>
                <w:rFonts w:hint="default" w:ascii="Arial" w:hAnsi="Arial" w:cs="Arial"/>
                <w:b w:val="0"/>
                <w:bCs w:val="0"/>
                <w:sz w:val="20"/>
              </w:rPr>
              <w:t>Cahier des charges</w:t>
            </w:r>
            <w:r>
              <w:rPr>
                <w:rFonts w:hint="default" w:ascii="Arial" w:hAnsi="Arial" w:cs="Arial"/>
                <w:sz w:val="20"/>
              </w:rPr>
              <w:t xml:space="preserve"> : segmentation en 3 VLAN (Techniciens, Développeurs, Serveurs), plan d'adressage fourni, routage inter-VLAN, attribution IP automatique via DHCP</w:t>
            </w:r>
            <w:r>
              <w:rPr>
                <w:rFonts w:hint="default" w:cs="Arial"/>
                <w:sz w:val="20"/>
                <w:lang w:val="fr-FR"/>
              </w:rPr>
              <w:t>.</w:t>
            </w:r>
          </w:p>
          <w:p w14:paraId="046131A0" wp14:textId="77777777">
            <w:pPr>
              <w:rPr>
                <w:rFonts w:hint="default" w:ascii="Arial" w:hAnsi="Arial" w:cs="Arial"/>
                <w:sz w:val="20"/>
              </w:rPr>
            </w:pPr>
          </w:p>
          <w:p w14:paraId="63E57D80" wp14:textId="77777777">
            <w:pPr>
              <w:rPr>
                <w:rFonts w:hint="default" w:ascii="Arial" w:hAnsi="Arial" w:cs="Arial"/>
                <w:sz w:val="20"/>
              </w:rPr>
            </w:pPr>
            <w:r>
              <w:rPr>
                <w:rFonts w:hint="default" w:ascii="Arial" w:hAnsi="Arial" w:cs="Arial"/>
                <w:b/>
                <w:bCs/>
                <w:sz w:val="20"/>
              </w:rPr>
              <w:t>Résultats attendus</w:t>
            </w:r>
            <w:r>
              <w:rPr>
                <w:rFonts w:hint="default" w:ascii="Arial" w:hAnsi="Arial" w:cs="Arial"/>
                <w:sz w:val="20"/>
              </w:rPr>
              <w:t xml:space="preserve"> : </w:t>
            </w:r>
          </w:p>
          <w:p w14:paraId="7C414D50" wp14:textId="77777777">
            <w:pPr>
              <w:rPr>
                <w:rFonts w:hint="default" w:ascii="Arial" w:hAnsi="Arial" w:cs="Arial"/>
                <w:sz w:val="20"/>
                <w:lang w:val="fr-FR"/>
              </w:rPr>
            </w:pPr>
            <w:r>
              <w:rPr>
                <w:rFonts w:hint="default" w:ascii="Arial" w:hAnsi="Arial" w:cs="Arial"/>
                <w:sz w:val="20"/>
              </w:rPr>
              <w:t>VLAN configurés et ports affectés correctement sur SW1</w:t>
            </w:r>
            <w:r>
              <w:rPr>
                <w:rFonts w:hint="default" w:ascii="Arial" w:hAnsi="Arial" w:cs="Arial"/>
                <w:sz w:val="20"/>
                <w:lang w:val="fr-FR"/>
              </w:rPr>
              <w:t xml:space="preserve">. </w:t>
            </w:r>
          </w:p>
          <w:p w14:paraId="7DC9BF74" wp14:textId="77777777">
            <w:pPr>
              <w:rPr>
                <w:rFonts w:hint="default" w:ascii="Arial" w:hAnsi="Arial" w:cs="Arial"/>
                <w:sz w:val="20"/>
                <w:lang w:val="fr-FR"/>
              </w:rPr>
            </w:pPr>
            <w:r>
              <w:rPr>
                <w:rFonts w:hint="default" w:ascii="Arial" w:hAnsi="Arial" w:cs="Arial"/>
                <w:sz w:val="20"/>
              </w:rPr>
              <w:t>Routage inter-VLAN opérationnel (postes de VLAN différents peuvent communiquer via R1)</w:t>
            </w:r>
            <w:r>
              <w:rPr>
                <w:rFonts w:hint="default" w:ascii="Arial" w:hAnsi="Arial" w:cs="Arial"/>
                <w:sz w:val="20"/>
                <w:lang w:val="fr-FR"/>
              </w:rPr>
              <w:t xml:space="preserve">. </w:t>
            </w:r>
          </w:p>
          <w:p w14:paraId="62F21E1D" wp14:textId="77777777">
            <w:pPr>
              <w:rPr>
                <w:rFonts w:hint="default" w:ascii="Arial" w:hAnsi="Arial" w:cs="Arial"/>
                <w:sz w:val="20"/>
                <w:lang w:val="fr-FR"/>
              </w:rPr>
            </w:pPr>
            <w:r>
              <w:rPr>
                <w:rFonts w:hint="default" w:ascii="Arial" w:hAnsi="Arial" w:cs="Arial"/>
                <w:sz w:val="20"/>
              </w:rPr>
              <w:t>Serveur DHCP</w:t>
            </w:r>
            <w:r>
              <w:rPr>
                <w:rFonts w:hint="default" w:ascii="Arial" w:hAnsi="Arial" w:cs="Arial"/>
                <w:sz w:val="20"/>
                <w:lang w:val="fr-FR"/>
              </w:rPr>
              <w:t xml:space="preserve"> qui</w:t>
            </w:r>
            <w:r>
              <w:rPr>
                <w:rFonts w:hint="default" w:ascii="Arial" w:hAnsi="Arial" w:cs="Arial"/>
                <w:sz w:val="20"/>
              </w:rPr>
              <w:t xml:space="preserve"> distribue correctement les adresses IP avec options (passerelle, DNS) par VLAN</w:t>
            </w:r>
            <w:r>
              <w:rPr>
                <w:rFonts w:hint="default" w:ascii="Arial" w:hAnsi="Arial" w:cs="Arial"/>
                <w:sz w:val="20"/>
                <w:lang w:val="fr-FR"/>
              </w:rPr>
              <w:t xml:space="preserve">. </w:t>
            </w:r>
          </w:p>
          <w:p w14:paraId="026F7F27" wp14:textId="77777777">
            <w:pPr>
              <w:rPr>
                <w:rFonts w:hint="default" w:ascii="Arial" w:hAnsi="Arial" w:cs="Arial"/>
                <w:sz w:val="20"/>
                <w:lang w:val="fr-FR"/>
              </w:rPr>
            </w:pPr>
            <w:r>
              <w:rPr>
                <w:rFonts w:hint="default" w:ascii="Arial" w:hAnsi="Arial" w:cs="Arial"/>
                <w:sz w:val="20"/>
              </w:rPr>
              <w:t>Tests de connectivité</w:t>
            </w:r>
            <w:r>
              <w:rPr>
                <w:rFonts w:hint="default" w:ascii="Arial" w:hAnsi="Arial" w:cs="Arial"/>
                <w:sz w:val="20"/>
                <w:lang w:val="fr-FR"/>
              </w:rPr>
              <w:t xml:space="preserve"> validés</w:t>
            </w:r>
            <w:r>
              <w:rPr>
                <w:rFonts w:hint="default" w:ascii="Arial" w:hAnsi="Arial" w:cs="Arial"/>
                <w:sz w:val="20"/>
              </w:rPr>
              <w:t xml:space="preserve"> (ping intra-VLAN, inter-VLAN, obtention DHCP)</w:t>
            </w:r>
            <w:r>
              <w:rPr>
                <w:rFonts w:hint="default" w:ascii="Arial" w:hAnsi="Arial" w:cs="Arial"/>
                <w:sz w:val="20"/>
                <w:lang w:val="fr-FR"/>
              </w:rPr>
              <w:t xml:space="preserve">. </w:t>
            </w:r>
          </w:p>
          <w:p w14:paraId="0FEFFBB8" wp14:textId="77777777">
            <w:pPr>
              <w:rPr>
                <w:rFonts w:hint="default" w:ascii="Arial" w:hAnsi="Arial" w:cs="Arial"/>
                <w:sz w:val="20"/>
              </w:rPr>
            </w:pPr>
            <w:r>
              <w:rPr>
                <w:rFonts w:hint="default" w:ascii="Arial" w:hAnsi="Arial" w:cs="Arial"/>
                <w:sz w:val="20"/>
              </w:rPr>
              <w:t>Documentation technique (plan d'adressage, schémas, procédures de configuration et de tests)</w:t>
            </w:r>
          </w:p>
        </w:tc>
      </w:tr>
      <w:tr xmlns:wp14="http://schemas.microsoft.com/office/word/2010/wordml" w14:paraId="66FD4E76" wp14:textId="77777777">
        <w:tblPrEx>
          <w:tblCellMar>
            <w:top w:w="0" w:type="dxa"/>
            <w:left w:w="0" w:type="dxa"/>
            <w:bottom w:w="0" w:type="dxa"/>
            <w:right w:w="0" w:type="dxa"/>
          </w:tblCellMar>
        </w:tblPrEx>
        <w:trPr>
          <w:cantSplit/>
          <w:trHeight w:val="389" w:hRule="atLeast"/>
        </w:trPr>
        <w:tc>
          <w:tcPr>
            <w:tcW w:w="9923" w:type="dxa"/>
            <w:gridSpan w:val="4"/>
            <w:tcBorders>
              <w:top w:val="single" w:color="auto" w:sz="4" w:space="0"/>
              <w:left w:val="single" w:color="auto" w:sz="4" w:space="0"/>
              <w:bottom w:val="single" w:color="auto" w:sz="4" w:space="0"/>
              <w:right w:val="single" w:color="auto" w:sz="4" w:space="0"/>
            </w:tcBorders>
          </w:tcPr>
          <w:p w14:paraId="30E059BB" wp14:textId="77777777">
            <w:pPr>
              <w:snapToGrid w:val="0"/>
              <w:jc w:val="both"/>
              <w:rPr>
                <w:rFonts w:ascii="Arial" w:hAnsi="Arial" w:cs="Arial"/>
                <w:b/>
                <w:sz w:val="20"/>
              </w:rPr>
            </w:pPr>
            <w:r>
              <w:rPr>
                <w:rFonts w:ascii="Arial" w:hAnsi="Arial" w:cs="Arial"/>
                <w:b/>
                <w:sz w:val="20"/>
              </w:rPr>
              <w:t>Description des ressources documentaires, matérielles et logicielles utilisées</w:t>
            </w:r>
            <w:r>
              <w:rPr>
                <w:rStyle w:val="6"/>
                <w:rFonts w:ascii="Arial" w:hAnsi="Arial" w:cs="Arial"/>
                <w:b/>
                <w:sz w:val="20"/>
              </w:rPr>
              <w:footnoteReference w:id="1"/>
            </w:r>
          </w:p>
          <w:p w14:paraId="61E5FCE6" wp14:textId="77777777">
            <w:pPr>
              <w:numPr>
                <w:ilvl w:val="0"/>
                <w:numId w:val="0"/>
              </w:numPr>
              <w:suppressAutoHyphens/>
              <w:snapToGrid w:val="0"/>
              <w:jc w:val="both"/>
              <w:rPr>
                <w:rFonts w:ascii="Arial" w:hAnsi="Arial" w:cs="Arial"/>
                <w:bCs/>
                <w:sz w:val="20"/>
              </w:rPr>
            </w:pPr>
          </w:p>
          <w:p w14:paraId="4400C29C" wp14:textId="77777777">
            <w:pPr>
              <w:numPr>
                <w:ilvl w:val="0"/>
                <w:numId w:val="0"/>
              </w:numPr>
              <w:suppressAutoHyphens/>
              <w:snapToGrid w:val="0"/>
              <w:jc w:val="both"/>
              <w:rPr>
                <w:rFonts w:ascii="Arial" w:hAnsi="Arial" w:cs="Arial"/>
                <w:bCs/>
                <w:sz w:val="20"/>
              </w:rPr>
            </w:pPr>
            <w:r>
              <w:rPr>
                <w:rFonts w:ascii="Arial" w:hAnsi="Arial" w:cs="Arial"/>
                <w:b/>
                <w:bCs w:val="0"/>
                <w:sz w:val="20"/>
              </w:rPr>
              <w:t>Matériel</w:t>
            </w:r>
            <w:r>
              <w:rPr>
                <w:rFonts w:hint="default" w:ascii="Arial" w:hAnsi="Arial" w:cs="Arial"/>
                <w:b/>
                <w:bCs w:val="0"/>
                <w:sz w:val="20"/>
                <w:lang w:val="fr-FR"/>
              </w:rPr>
              <w:t>les</w:t>
            </w:r>
            <w:r>
              <w:rPr>
                <w:rFonts w:ascii="Arial" w:hAnsi="Arial" w:cs="Arial"/>
                <w:b/>
                <w:bCs w:val="0"/>
                <w:sz w:val="20"/>
              </w:rPr>
              <w:t xml:space="preserve"> :</w:t>
            </w:r>
            <w:r>
              <w:rPr>
                <w:rFonts w:ascii="Arial" w:hAnsi="Arial" w:cs="Arial"/>
                <w:bCs/>
                <w:sz w:val="20"/>
              </w:rPr>
              <w:t xml:space="preserve"> </w:t>
            </w:r>
          </w:p>
          <w:p w14:paraId="0EE3C0BE" wp14:textId="77777777">
            <w:pPr>
              <w:numPr>
                <w:ilvl w:val="0"/>
                <w:numId w:val="0"/>
              </w:numPr>
              <w:suppressAutoHyphens/>
              <w:snapToGrid w:val="0"/>
              <w:jc w:val="both"/>
              <w:rPr>
                <w:rFonts w:hint="default" w:ascii="Arial" w:hAnsi="Arial" w:cs="Arial"/>
                <w:bCs/>
                <w:sz w:val="20"/>
              </w:rPr>
            </w:pPr>
            <w:r>
              <w:rPr>
                <w:rFonts w:hint="default" w:ascii="Arial" w:hAnsi="Arial" w:cs="Arial"/>
                <w:bCs/>
                <w:sz w:val="20"/>
              </w:rPr>
              <w:t>Routeur</w:t>
            </w:r>
            <w:r>
              <w:rPr>
                <w:rFonts w:hint="default" w:ascii="Arial" w:hAnsi="Arial" w:cs="Arial"/>
                <w:bCs/>
                <w:sz w:val="20"/>
                <w:lang w:val="fr-FR"/>
              </w:rPr>
              <w:t xml:space="preserve"> cisco (série 2621XM),</w:t>
            </w:r>
            <w:r>
              <w:rPr>
                <w:rFonts w:hint="default" w:ascii="Arial" w:hAnsi="Arial" w:cs="Arial"/>
                <w:bCs/>
                <w:sz w:val="20"/>
              </w:rPr>
              <w:t xml:space="preserve"> </w:t>
            </w:r>
          </w:p>
          <w:p w14:paraId="2090D924" wp14:textId="77777777">
            <w:pPr>
              <w:numPr>
                <w:ilvl w:val="0"/>
                <w:numId w:val="0"/>
              </w:numPr>
              <w:suppressAutoHyphens/>
              <w:snapToGrid w:val="0"/>
              <w:jc w:val="both"/>
              <w:rPr>
                <w:rFonts w:hint="default" w:ascii="Arial" w:hAnsi="Arial" w:cs="Arial"/>
                <w:bCs/>
                <w:sz w:val="20"/>
                <w:lang w:val="fr-FR"/>
              </w:rPr>
            </w:pPr>
            <w:r>
              <w:rPr>
                <w:rFonts w:hint="default" w:ascii="Arial" w:hAnsi="Arial" w:cs="Arial"/>
                <w:bCs/>
                <w:sz w:val="20"/>
              </w:rPr>
              <w:t>Switch</w:t>
            </w:r>
            <w:r>
              <w:rPr>
                <w:rFonts w:hint="default" w:ascii="Arial" w:hAnsi="Arial" w:cs="Arial"/>
                <w:bCs/>
                <w:sz w:val="20"/>
                <w:lang w:val="fr-FR"/>
              </w:rPr>
              <w:t xml:space="preserve"> réseau (série 2960),</w:t>
            </w:r>
          </w:p>
          <w:p w14:paraId="1637D4DA" wp14:textId="77777777">
            <w:pPr>
              <w:numPr>
                <w:ilvl w:val="0"/>
                <w:numId w:val="0"/>
              </w:numPr>
              <w:suppressAutoHyphens/>
              <w:snapToGrid w:val="0"/>
              <w:jc w:val="both"/>
              <w:rPr>
                <w:rFonts w:hint="default" w:ascii="Arial" w:hAnsi="Arial" w:cs="Arial"/>
                <w:bCs/>
                <w:sz w:val="20"/>
                <w:lang w:val="fr-FR"/>
              </w:rPr>
            </w:pPr>
            <w:r>
              <w:rPr>
                <w:rFonts w:hint="default" w:ascii="Arial" w:hAnsi="Arial" w:cs="Arial"/>
                <w:bCs/>
                <w:sz w:val="20"/>
              </w:rPr>
              <w:t>Serveur (</w:t>
            </w:r>
            <w:r>
              <w:rPr>
                <w:rFonts w:hint="default" w:ascii="Arial" w:hAnsi="Arial" w:cs="Arial"/>
                <w:bCs/>
                <w:sz w:val="20"/>
                <w:lang w:val="fr-FR"/>
              </w:rPr>
              <w:t>Server-PT</w:t>
            </w:r>
            <w:r>
              <w:rPr>
                <w:rFonts w:hint="default" w:ascii="Arial" w:hAnsi="Arial" w:cs="Arial"/>
                <w:bCs/>
                <w:sz w:val="20"/>
              </w:rPr>
              <w:t>)</w:t>
            </w:r>
            <w:r>
              <w:rPr>
                <w:rFonts w:hint="default" w:ascii="Arial" w:hAnsi="Arial" w:cs="Arial"/>
                <w:bCs/>
                <w:sz w:val="20"/>
                <w:lang w:val="fr-FR"/>
              </w:rPr>
              <w:t>,</w:t>
            </w:r>
          </w:p>
          <w:p w14:paraId="6370FE07" wp14:textId="77777777">
            <w:pPr>
              <w:numPr>
                <w:ilvl w:val="0"/>
                <w:numId w:val="0"/>
              </w:numPr>
              <w:suppressAutoHyphens/>
              <w:snapToGrid w:val="0"/>
              <w:jc w:val="both"/>
              <w:rPr>
                <w:rFonts w:hint="default" w:ascii="Arial" w:hAnsi="Arial" w:cs="Arial"/>
                <w:bCs/>
                <w:sz w:val="20"/>
                <w:lang w:val="fr-FR"/>
              </w:rPr>
            </w:pPr>
            <w:r>
              <w:rPr>
                <w:rFonts w:hint="default" w:ascii="Arial" w:hAnsi="Arial" w:cs="Arial"/>
                <w:bCs/>
                <w:sz w:val="20"/>
              </w:rPr>
              <w:t>Postes clients Window</w:t>
            </w:r>
            <w:r>
              <w:rPr>
                <w:rFonts w:hint="default" w:ascii="Arial" w:hAnsi="Arial" w:cs="Arial"/>
                <w:bCs/>
                <w:sz w:val="20"/>
                <w:lang w:val="fr-FR"/>
              </w:rPr>
              <w:t>s.</w:t>
            </w:r>
          </w:p>
          <w:p w14:paraId="5DC76036" wp14:textId="77777777">
            <w:pPr>
              <w:numPr>
                <w:ilvl w:val="0"/>
                <w:numId w:val="0"/>
              </w:numPr>
              <w:suppressAutoHyphens/>
              <w:snapToGrid w:val="0"/>
              <w:jc w:val="both"/>
              <w:rPr>
                <w:rFonts w:hint="default" w:ascii="Arial" w:hAnsi="Arial" w:cs="Arial"/>
                <w:bCs/>
                <w:sz w:val="20"/>
                <w:lang w:val="fr-FR"/>
              </w:rPr>
            </w:pPr>
          </w:p>
          <w:p w14:paraId="0F072DC6" wp14:textId="77777777">
            <w:pPr>
              <w:numPr>
                <w:ilvl w:val="0"/>
                <w:numId w:val="0"/>
              </w:numPr>
              <w:suppressAutoHyphens/>
              <w:snapToGrid w:val="0"/>
              <w:jc w:val="both"/>
              <w:rPr>
                <w:rFonts w:hint="default" w:ascii="Arial" w:hAnsi="Arial" w:cs="Arial"/>
                <w:b/>
                <w:bCs w:val="0"/>
                <w:sz w:val="20"/>
                <w:lang w:val="fr-FR"/>
              </w:rPr>
            </w:pPr>
            <w:r>
              <w:rPr>
                <w:rFonts w:hint="default" w:ascii="Arial" w:hAnsi="Arial" w:cs="Arial"/>
                <w:b/>
                <w:bCs w:val="0"/>
                <w:sz w:val="20"/>
                <w:lang w:val="fr-FR"/>
              </w:rPr>
              <w:t>Logicielle :</w:t>
            </w:r>
          </w:p>
          <w:p w14:paraId="02DE2A7C" wp14:textId="77777777">
            <w:pPr>
              <w:numPr>
                <w:ilvl w:val="0"/>
                <w:numId w:val="0"/>
              </w:numPr>
              <w:suppressAutoHyphens/>
              <w:snapToGrid w:val="0"/>
              <w:jc w:val="both"/>
              <w:rPr>
                <w:rFonts w:hint="default" w:ascii="Arial" w:hAnsi="Arial" w:cs="Arial"/>
                <w:bCs/>
                <w:sz w:val="20"/>
                <w:lang w:val="fr-FR"/>
              </w:rPr>
            </w:pPr>
            <w:r>
              <w:rPr>
                <w:rFonts w:hint="default" w:ascii="Arial" w:hAnsi="Arial" w:cs="Arial"/>
                <w:bCs/>
                <w:sz w:val="20"/>
              </w:rPr>
              <w:t xml:space="preserve">Logiciel de simulation/virtualisation </w:t>
            </w:r>
            <w:r>
              <w:rPr>
                <w:rFonts w:hint="default" w:ascii="Arial" w:hAnsi="Arial" w:cs="Arial"/>
                <w:bCs/>
                <w:sz w:val="20"/>
                <w:lang w:val="fr-FR"/>
              </w:rPr>
              <w:t xml:space="preserve">(Cisco </w:t>
            </w:r>
            <w:r>
              <w:rPr>
                <w:rFonts w:hint="default" w:ascii="Arial" w:hAnsi="Arial" w:cs="Arial"/>
                <w:bCs/>
                <w:sz w:val="20"/>
              </w:rPr>
              <w:t>Packet Tracer</w:t>
            </w:r>
            <w:r>
              <w:rPr>
                <w:rFonts w:hint="default" w:ascii="Arial" w:hAnsi="Arial" w:cs="Arial"/>
                <w:bCs/>
                <w:sz w:val="20"/>
                <w:lang w:val="fr-FR"/>
              </w:rPr>
              <w:t>).</w:t>
            </w:r>
          </w:p>
          <w:p w14:paraId="5C38A561" wp14:textId="77777777">
            <w:pPr>
              <w:numPr>
                <w:ilvl w:val="0"/>
                <w:numId w:val="0"/>
              </w:numPr>
              <w:suppressAutoHyphens/>
              <w:snapToGrid w:val="0"/>
              <w:jc w:val="both"/>
              <w:rPr>
                <w:rFonts w:hint="default" w:ascii="Arial" w:hAnsi="Arial" w:cs="Arial"/>
                <w:bCs/>
                <w:sz w:val="20"/>
                <w:lang w:val="fr-FR"/>
              </w:rPr>
            </w:pPr>
          </w:p>
          <w:p w14:paraId="5BB9D285" wp14:textId="77777777">
            <w:pPr>
              <w:numPr>
                <w:ilvl w:val="0"/>
                <w:numId w:val="0"/>
              </w:numPr>
              <w:suppressAutoHyphens/>
              <w:snapToGrid w:val="0"/>
              <w:jc w:val="both"/>
              <w:rPr>
                <w:rFonts w:hint="default" w:ascii="Arial" w:hAnsi="Arial" w:cs="Arial"/>
                <w:b/>
                <w:bCs w:val="0"/>
                <w:sz w:val="20"/>
                <w:lang w:val="fr-FR"/>
              </w:rPr>
            </w:pPr>
            <w:r>
              <w:rPr>
                <w:rFonts w:hint="default" w:ascii="Arial" w:hAnsi="Arial" w:cs="Arial"/>
                <w:b/>
                <w:bCs w:val="0"/>
                <w:sz w:val="20"/>
                <w:lang w:val="fr-FR"/>
              </w:rPr>
              <w:t>Documentaires :</w:t>
            </w:r>
          </w:p>
          <w:p w14:paraId="0999730D" wp14:textId="77777777">
            <w:pPr>
              <w:numPr>
                <w:ilvl w:val="0"/>
                <w:numId w:val="0"/>
              </w:numPr>
              <w:suppressAutoHyphens/>
              <w:snapToGrid w:val="0"/>
              <w:jc w:val="both"/>
              <w:rPr>
                <w:rFonts w:hint="default" w:ascii="Arial" w:hAnsi="Arial" w:cs="Arial"/>
                <w:b w:val="0"/>
                <w:bCs/>
                <w:sz w:val="20"/>
                <w:lang w:val="fr-FR"/>
              </w:rPr>
            </w:pPr>
            <w:r>
              <w:rPr>
                <w:rFonts w:hint="default" w:ascii="Arial" w:hAnsi="Arial" w:cs="Arial"/>
                <w:b w:val="0"/>
                <w:bCs/>
                <w:sz w:val="20"/>
                <w:lang w:val="fr-FR"/>
              </w:rPr>
              <w:t>Référentiel BTS SIO SISR (bloc Administration des systèmes et des réseaux).</w:t>
            </w:r>
          </w:p>
          <w:p w14:paraId="33DBF2FE" wp14:textId="77777777">
            <w:pPr>
              <w:numPr>
                <w:ilvl w:val="0"/>
                <w:numId w:val="0"/>
              </w:numPr>
              <w:suppressAutoHyphens/>
              <w:snapToGrid w:val="0"/>
              <w:jc w:val="both"/>
              <w:rPr>
                <w:rFonts w:hint="default" w:ascii="Arial" w:hAnsi="Arial" w:cs="Arial"/>
                <w:b w:val="0"/>
                <w:bCs/>
                <w:sz w:val="20"/>
                <w:lang w:val="fr-FR"/>
              </w:rPr>
            </w:pPr>
            <w:r>
              <w:rPr>
                <w:rFonts w:hint="default" w:ascii="Arial" w:hAnsi="Arial" w:cs="Arial"/>
                <w:b w:val="0"/>
                <w:bCs/>
                <w:sz w:val="20"/>
                <w:lang w:val="fr-FR"/>
              </w:rPr>
              <w:t>Documentation Cisco IOS (commandes VLAN, trunk, sous-interfaces, routage).</w:t>
            </w:r>
          </w:p>
          <w:p w14:paraId="02F8600A" wp14:textId="77777777">
            <w:pPr>
              <w:numPr>
                <w:ilvl w:val="0"/>
                <w:numId w:val="0"/>
              </w:numPr>
              <w:suppressAutoHyphens/>
              <w:snapToGrid w:val="0"/>
              <w:jc w:val="both"/>
              <w:rPr>
                <w:rFonts w:hint="default" w:ascii="Arial" w:hAnsi="Arial" w:cs="Arial"/>
                <w:b w:val="0"/>
                <w:bCs/>
                <w:sz w:val="20"/>
                <w:lang w:val="fr-FR"/>
              </w:rPr>
            </w:pPr>
            <w:r>
              <w:rPr>
                <w:rFonts w:hint="default" w:ascii="Arial" w:hAnsi="Arial" w:cs="Arial"/>
                <w:b w:val="0"/>
                <w:bCs/>
                <w:sz w:val="20"/>
                <w:lang w:val="fr-FR"/>
              </w:rPr>
              <w:t>Notes de cours sur la segmentation VLAN et le routage inter-VLAN.</w:t>
            </w:r>
          </w:p>
          <w:p w14:paraId="604F4F61" wp14:textId="77777777">
            <w:pPr>
              <w:numPr>
                <w:ilvl w:val="0"/>
                <w:numId w:val="0"/>
              </w:numPr>
              <w:suppressAutoHyphens/>
              <w:snapToGrid w:val="0"/>
              <w:jc w:val="both"/>
              <w:rPr>
                <w:rFonts w:hint="default" w:ascii="Arial" w:hAnsi="Arial" w:cs="Arial"/>
                <w:bCs/>
                <w:sz w:val="20"/>
                <w:lang w:val="fr-FR"/>
              </w:rPr>
            </w:pPr>
          </w:p>
          <w:p w14:paraId="0E232FCF" wp14:textId="77777777">
            <w:pPr>
              <w:numPr>
                <w:ilvl w:val="0"/>
                <w:numId w:val="0"/>
              </w:numPr>
              <w:suppressAutoHyphens/>
              <w:snapToGrid w:val="0"/>
              <w:jc w:val="both"/>
              <w:rPr>
                <w:rFonts w:hint="default" w:ascii="Arial" w:hAnsi="Arial" w:cs="Arial"/>
                <w:bCs/>
                <w:sz w:val="20"/>
                <w:lang w:val="fr-FR"/>
              </w:rPr>
            </w:pPr>
          </w:p>
        </w:tc>
      </w:tr>
      <w:tr xmlns:wp14="http://schemas.microsoft.com/office/word/2010/wordml" w14:paraId="4F933052" wp14:textId="77777777">
        <w:tblPrEx>
          <w:tblCellMar>
            <w:top w:w="0" w:type="dxa"/>
            <w:left w:w="0" w:type="dxa"/>
            <w:bottom w:w="0" w:type="dxa"/>
            <w:right w:w="0" w:type="dxa"/>
          </w:tblCellMar>
        </w:tblPrEx>
        <w:trPr>
          <w:cantSplit/>
          <w:trHeight w:val="850" w:hRule="atLeast"/>
        </w:trPr>
        <w:tc>
          <w:tcPr>
            <w:tcW w:w="9923" w:type="dxa"/>
            <w:gridSpan w:val="4"/>
            <w:tcBorders>
              <w:top w:val="single" w:color="auto" w:sz="4" w:space="0"/>
              <w:left w:val="single" w:color="auto" w:sz="4" w:space="0"/>
              <w:bottom w:val="single" w:color="auto" w:sz="4" w:space="0"/>
              <w:right w:val="single" w:color="auto" w:sz="4" w:space="0"/>
            </w:tcBorders>
          </w:tcPr>
          <w:p w14:paraId="75D6E16E" wp14:textId="77777777">
            <w:pPr>
              <w:snapToGrid w:val="0"/>
              <w:jc w:val="both"/>
              <w:rPr>
                <w:rFonts w:ascii="Arial" w:hAnsi="Arial" w:cs="Arial"/>
                <w:b/>
                <w:bCs/>
                <w:sz w:val="20"/>
                <w:szCs w:val="20"/>
              </w:rPr>
            </w:pPr>
            <w:r>
              <w:rPr>
                <w:rFonts w:ascii="Arial" w:hAnsi="Arial" w:cs="Arial"/>
                <w:b/>
                <w:bCs/>
                <w:sz w:val="20"/>
                <w:szCs w:val="20"/>
              </w:rPr>
              <w:t>Modalités d’accès aux productions</w:t>
            </w:r>
            <w:r>
              <w:rPr>
                <w:rFonts w:ascii="Arial" w:hAnsi="Arial" w:cs="Arial"/>
                <w:b/>
                <w:bCs/>
                <w:sz w:val="20"/>
                <w:szCs w:val="20"/>
                <w:vertAlign w:val="superscript"/>
              </w:rPr>
              <w:footnoteReference w:id="2"/>
            </w:r>
            <w:r>
              <w:rPr>
                <w:rFonts w:ascii="Arial" w:hAnsi="Arial" w:cs="Arial"/>
                <w:b/>
                <w:bCs/>
                <w:sz w:val="20"/>
                <w:szCs w:val="20"/>
              </w:rPr>
              <w:t xml:space="preserve"> et à leur documentation</w:t>
            </w:r>
            <w:r>
              <w:rPr>
                <w:rFonts w:ascii="Arial" w:hAnsi="Arial" w:cs="Arial"/>
                <w:b/>
                <w:bCs/>
                <w:sz w:val="20"/>
                <w:szCs w:val="20"/>
                <w:vertAlign w:val="superscript"/>
              </w:rPr>
              <w:footnoteReference w:id="3"/>
            </w:r>
          </w:p>
          <w:p w14:paraId="0BCBA0A3" wp14:textId="77777777">
            <w:pPr>
              <w:snapToGrid w:val="0"/>
              <w:jc w:val="both"/>
              <w:rPr>
                <w:rFonts w:ascii="Arial" w:hAnsi="Arial" w:cs="Arial"/>
                <w:b/>
                <w:bCs/>
                <w:sz w:val="20"/>
                <w:szCs w:val="20"/>
              </w:rPr>
            </w:pPr>
          </w:p>
          <w:p w14:paraId="0BC485F3" wp14:textId="77777777">
            <w:pPr>
              <w:snapToGrid w:val="0"/>
              <w:jc w:val="left"/>
              <w:rPr>
                <w:rFonts w:hint="default" w:ascii="Arial" w:hAnsi="Arial" w:cs="Arial"/>
                <w:b/>
                <w:bCs/>
                <w:sz w:val="20"/>
                <w:szCs w:val="20"/>
                <w:lang w:val="fr-FR"/>
              </w:rPr>
            </w:pPr>
            <w:r>
              <w:rPr>
                <w:rFonts w:hint="default" w:ascii="Segoe UI" w:hAnsi="Segoe UI" w:eastAsia="Segoe UI"/>
                <w:i w:val="0"/>
                <w:iCs w:val="0"/>
                <w:caps w:val="0"/>
                <w:color w:val="0000FF"/>
                <w:spacing w:val="0"/>
                <w:sz w:val="24"/>
                <w:szCs w:val="24"/>
                <w:shd w:val="clear" w:fill="FFFFFF"/>
              </w:rPr>
              <w:t>https://benjaminsabayeportfolio.netlify.app/</w:t>
            </w:r>
          </w:p>
        </w:tc>
      </w:tr>
      <w:tr xmlns:wp14="http://schemas.microsoft.com/office/word/2010/wordml" w14:paraId="1842B0B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9923" w:type="dxa"/>
            <w:gridSpan w:val="4"/>
          </w:tcPr>
          <w:p w14:paraId="05EE0BAD" wp14:textId="77777777">
            <w:pPr>
              <w:spacing w:before="120" w:after="120"/>
              <w:jc w:val="center"/>
              <w:outlineLvl w:val="0"/>
              <w:rPr>
                <w:rFonts w:ascii="Arial" w:hAnsi="Arial" w:cs="Arial"/>
                <w:b/>
                <w:bCs/>
                <w:sz w:val="22"/>
                <w:szCs w:val="22"/>
              </w:rPr>
            </w:pPr>
          </w:p>
        </w:tc>
      </w:tr>
    </w:tbl>
    <w:p xmlns:wp14="http://schemas.microsoft.com/office/word/2010/wordml" w14:paraId="5181E6D2" wp14:textId="77777777">
      <w:pPr>
        <w:outlineLvl w:val="0"/>
        <w:rPr>
          <w:rFonts w:ascii="Arial" w:hAnsi="Arial" w:cs="Arial"/>
          <w:bCs/>
          <w:sz w:val="11"/>
          <w:szCs w:val="11"/>
          <w:u w:val="single"/>
        </w:rPr>
      </w:pPr>
    </w:p>
    <w:tbl>
      <w:tblPr>
        <w:tblStyle w:val="15"/>
        <w:tblW w:w="10760" w:type="dxa"/>
        <w:tblInd w:w="-146" w:type="dxa"/>
        <w:tblLayout w:type="fixed"/>
        <w:tblCellMar>
          <w:top w:w="0" w:type="dxa"/>
          <w:left w:w="0" w:type="dxa"/>
          <w:bottom w:w="0" w:type="dxa"/>
          <w:right w:w="0" w:type="dxa"/>
        </w:tblCellMar>
      </w:tblPr>
      <w:tblGrid>
        <w:gridCol w:w="10760"/>
      </w:tblGrid>
      <w:tr xmlns:wp14="http://schemas.microsoft.com/office/word/2010/wordml" w:rsidTr="4585537E" w14:paraId="4E06FE9A" wp14:textId="77777777">
        <w:tblPrEx>
          <w:tblCellMar>
            <w:top w:w="0" w:type="dxa"/>
            <w:left w:w="0" w:type="dxa"/>
            <w:bottom w:w="0" w:type="dxa"/>
            <w:right w:w="0" w:type="dxa"/>
          </w:tblCellMar>
        </w:tblPrEx>
        <w:trPr>
          <w:cantSplit/>
          <w:trHeight w:val="11061" w:hRule="atLeast"/>
        </w:trPr>
        <w:tc>
          <w:tcPr>
            <w:tcW w:w="10760" w:type="dxa"/>
            <w:tcBorders>
              <w:top w:val="single" w:color="000000" w:themeColor="text1" w:sz="4" w:space="0"/>
              <w:left w:val="single" w:color="000000" w:themeColor="text1" w:sz="4" w:space="0"/>
              <w:bottom w:val="single" w:color="auto" w:sz="4" w:space="0"/>
              <w:right w:val="single" w:color="000000" w:themeColor="text1" w:sz="4" w:space="0"/>
            </w:tcBorders>
            <w:tcMar/>
            <w:vAlign w:val="center"/>
          </w:tcPr>
          <w:p w14:paraId="71366756" wp14:textId="77777777">
            <w:pPr>
              <w:snapToGrid w:val="0"/>
              <w:spacing w:line="276" w:lineRule="auto"/>
              <w:rPr>
                <w:rFonts w:ascii="Arial" w:hAnsi="Arial" w:cs="Arial"/>
                <w:b/>
                <w:sz w:val="20"/>
                <w:szCs w:val="20"/>
              </w:rPr>
            </w:pPr>
            <w:r>
              <w:rPr>
                <w:rFonts w:ascii="Arial" w:hAnsi="Arial" w:cs="Arial"/>
                <w:b/>
                <w:sz w:val="20"/>
                <w:szCs w:val="20"/>
              </w:rPr>
              <w:t>Descriptif de la réalisation professionnelle, y compris les productions réalisées et schémas explicatifs</w:t>
            </w:r>
          </w:p>
          <w:p w14:paraId="2F12B3D9" wp14:textId="77777777">
            <w:pPr>
              <w:snapToGrid w:val="0"/>
              <w:spacing w:line="276" w:lineRule="auto"/>
              <w:rPr>
                <w:rFonts w:ascii="Arial" w:hAnsi="Arial" w:cs="Arial"/>
                <w:b w:val="0"/>
                <w:bCs/>
                <w:sz w:val="20"/>
                <w:szCs w:val="20"/>
              </w:rPr>
            </w:pPr>
          </w:p>
          <w:p w14:paraId="4145FC8C" wp14:textId="77777777">
            <w:pPr>
              <w:snapToGrid w:val="0"/>
              <w:spacing w:line="276" w:lineRule="auto"/>
              <w:rPr>
                <w:rFonts w:ascii="Arial" w:hAnsi="Arial" w:cs="Arial"/>
                <w:b w:val="0"/>
                <w:bCs/>
                <w:sz w:val="20"/>
                <w:szCs w:val="20"/>
              </w:rPr>
            </w:pPr>
            <w:r>
              <w:rPr>
                <w:rFonts w:ascii="Arial" w:hAnsi="Arial" w:cs="Arial"/>
                <w:b w:val="0"/>
                <w:bCs/>
                <w:sz w:val="20"/>
                <w:szCs w:val="20"/>
              </w:rPr>
              <w:t>L'architecture repose sur trois VLAN distincts, chacun correspondant à un rôle précis au sein de l'entreprise TechNova. Le VLAN 10 regroupe les techniciens support sur le sous-réseau 192.168.10.0/28, offrant jusqu'à 14 adresses utilisables avec la passerelle 192.168.10.1. Le VLAN 20 accueille les développeurs applicatifs sur le sous-réseau 192.168.10.16/29, dimensionné pour 6 hôtes avec la passerelle 192.168.10.17. Enfin, le VLAN 30 isole les serveurs critiques — notamment le serveur DHCP à adresse fixe (192.168.10.26) — sur le sous-réseau 192.168.10.24/29, avec la passerelle 192.168.10.25. Un plan d'adressage IP a été défini pour chaque segment avec un dimensionnement adapté au nombre d'hôtes prévu, évitant tout gaspillage d'adresses.</w:t>
            </w:r>
          </w:p>
          <w:p w14:paraId="47A80AB1" wp14:textId="77777777">
            <w:pPr>
              <w:snapToGrid w:val="0"/>
              <w:spacing w:line="276" w:lineRule="auto"/>
              <w:rPr>
                <w:rFonts w:ascii="Arial" w:hAnsi="Arial" w:cs="Arial"/>
                <w:b w:val="0"/>
                <w:bCs/>
                <w:sz w:val="20"/>
                <w:szCs w:val="20"/>
              </w:rPr>
            </w:pPr>
            <w:r>
              <w:rPr>
                <w:rFonts w:ascii="Arial" w:hAnsi="Arial" w:cs="Arial"/>
                <w:b w:val="0"/>
                <w:bCs/>
                <w:sz w:val="20"/>
                <w:szCs w:val="20"/>
              </w:rPr>
              <w:t>Le routage inter-VLAN est assuré par le routeur Cisco R1 via la méthode dite « router-on-a-stick » : des sous-interfaces créées sur l'interface physique Fa0/0 sont chacune associée à un VLAN grâce à l'encapsulation 802.1Q, permettant ainsi une communication contrôlée entre les différents segments tout en maintenant leur isolation logique. Côté commutation, le switch Cisco 2960 (SW1) gère l'affectation des ports en mode access — chaque port étant rattaché à un VLAN unique — tandis qu'un lien trunk sur le port Gig0/1 transporte l'ensemble des trames étiquetées vers le routeur.</w:t>
            </w:r>
          </w:p>
          <w:p w14:paraId="2E01EA2B" wp14:textId="77777777">
            <w:pPr>
              <w:snapToGrid w:val="0"/>
              <w:spacing w:line="276" w:lineRule="auto"/>
              <w:rPr>
                <w:rFonts w:ascii="Arial" w:hAnsi="Arial" w:cs="Arial"/>
                <w:b w:val="0"/>
                <w:bCs/>
                <w:sz w:val="20"/>
                <w:szCs w:val="20"/>
              </w:rPr>
            </w:pPr>
            <w:r>
              <w:rPr>
                <w:rFonts w:ascii="Arial" w:hAnsi="Arial" w:cs="Arial"/>
                <w:b w:val="0"/>
                <w:bCs/>
                <w:sz w:val="20"/>
                <w:szCs w:val="20"/>
              </w:rPr>
              <w:t>L'attribution des adresses IP est entièrement automatisée grâce à un serveur DHCP centralisé, hébergé dans le VLAN 30. Ce serveur est configuré avec un scope dédié par VLAN, incluant pour chacun la passerelle par défaut et l'adresse du serveur DNS. Le routeur, en relayant les requêtes DHCP entre les VLAN (ip helper-address), garantit que chaque poste obtient une configuration réseau conforme à son segment. Cette approche segmentée réduit les domaines de broadcast, facilite la maintenance et le dépannage, et renforce la sécurité logique du réseau en cloisonnant les flux entre populations d'utilisateurs et services.</w:t>
            </w:r>
          </w:p>
          <w:p w14:paraId="6251E015" wp14:textId="77777777">
            <w:pPr>
              <w:snapToGrid w:val="0"/>
              <w:spacing w:line="276" w:lineRule="auto"/>
              <w:rPr>
                <w:rFonts w:ascii="Arial" w:hAnsi="Arial" w:cs="Arial"/>
                <w:b/>
                <w:sz w:val="20"/>
                <w:szCs w:val="20"/>
              </w:rPr>
            </w:pPr>
          </w:p>
          <w:p w14:paraId="55299F64" wp14:textId="77777777">
            <w:pPr>
              <w:snapToGrid w:val="0"/>
              <w:spacing w:line="276" w:lineRule="auto"/>
              <w:rPr>
                <w:rFonts w:ascii="Arial" w:hAnsi="Arial"/>
                <w:bCs/>
                <w:sz w:val="20"/>
                <w:szCs w:val="20"/>
              </w:rPr>
            </w:pPr>
            <w:r>
              <w:rPr>
                <w:rFonts w:ascii="Arial" w:hAnsi="Arial"/>
                <w:bCs/>
                <w:sz w:val="20"/>
                <w:szCs w:val="20"/>
              </w:rPr>
              <w:t xml:space="preserve"> </w:t>
            </w:r>
          </w:p>
          <w:p w14:paraId="0E0975DD" wp14:textId="77777777">
            <w:pPr>
              <w:numPr>
                <w:ilvl w:val="0"/>
                <w:numId w:val="1"/>
              </w:numPr>
              <w:snapToGrid w:val="0"/>
              <w:spacing w:line="276" w:lineRule="auto"/>
              <w:ind w:left="420" w:leftChars="0" w:hanging="420" w:firstLineChars="0"/>
              <w:rPr>
                <w:rFonts w:ascii="Arial" w:hAnsi="Arial"/>
                <w:bCs/>
                <w:sz w:val="20"/>
                <w:szCs w:val="20"/>
              </w:rPr>
            </w:pPr>
            <w:r>
              <w:rPr>
                <w:rFonts w:ascii="Arial" w:hAnsi="Arial"/>
                <w:bCs/>
                <w:sz w:val="20"/>
                <w:szCs w:val="20"/>
              </w:rPr>
              <w:t>Schémas réseau</w:t>
            </w:r>
          </w:p>
          <w:p w14:paraId="57DE5F87" wp14:textId="77777777">
            <w:pPr>
              <w:numPr>
                <w:numId w:val="0"/>
              </w:numPr>
              <w:suppressAutoHyphens/>
              <w:snapToGrid w:val="0"/>
              <w:spacing w:line="276" w:lineRule="auto"/>
              <w:rPr>
                <w:rFonts w:ascii="Arial" w:hAnsi="Arial"/>
                <w:bCs/>
                <w:sz w:val="20"/>
                <w:szCs w:val="20"/>
              </w:rPr>
            </w:pPr>
          </w:p>
          <w:p w14:paraId="371A72C7" wp14:textId="77777777">
            <w:pPr>
              <w:numPr>
                <w:numId w:val="0"/>
              </w:numPr>
              <w:suppressAutoHyphens/>
              <w:snapToGrid w:val="0"/>
              <w:spacing w:line="276" w:lineRule="auto"/>
              <w:rPr>
                <w:rFonts w:ascii="Arial" w:hAnsi="Arial"/>
                <w:bCs/>
                <w:sz w:val="20"/>
                <w:szCs w:val="20"/>
              </w:rPr>
            </w:pPr>
          </w:p>
          <w:p w14:paraId="0C5D5C8A" wp14:textId="77777777">
            <w:pPr>
              <w:numPr>
                <w:numId w:val="0"/>
              </w:numPr>
              <w:suppressAutoHyphens/>
              <w:snapToGrid w:val="0"/>
              <w:spacing w:line="276" w:lineRule="auto"/>
              <w:rPr>
                <w:rFonts w:ascii="Arial" w:hAnsi="Arial"/>
                <w:bCs/>
                <w:sz w:val="20"/>
                <w:szCs w:val="20"/>
              </w:rPr>
            </w:pPr>
          </w:p>
          <w:p w14:paraId="3203CD85" wp14:textId="77777777">
            <w:pPr>
              <w:numPr>
                <w:numId w:val="0"/>
              </w:numPr>
              <w:suppressAutoHyphens/>
              <w:snapToGrid w:val="0"/>
              <w:spacing w:line="276" w:lineRule="auto"/>
              <w:rPr>
                <w:rFonts w:hint="default" w:ascii="Arial" w:hAnsi="Arial"/>
                <w:bCs/>
                <w:sz w:val="20"/>
                <w:szCs w:val="20"/>
                <w:lang w:val="fr-FR"/>
              </w:rPr>
            </w:pPr>
            <w:r>
              <w:rPr>
                <w:rFonts w:hint="default" w:ascii="Arial" w:hAnsi="Arial"/>
                <w:bCs/>
                <w:sz w:val="20"/>
                <w:szCs w:val="20"/>
                <w:lang w:val="fr-FR"/>
              </w:rPr>
              <w:drawing>
                <wp:inline xmlns:wp14="http://schemas.microsoft.com/office/word/2010/wordprocessingDrawing" distT="0" distB="0" distL="114300" distR="114300" wp14:anchorId="24E20BE2" wp14:editId="7777777">
                  <wp:extent cx="6892290" cy="4178935"/>
                  <wp:effectExtent l="0" t="0" r="11430" b="12065"/>
                  <wp:docPr id="3" name="Image 3" descr="Capture d'écran 2026-02-19 09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Capture d'écran 2026-02-19 095341"/>
                          <pic:cNvPicPr>
                            <a:picLocks noChangeAspect="1"/>
                          </pic:cNvPicPr>
                        </pic:nvPicPr>
                        <pic:blipFill>
                          <a:blip r:embed="rId6"/>
                          <a:stretch>
                            <a:fillRect/>
                          </a:stretch>
                        </pic:blipFill>
                        <pic:spPr>
                          <a:xfrm>
                            <a:off x="0" y="0"/>
                            <a:ext cx="6892290" cy="4178935"/>
                          </a:xfrm>
                          <a:prstGeom prst="rect">
                            <a:avLst/>
                          </a:prstGeom>
                        </pic:spPr>
                      </pic:pic>
                    </a:graphicData>
                  </a:graphic>
                </wp:inline>
              </w:drawing>
            </w:r>
          </w:p>
          <w:p w14:paraId="59A469F2" wp14:textId="77777777">
            <w:pPr>
              <w:snapToGrid w:val="0"/>
              <w:spacing w:line="276" w:lineRule="auto"/>
              <w:rPr>
                <w:rFonts w:ascii="Arial" w:hAnsi="Arial"/>
                <w:bCs/>
                <w:sz w:val="20"/>
                <w:szCs w:val="20"/>
              </w:rPr>
            </w:pPr>
          </w:p>
          <w:p w14:paraId="4A2D13ED" wp14:textId="77777777">
            <w:pPr>
              <w:snapToGrid w:val="0"/>
              <w:spacing w:line="276" w:lineRule="auto"/>
              <w:rPr>
                <w:rFonts w:ascii="Arial" w:hAnsi="Arial"/>
                <w:bCs/>
                <w:sz w:val="20"/>
                <w:szCs w:val="20"/>
              </w:rPr>
            </w:pPr>
          </w:p>
          <w:p w14:paraId="2A34FE28" wp14:textId="77777777">
            <w:pPr>
              <w:snapToGrid w:val="0"/>
              <w:spacing w:line="276" w:lineRule="auto"/>
              <w:rPr>
                <w:rFonts w:ascii="Arial" w:hAnsi="Arial"/>
                <w:bCs/>
                <w:sz w:val="20"/>
                <w:szCs w:val="20"/>
              </w:rPr>
            </w:pPr>
          </w:p>
          <w:p w14:paraId="4B3192AC" wp14:textId="77777777">
            <w:pPr>
              <w:numPr>
                <w:ilvl w:val="0"/>
                <w:numId w:val="1"/>
              </w:numPr>
              <w:snapToGrid w:val="0"/>
              <w:spacing w:line="276" w:lineRule="auto"/>
              <w:ind w:left="420" w:leftChars="0" w:hanging="420" w:firstLineChars="0"/>
              <w:rPr>
                <w:rFonts w:ascii="Arial" w:hAnsi="Arial"/>
                <w:bCs/>
                <w:sz w:val="20"/>
                <w:szCs w:val="20"/>
              </w:rPr>
            </w:pPr>
            <w:r>
              <w:rPr>
                <w:rFonts w:ascii="Arial" w:hAnsi="Arial"/>
                <w:bCs/>
                <w:sz w:val="20"/>
                <w:szCs w:val="20"/>
              </w:rPr>
              <w:t>Plan d'adressage</w:t>
            </w:r>
          </w:p>
          <w:p w14:paraId="33DF3E24" wp14:textId="77777777">
            <w:pPr>
              <w:snapToGrid w:val="0"/>
              <w:spacing w:line="276" w:lineRule="auto"/>
              <w:rPr>
                <w:rFonts w:ascii="Arial" w:hAnsi="Arial"/>
                <w:bCs/>
                <w:sz w:val="20"/>
                <w:szCs w:val="20"/>
              </w:rPr>
            </w:pPr>
          </w:p>
          <w:tbl>
            <w:tblPr>
              <w:tblStyle w:val="19"/>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535"/>
              <w:gridCol w:w="1535"/>
              <w:gridCol w:w="1536"/>
              <w:gridCol w:w="1536"/>
              <w:gridCol w:w="1536"/>
              <w:gridCol w:w="1536"/>
              <w:gridCol w:w="1536"/>
            </w:tblGrid>
            <w:tr w:rsidTr="4585537E" w14:paraId="4D8E0C2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5" w:type="dxa"/>
                  <w:tcBorders>
                    <w:top w:val="single" w:color="C0504D" w:sz="8" w:space="0"/>
                    <w:left w:val="single" w:color="C0504D" w:sz="8" w:space="0"/>
                    <w:bottom w:val="single" w:color="C0504D" w:sz="8" w:space="0"/>
                    <w:right w:val="dotted" w:color="auto" w:sz="4" w:space="0"/>
                  </w:tcBorders>
                  <w:shd w:val="clear" w:color="auto" w:fill="C0504D"/>
                  <w:tcMar/>
                  <w:vAlign w:val="top"/>
                </w:tcPr>
                <w:p w14:paraId="1E180422" wp14:textId="77777777">
                  <w:pPr>
                    <w:snapToGrid w:val="0"/>
                    <w:spacing w:line="276" w:lineRule="auto"/>
                    <w:jc w:val="center"/>
                    <w:rPr>
                      <w:rFonts w:hint="default" w:ascii="Arial" w:hAnsi="Arial"/>
                      <w:bCs/>
                      <w:color w:val="FFFFFF"/>
                      <w:sz w:val="20"/>
                      <w:szCs w:val="20"/>
                      <w:vertAlign w:val="baseline"/>
                      <w:lang w:val="fr-FR"/>
                    </w:rPr>
                  </w:pPr>
                  <w:r>
                    <w:rPr>
                      <w:rFonts w:hint="default" w:ascii="Arial" w:hAnsi="Arial"/>
                      <w:bCs/>
                      <w:color w:val="FFFFFF"/>
                      <w:sz w:val="20"/>
                      <w:szCs w:val="20"/>
                      <w:vertAlign w:val="baseline"/>
                      <w:lang w:val="fr-FR"/>
                    </w:rPr>
                    <w:t>VLAN</w:t>
                  </w:r>
                </w:p>
              </w:tc>
              <w:tc>
                <w:tcPr>
                  <w:tcW w:w="1535" w:type="dxa"/>
                  <w:tcBorders>
                    <w:top w:val="single" w:color="C0504D" w:sz="8" w:space="0"/>
                    <w:left w:val="dotted" w:color="auto" w:sz="4" w:space="0"/>
                    <w:bottom w:val="single" w:color="C0504D" w:sz="8" w:space="0"/>
                    <w:right w:val="dotted" w:color="auto" w:sz="4" w:space="0"/>
                  </w:tcBorders>
                  <w:shd w:val="clear" w:color="auto" w:fill="C0504D"/>
                  <w:tcMar/>
                </w:tcPr>
                <w:p w14:paraId="36E4AB47" wp14:textId="77777777">
                  <w:pPr>
                    <w:snapToGrid w:val="0"/>
                    <w:spacing w:line="276" w:lineRule="auto"/>
                    <w:rPr>
                      <w:rFonts w:hint="default" w:ascii="Arial" w:hAnsi="Arial"/>
                      <w:bCs/>
                      <w:color w:val="FFFFFF"/>
                      <w:sz w:val="20"/>
                      <w:szCs w:val="20"/>
                      <w:vertAlign w:val="baseline"/>
                      <w:lang w:val="fr-FR"/>
                    </w:rPr>
                  </w:pPr>
                  <w:r>
                    <w:rPr>
                      <w:rFonts w:hint="default" w:ascii="Arial" w:hAnsi="Arial"/>
                      <w:bCs/>
                      <w:color w:val="FFFFFF"/>
                      <w:sz w:val="20"/>
                      <w:szCs w:val="20"/>
                      <w:vertAlign w:val="baseline"/>
                      <w:lang w:val="fr-FR"/>
                    </w:rPr>
                    <w:t>Service/Groupe</w:t>
                  </w:r>
                </w:p>
              </w:tc>
              <w:tc>
                <w:tcPr>
                  <w:tcW w:w="1536" w:type="dxa"/>
                  <w:tcBorders>
                    <w:top w:val="single" w:color="C0504D" w:sz="8" w:space="0"/>
                    <w:left w:val="dotted" w:color="auto" w:sz="4" w:space="0"/>
                    <w:bottom w:val="single" w:color="C0504D" w:sz="8" w:space="0"/>
                    <w:right w:val="dotted" w:color="auto" w:sz="4" w:space="0"/>
                  </w:tcBorders>
                  <w:shd w:val="clear" w:color="auto" w:fill="C0504D"/>
                  <w:tcMar/>
                </w:tcPr>
                <w:p w14:paraId="3BD7624B" wp14:textId="77777777">
                  <w:pPr>
                    <w:snapToGrid w:val="0"/>
                    <w:spacing w:line="276" w:lineRule="auto"/>
                    <w:rPr>
                      <w:rFonts w:hint="default" w:ascii="Arial" w:hAnsi="Arial"/>
                      <w:bCs/>
                      <w:color w:val="FFFFFF"/>
                      <w:sz w:val="20"/>
                      <w:szCs w:val="20"/>
                      <w:vertAlign w:val="baseline"/>
                      <w:lang w:val="fr-FR"/>
                    </w:rPr>
                  </w:pPr>
                  <w:r>
                    <w:rPr>
                      <w:rFonts w:hint="default" w:ascii="Arial" w:hAnsi="Arial"/>
                      <w:bCs/>
                      <w:color w:val="FFFFFF"/>
                      <w:sz w:val="20"/>
                      <w:szCs w:val="20"/>
                      <w:vertAlign w:val="baseline"/>
                      <w:lang w:val="fr-FR"/>
                    </w:rPr>
                    <w:t>Réseau</w:t>
                  </w:r>
                </w:p>
              </w:tc>
              <w:tc>
                <w:tcPr>
                  <w:tcW w:w="1536" w:type="dxa"/>
                  <w:tcBorders>
                    <w:top w:val="single" w:color="C0504D" w:sz="8" w:space="0"/>
                    <w:left w:val="dotted" w:color="auto" w:sz="4" w:space="0"/>
                    <w:bottom w:val="single" w:color="C0504D" w:sz="8" w:space="0"/>
                    <w:right w:val="dotted" w:color="auto" w:sz="4" w:space="0"/>
                  </w:tcBorders>
                  <w:shd w:val="clear" w:color="auto" w:fill="C0504D"/>
                  <w:tcMar/>
                </w:tcPr>
                <w:p w14:paraId="7119B3D6" wp14:textId="77777777">
                  <w:pPr>
                    <w:snapToGrid w:val="0"/>
                    <w:spacing w:line="276" w:lineRule="auto"/>
                    <w:rPr>
                      <w:rFonts w:hint="default" w:ascii="Arial" w:hAnsi="Arial"/>
                      <w:bCs/>
                      <w:color w:val="FFFFFF"/>
                      <w:sz w:val="20"/>
                      <w:szCs w:val="20"/>
                      <w:vertAlign w:val="baseline"/>
                      <w:lang w:val="fr-FR"/>
                    </w:rPr>
                  </w:pPr>
                  <w:r>
                    <w:rPr>
                      <w:rFonts w:hint="default" w:ascii="Arial" w:hAnsi="Arial"/>
                      <w:bCs/>
                      <w:color w:val="FFFFFF"/>
                      <w:sz w:val="20"/>
                      <w:szCs w:val="20"/>
                      <w:vertAlign w:val="baseline"/>
                      <w:lang w:val="fr-FR"/>
                    </w:rPr>
                    <w:t>Masque de sous-réseau</w:t>
                  </w:r>
                </w:p>
              </w:tc>
              <w:tc>
                <w:tcPr>
                  <w:tcW w:w="1536" w:type="dxa"/>
                  <w:tcBorders>
                    <w:top w:val="single" w:color="C0504D" w:sz="8" w:space="0"/>
                    <w:left w:val="dotted" w:color="auto" w:sz="4" w:space="0"/>
                    <w:bottom w:val="single" w:color="C0504D" w:sz="8" w:space="0"/>
                    <w:right w:val="dotted" w:color="auto" w:sz="4" w:space="0"/>
                  </w:tcBorders>
                  <w:shd w:val="clear" w:color="auto" w:fill="C0504D"/>
                  <w:tcMar/>
                </w:tcPr>
                <w:p w14:paraId="63970DE3" wp14:textId="77777777">
                  <w:pPr>
                    <w:snapToGrid w:val="0"/>
                    <w:spacing w:line="276" w:lineRule="auto"/>
                    <w:rPr>
                      <w:rFonts w:hint="default" w:ascii="Arial" w:hAnsi="Arial"/>
                      <w:bCs/>
                      <w:color w:val="FFFFFF"/>
                      <w:sz w:val="20"/>
                      <w:szCs w:val="20"/>
                      <w:vertAlign w:val="baseline"/>
                      <w:lang w:val="fr-FR"/>
                    </w:rPr>
                  </w:pPr>
                  <w:r>
                    <w:rPr>
                      <w:rFonts w:hint="default" w:ascii="Arial" w:hAnsi="Arial"/>
                      <w:bCs/>
                      <w:color w:val="FFFFFF"/>
                      <w:sz w:val="20"/>
                      <w:szCs w:val="20"/>
                      <w:vertAlign w:val="baseline"/>
                      <w:lang w:val="fr-FR"/>
                    </w:rPr>
                    <w:t>Plage d’IPs utilisables</w:t>
                  </w:r>
                </w:p>
              </w:tc>
              <w:tc>
                <w:tcPr>
                  <w:tcW w:w="1536" w:type="dxa"/>
                  <w:tcBorders>
                    <w:top w:val="single" w:color="C0504D" w:sz="8" w:space="0"/>
                    <w:left w:val="dotted" w:color="auto" w:sz="4" w:space="0"/>
                    <w:bottom w:val="single" w:color="C0504D" w:sz="8" w:space="0"/>
                    <w:right w:val="dotted" w:color="auto" w:sz="4" w:space="0"/>
                  </w:tcBorders>
                  <w:shd w:val="clear" w:color="auto" w:fill="C0504D"/>
                  <w:tcMar/>
                </w:tcPr>
                <w:p w14:paraId="487965ED" wp14:textId="77777777">
                  <w:pPr>
                    <w:snapToGrid w:val="0"/>
                    <w:spacing w:line="276" w:lineRule="auto"/>
                    <w:rPr>
                      <w:rFonts w:hint="default" w:ascii="Arial" w:hAnsi="Arial"/>
                      <w:bCs/>
                      <w:color w:val="FFFFFF"/>
                      <w:sz w:val="20"/>
                      <w:szCs w:val="20"/>
                      <w:vertAlign w:val="baseline"/>
                      <w:lang w:val="fr-FR"/>
                    </w:rPr>
                  </w:pPr>
                  <w:r>
                    <w:rPr>
                      <w:rFonts w:hint="default" w:ascii="Arial" w:hAnsi="Arial"/>
                      <w:bCs/>
                      <w:color w:val="FFFFFF"/>
                      <w:sz w:val="20"/>
                      <w:szCs w:val="20"/>
                      <w:vertAlign w:val="baseline"/>
                      <w:lang w:val="fr-FR"/>
                    </w:rPr>
                    <w:t>Passerelle</w:t>
                  </w:r>
                </w:p>
              </w:tc>
              <w:tc>
                <w:tcPr>
                  <w:tcW w:w="1536" w:type="dxa"/>
                  <w:tcBorders>
                    <w:top w:val="single" w:color="C0504D" w:sz="8" w:space="0"/>
                    <w:left w:val="dotted" w:color="auto" w:sz="4" w:space="0"/>
                    <w:bottom w:val="single" w:color="C0504D" w:sz="8" w:space="0"/>
                    <w:right w:val="single" w:color="C0504D" w:sz="8" w:space="0"/>
                  </w:tcBorders>
                  <w:shd w:val="clear" w:color="auto" w:fill="C0504D"/>
                  <w:tcMar/>
                </w:tcPr>
                <w:p w14:paraId="715E418F" wp14:textId="77777777">
                  <w:pPr>
                    <w:snapToGrid w:val="0"/>
                    <w:spacing w:line="276" w:lineRule="auto"/>
                    <w:rPr>
                      <w:rFonts w:hint="default" w:ascii="Arial" w:hAnsi="Arial"/>
                      <w:bCs/>
                      <w:color w:val="FFFFFF"/>
                      <w:sz w:val="20"/>
                      <w:szCs w:val="20"/>
                      <w:vertAlign w:val="baseline"/>
                      <w:lang w:val="fr-FR"/>
                    </w:rPr>
                  </w:pPr>
                  <w:r>
                    <w:rPr>
                      <w:rFonts w:hint="default" w:ascii="Arial" w:hAnsi="Arial"/>
                      <w:bCs/>
                      <w:color w:val="FFFFFF"/>
                      <w:sz w:val="20"/>
                      <w:szCs w:val="20"/>
                      <w:vertAlign w:val="baseline"/>
                      <w:lang w:val="fr-FR"/>
                    </w:rPr>
                    <w:t>Broadcast</w:t>
                  </w:r>
                </w:p>
              </w:tc>
            </w:tr>
            <w:tr w:rsidTr="4585537E" w14:paraId="5F01C7A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5"/>
              </w:trPr>
              <w:tc>
                <w:tcPr>
                  <w:tcW w:w="1535" w:type="dxa"/>
                  <w:tcBorders>
                    <w:top w:val="single" w:color="C0504D" w:sz="8" w:space="0"/>
                    <w:left w:val="single" w:color="C0504D" w:sz="8" w:space="0"/>
                    <w:bottom w:val="single" w:color="C0504D" w:sz="8" w:space="0"/>
                    <w:right w:val="dotted" w:color="auto" w:sz="4" w:space="0"/>
                  </w:tcBorders>
                  <w:shd w:val="clear" w:color="auto" w:fill="F4E9E9"/>
                  <w:tcMar/>
                  <w:vAlign w:val="top"/>
                </w:tcPr>
                <w:p w14:paraId="151C2B6B"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10</w:t>
                  </w:r>
                </w:p>
              </w:tc>
              <w:tc>
                <w:tcPr>
                  <w:tcW w:w="1535" w:type="dxa"/>
                  <w:tcBorders>
                    <w:top w:val="single" w:color="C0504D" w:sz="8" w:space="0"/>
                    <w:left w:val="dotted" w:color="auto" w:sz="4" w:space="0"/>
                    <w:bottom w:val="single" w:color="C0504D" w:sz="8" w:space="0"/>
                    <w:right w:val="dotted" w:color="auto" w:sz="4" w:space="0"/>
                  </w:tcBorders>
                  <w:shd w:val="clear" w:color="auto" w:fill="F4E9E9"/>
                  <w:tcMar/>
                </w:tcPr>
                <w:p w14:paraId="0B227F22" wp14:textId="77777777">
                  <w:pPr>
                    <w:snapToGrid w:val="0"/>
                    <w:spacing w:line="276" w:lineRule="auto"/>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Techniciens</w:t>
                  </w:r>
                </w:p>
              </w:tc>
              <w:tc>
                <w:tcPr>
                  <w:tcW w:w="1536" w:type="dxa"/>
                  <w:tcBorders>
                    <w:top w:val="single" w:color="C0504D" w:sz="8" w:space="0"/>
                    <w:left w:val="dotted" w:color="auto" w:sz="4" w:space="0"/>
                    <w:bottom w:val="single" w:color="C0504D" w:sz="8" w:space="0"/>
                    <w:right w:val="dotted" w:color="auto" w:sz="4" w:space="0"/>
                  </w:tcBorders>
                  <w:shd w:val="clear" w:color="auto" w:fill="F4E9E9"/>
                  <w:tcMar/>
                  <w:vAlign w:val="top"/>
                </w:tcPr>
                <w:p w14:paraId="04EDCD9A"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192.168.10.0/28</w:t>
                  </w:r>
                </w:p>
              </w:tc>
              <w:tc>
                <w:tcPr>
                  <w:tcW w:w="1536" w:type="dxa"/>
                  <w:tcBorders>
                    <w:top w:val="single" w:color="C0504D" w:sz="8" w:space="0"/>
                    <w:left w:val="dotted" w:color="auto" w:sz="4" w:space="0"/>
                    <w:bottom w:val="single" w:color="C0504D" w:sz="8" w:space="0"/>
                    <w:right w:val="dotted" w:color="auto" w:sz="4" w:space="0"/>
                  </w:tcBorders>
                  <w:shd w:val="clear" w:color="auto" w:fill="F4E9E9"/>
                  <w:tcMar/>
                  <w:vAlign w:val="top"/>
                </w:tcPr>
                <w:p w14:paraId="2CA5FDD4"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255.255.255.240</w:t>
                  </w:r>
                </w:p>
              </w:tc>
              <w:tc>
                <w:tcPr>
                  <w:tcW w:w="1536" w:type="dxa"/>
                  <w:tcBorders>
                    <w:top w:val="single" w:color="C0504D" w:sz="8" w:space="0"/>
                    <w:left w:val="dotted" w:color="auto" w:sz="4" w:space="0"/>
                    <w:bottom w:val="single" w:color="C0504D" w:sz="8" w:space="0"/>
                    <w:right w:val="dotted" w:color="auto" w:sz="4" w:space="0"/>
                  </w:tcBorders>
                  <w:shd w:val="clear" w:color="auto" w:fill="F4E9E9"/>
                  <w:tcMar/>
                  <w:vAlign w:val="top"/>
                </w:tcPr>
                <w:p w14:paraId="01362280"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10.1 à 10.14</w:t>
                  </w:r>
                </w:p>
              </w:tc>
              <w:tc>
                <w:tcPr>
                  <w:tcW w:w="1536" w:type="dxa"/>
                  <w:tcBorders>
                    <w:top w:val="single" w:color="C0504D" w:sz="8" w:space="0"/>
                    <w:left w:val="dotted" w:color="auto" w:sz="4" w:space="0"/>
                    <w:bottom w:val="single" w:color="C0504D" w:sz="8" w:space="0"/>
                    <w:right w:val="dotted" w:color="auto" w:sz="4" w:space="0"/>
                  </w:tcBorders>
                  <w:shd w:val="clear" w:color="auto" w:fill="F4E9E9"/>
                  <w:tcMar/>
                  <w:vAlign w:val="top"/>
                </w:tcPr>
                <w:p w14:paraId="5FEF65F1"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192.168.10.1</w:t>
                  </w:r>
                </w:p>
              </w:tc>
              <w:tc>
                <w:tcPr>
                  <w:tcW w:w="1536" w:type="dxa"/>
                  <w:tcBorders>
                    <w:top w:val="single" w:color="C0504D" w:sz="8" w:space="0"/>
                    <w:left w:val="dotted" w:color="auto" w:sz="4" w:space="0"/>
                    <w:bottom w:val="single" w:color="C0504D" w:sz="8" w:space="0"/>
                    <w:right w:val="single" w:color="C0504D" w:sz="8" w:space="0"/>
                  </w:tcBorders>
                  <w:shd w:val="clear" w:color="auto" w:fill="F4E9E9"/>
                  <w:tcMar/>
                  <w:vAlign w:val="top"/>
                </w:tcPr>
                <w:p w14:paraId="3D7B6B0B"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10.15</w:t>
                  </w:r>
                </w:p>
              </w:tc>
            </w:tr>
            <w:tr w:rsidTr="4585537E" w14:paraId="4537C63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5" w:type="dxa"/>
                  <w:tcBorders>
                    <w:top w:val="single" w:color="C0504D" w:sz="8" w:space="0"/>
                    <w:left w:val="single" w:color="C0504D" w:sz="8" w:space="0"/>
                    <w:bottom w:val="single" w:color="C0504D" w:sz="8" w:space="0"/>
                    <w:right w:val="dotted" w:color="auto" w:sz="4" w:space="0"/>
                  </w:tcBorders>
                  <w:shd w:val="clear" w:color="auto" w:fill="FFFFFF" w:themeFill="background1"/>
                  <w:tcMar/>
                  <w:vAlign w:val="top"/>
                </w:tcPr>
                <w:p w14:paraId="1F6F3DBA"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20</w:t>
                  </w:r>
                </w:p>
              </w:tc>
              <w:tc>
                <w:tcPr>
                  <w:tcW w:w="1535" w:type="dxa"/>
                  <w:tcBorders>
                    <w:top w:val="single" w:color="C0504D" w:sz="8" w:space="0"/>
                    <w:left w:val="dotted" w:color="auto" w:sz="4" w:space="0"/>
                    <w:bottom w:val="single" w:color="C0504D" w:sz="8" w:space="0"/>
                    <w:right w:val="dotted" w:color="auto" w:sz="4" w:space="0"/>
                  </w:tcBorders>
                  <w:shd w:val="clear" w:color="auto" w:fill="FFFFFF" w:themeFill="background1"/>
                  <w:tcMar/>
                </w:tcPr>
                <w:p w14:paraId="3427B440" wp14:textId="77777777">
                  <w:pPr>
                    <w:snapToGrid w:val="0"/>
                    <w:spacing w:line="276" w:lineRule="auto"/>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Développeurs</w:t>
                  </w:r>
                </w:p>
              </w:tc>
              <w:tc>
                <w:tcPr>
                  <w:tcW w:w="1536" w:type="dxa"/>
                  <w:tcBorders>
                    <w:top w:val="single" w:color="C0504D" w:sz="8" w:space="0"/>
                    <w:left w:val="dotted" w:color="auto" w:sz="4" w:space="0"/>
                    <w:bottom w:val="single" w:color="C0504D" w:sz="8" w:space="0"/>
                    <w:right w:val="dotted" w:color="auto" w:sz="4" w:space="0"/>
                  </w:tcBorders>
                  <w:shd w:val="clear" w:color="auto" w:fill="FFFFFF" w:themeFill="background1"/>
                  <w:tcMar/>
                  <w:vAlign w:val="top"/>
                </w:tcPr>
                <w:p w14:paraId="1EB0A9C4"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192.168.10.16/29</w:t>
                  </w:r>
                </w:p>
              </w:tc>
              <w:tc>
                <w:tcPr>
                  <w:tcW w:w="1536" w:type="dxa"/>
                  <w:tcBorders>
                    <w:top w:val="single" w:color="C0504D" w:sz="8" w:space="0"/>
                    <w:left w:val="dotted" w:color="auto" w:sz="4" w:space="0"/>
                    <w:bottom w:val="single" w:color="C0504D" w:sz="8" w:space="0"/>
                    <w:right w:val="dotted" w:color="auto" w:sz="4" w:space="0"/>
                  </w:tcBorders>
                  <w:shd w:val="clear" w:color="auto" w:fill="FFFFFF" w:themeFill="background1"/>
                  <w:tcMar/>
                  <w:vAlign w:val="top"/>
                </w:tcPr>
                <w:p w14:paraId="7D5BD95C"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255.255.255.248</w:t>
                  </w:r>
                </w:p>
              </w:tc>
              <w:tc>
                <w:tcPr>
                  <w:tcW w:w="1536" w:type="dxa"/>
                  <w:tcBorders>
                    <w:top w:val="single" w:color="C0504D" w:sz="8" w:space="0"/>
                    <w:left w:val="dotted" w:color="auto" w:sz="4" w:space="0"/>
                    <w:bottom w:val="single" w:color="C0504D" w:sz="8" w:space="0"/>
                    <w:right w:val="dotted" w:color="auto" w:sz="4" w:space="0"/>
                  </w:tcBorders>
                  <w:shd w:val="clear" w:color="auto" w:fill="FFFFFF" w:themeFill="background1"/>
                  <w:tcMar/>
                  <w:vAlign w:val="top"/>
                </w:tcPr>
                <w:p w14:paraId="3614B90C"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10.17 à 10.22</w:t>
                  </w:r>
                </w:p>
              </w:tc>
              <w:tc>
                <w:tcPr>
                  <w:tcW w:w="1536" w:type="dxa"/>
                  <w:tcBorders>
                    <w:top w:val="single" w:color="C0504D" w:sz="8" w:space="0"/>
                    <w:left w:val="dotted" w:color="auto" w:sz="4" w:space="0"/>
                    <w:bottom w:val="single" w:color="C0504D" w:sz="8" w:space="0"/>
                    <w:right w:val="dotted" w:color="auto" w:sz="4" w:space="0"/>
                  </w:tcBorders>
                  <w:shd w:val="clear" w:color="auto" w:fill="FFFFFF" w:themeFill="background1"/>
                  <w:tcMar/>
                  <w:vAlign w:val="top"/>
                </w:tcPr>
                <w:p w14:paraId="117BB112"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192.168.10.17</w:t>
                  </w:r>
                </w:p>
              </w:tc>
              <w:tc>
                <w:tcPr>
                  <w:tcW w:w="1536" w:type="dxa"/>
                  <w:tcBorders>
                    <w:top w:val="single" w:color="C0504D" w:sz="8" w:space="0"/>
                    <w:left w:val="dotted" w:color="auto" w:sz="4" w:space="0"/>
                    <w:bottom w:val="single" w:color="C0504D" w:sz="8" w:space="0"/>
                    <w:right w:val="single" w:color="C0504D" w:sz="8" w:space="0"/>
                  </w:tcBorders>
                  <w:shd w:val="clear" w:color="auto" w:fill="FFFFFF" w:themeFill="background1"/>
                  <w:tcMar/>
                  <w:vAlign w:val="top"/>
                </w:tcPr>
                <w:p w14:paraId="53F6DBCB"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10.23</w:t>
                  </w:r>
                </w:p>
              </w:tc>
            </w:tr>
            <w:tr w:rsidTr="4585537E" w14:paraId="77B2680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5" w:type="dxa"/>
                  <w:tcBorders>
                    <w:top w:val="single" w:color="C0504D" w:sz="8" w:space="0"/>
                    <w:left w:val="single" w:color="C0504D" w:sz="8" w:space="0"/>
                    <w:bottom w:val="single" w:color="C0504D" w:sz="8" w:space="0"/>
                    <w:right w:val="dotted" w:color="auto" w:sz="4" w:space="0"/>
                  </w:tcBorders>
                  <w:shd w:val="clear" w:color="auto" w:fill="F4E9E9"/>
                  <w:tcMar/>
                  <w:vAlign w:val="top"/>
                </w:tcPr>
                <w:p w14:paraId="11F6A1BF"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30</w:t>
                  </w:r>
                </w:p>
              </w:tc>
              <w:tc>
                <w:tcPr>
                  <w:tcW w:w="1535" w:type="dxa"/>
                  <w:tcBorders>
                    <w:top w:val="single" w:color="C0504D" w:sz="8" w:space="0"/>
                    <w:left w:val="dotted" w:color="auto" w:sz="4" w:space="0"/>
                    <w:bottom w:val="single" w:color="C0504D" w:sz="8" w:space="0"/>
                    <w:right w:val="dotted" w:color="auto" w:sz="4" w:space="0"/>
                  </w:tcBorders>
                  <w:shd w:val="clear" w:color="auto" w:fill="F4E9E9"/>
                  <w:tcMar/>
                </w:tcPr>
                <w:p w14:paraId="13C2AB37" wp14:textId="77777777">
                  <w:pPr>
                    <w:snapToGrid w:val="0"/>
                    <w:spacing w:line="276" w:lineRule="auto"/>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Serveur DHCP</w:t>
                  </w:r>
                </w:p>
              </w:tc>
              <w:tc>
                <w:tcPr>
                  <w:tcW w:w="1536" w:type="dxa"/>
                  <w:tcBorders>
                    <w:top w:val="single" w:color="C0504D" w:sz="8" w:space="0"/>
                    <w:left w:val="dotted" w:color="auto" w:sz="4" w:space="0"/>
                    <w:bottom w:val="single" w:color="C0504D" w:sz="8" w:space="0"/>
                    <w:right w:val="dotted" w:color="auto" w:sz="4" w:space="0"/>
                  </w:tcBorders>
                  <w:shd w:val="clear" w:color="auto" w:fill="F4E9E9"/>
                  <w:tcMar/>
                  <w:vAlign w:val="top"/>
                </w:tcPr>
                <w:p w14:paraId="442E4224"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192.168.10.24/29</w:t>
                  </w:r>
                </w:p>
              </w:tc>
              <w:tc>
                <w:tcPr>
                  <w:tcW w:w="1536" w:type="dxa"/>
                  <w:tcBorders>
                    <w:top w:val="single" w:color="C0504D" w:sz="8" w:space="0"/>
                    <w:left w:val="dotted" w:color="auto" w:sz="4" w:space="0"/>
                    <w:bottom w:val="single" w:color="C0504D" w:sz="8" w:space="0"/>
                    <w:right w:val="dotted" w:color="auto" w:sz="4" w:space="0"/>
                  </w:tcBorders>
                  <w:shd w:val="clear" w:color="auto" w:fill="F4E9E9"/>
                  <w:tcMar/>
                  <w:vAlign w:val="top"/>
                </w:tcPr>
                <w:p w14:paraId="52AF7228"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255.255.255.248</w:t>
                  </w:r>
                </w:p>
              </w:tc>
              <w:tc>
                <w:tcPr>
                  <w:tcW w:w="1536" w:type="dxa"/>
                  <w:tcBorders>
                    <w:top w:val="single" w:color="C0504D" w:sz="8" w:space="0"/>
                    <w:left w:val="dotted" w:color="auto" w:sz="4" w:space="0"/>
                    <w:bottom w:val="single" w:color="C0504D" w:sz="8" w:space="0"/>
                    <w:right w:val="dotted" w:color="auto" w:sz="4" w:space="0"/>
                  </w:tcBorders>
                  <w:shd w:val="clear" w:color="auto" w:fill="F4E9E9"/>
                  <w:tcMar/>
                  <w:vAlign w:val="top"/>
                </w:tcPr>
                <w:p w14:paraId="562A1991"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10.25 à 10.30</w:t>
                  </w:r>
                </w:p>
              </w:tc>
              <w:tc>
                <w:tcPr>
                  <w:tcW w:w="1536" w:type="dxa"/>
                  <w:tcBorders>
                    <w:top w:val="single" w:color="C0504D" w:sz="8" w:space="0"/>
                    <w:left w:val="dotted" w:color="auto" w:sz="4" w:space="0"/>
                    <w:bottom w:val="single" w:color="C0504D" w:sz="8" w:space="0"/>
                    <w:right w:val="dotted" w:color="auto" w:sz="4" w:space="0"/>
                  </w:tcBorders>
                  <w:shd w:val="clear" w:color="auto" w:fill="F4E9E9"/>
                  <w:tcMar/>
                  <w:vAlign w:val="top"/>
                </w:tcPr>
                <w:p w14:paraId="584E7C7F"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192.168.10.25</w:t>
                  </w:r>
                </w:p>
              </w:tc>
              <w:tc>
                <w:tcPr>
                  <w:tcW w:w="1536" w:type="dxa"/>
                  <w:tcBorders>
                    <w:top w:val="single" w:color="C0504D" w:sz="8" w:space="0"/>
                    <w:left w:val="dotted" w:color="auto" w:sz="4" w:space="0"/>
                    <w:bottom w:val="single" w:color="C0504D" w:sz="8" w:space="0"/>
                    <w:right w:val="single" w:color="C0504D" w:sz="8" w:space="0"/>
                  </w:tcBorders>
                  <w:shd w:val="clear" w:color="auto" w:fill="F4E9E9"/>
                  <w:tcMar/>
                  <w:vAlign w:val="top"/>
                </w:tcPr>
                <w:p w14:paraId="22B2F210" wp14:textId="77777777">
                  <w:pPr>
                    <w:snapToGrid w:val="0"/>
                    <w:spacing w:line="276" w:lineRule="auto"/>
                    <w:jc w:val="center"/>
                    <w:rPr>
                      <w:rFonts w:hint="default" w:ascii="Arial" w:hAnsi="Arial"/>
                      <w:bCs/>
                      <w:color w:val="000000"/>
                      <w:sz w:val="20"/>
                      <w:szCs w:val="20"/>
                      <w:vertAlign w:val="baseline"/>
                      <w:lang w:val="fr-FR"/>
                    </w:rPr>
                  </w:pPr>
                  <w:r>
                    <w:rPr>
                      <w:rFonts w:hint="default" w:ascii="Arial" w:hAnsi="Arial"/>
                      <w:bCs/>
                      <w:color w:val="000000"/>
                      <w:sz w:val="20"/>
                      <w:szCs w:val="20"/>
                      <w:vertAlign w:val="baseline"/>
                      <w:lang w:val="fr-FR"/>
                    </w:rPr>
                    <w:t>10.31</w:t>
                  </w:r>
                </w:p>
              </w:tc>
            </w:tr>
          </w:tbl>
          <w:p w14:paraId="21B2C968" wp14:textId="77777777">
            <w:pPr>
              <w:snapToGrid w:val="0"/>
              <w:spacing w:line="276" w:lineRule="auto"/>
              <w:rPr>
                <w:rFonts w:hint="default" w:ascii="Arial" w:hAnsi="Arial"/>
                <w:bCs/>
                <w:sz w:val="20"/>
                <w:szCs w:val="20"/>
                <w:lang w:val="fr-FR"/>
              </w:rPr>
            </w:pPr>
          </w:p>
        </w:tc>
      </w:tr>
    </w:tbl>
    <w:p xmlns:wp14="http://schemas.microsoft.com/office/word/2010/wordml" w14:paraId="348CDA3D" wp14:textId="77777777">
      <w:pPr>
        <w:suppressAutoHyphens w:val="0"/>
        <w:rPr>
          <w:rFonts w:ascii="Arial" w:hAnsi="Arial" w:cs="Arial"/>
          <w:bCs/>
          <w:iCs/>
          <w:sz w:val="22"/>
          <w:szCs w:val="22"/>
        </w:rPr>
      </w:pPr>
    </w:p>
    <w:sectPr>
      <w:footerReference w:type="default" r:id="rId4"/>
      <w:pgSz w:w="11900" w:h="16840" w:orient="portrait"/>
      <w:pgMar w:top="851" w:right="1134" w:bottom="851" w:left="1134"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Sylfaen"/>
    <w:panose1 w:val="02020603050405020304"/>
    <w:charset w:val="00"/>
    <w:family w:val="roman"/>
    <w:pitch w:val="default"/>
    <w:sig w:usb0="00000000" w:usb1="00000000" w:usb2="00000009" w:usb3="00000000" w:csb0="000001FF"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ylfaen">
    <w:panose1 w:val="010A0502050306030303"/>
    <w:charset w:val="00"/>
    <w:family w:val="auto"/>
    <w:pitch w:val="default"/>
    <w:sig w:usb0="04000687" w:usb1="00000000" w:usb2="00000000" w:usb3="00000000" w:csb0="2000009F" w:csb1="00000000"/>
  </w:font>
  <w:font w:name="monospace">
    <w:altName w:val="Arial Narrow 7"/>
    <w:panose1 w:val="00000000000000000000"/>
    <w:charset w:val="00"/>
    <w:family w:val="auto"/>
    <w:pitch w:val="default"/>
    <w:sig w:usb0="00000000" w:usb1="00000000" w:usb2="00000000" w:usb3="00000000" w:csb0="00000000" w:csb1="00000000"/>
  </w:font>
  <w:font w:name="Arial Narrow 7">
    <w:panose1 w:val="02000500000000000000"/>
    <w:charset w:val="00"/>
    <w:family w:val="auto"/>
    <w:pitch w:val="default"/>
    <w:sig w:usb0="8000022F" w:usb1="0000000A" w:usb2="00000000" w:usb3="00000000" w:csb0="00000005"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5004184"/>
      <w:docPartObj>
        <w:docPartGallery w:val="autotext"/>
      </w:docPartObj>
    </w:sdtPr>
    <w:sdtEndPr>
      <w:rPr>
        <w:rFonts w:ascii="Arial" w:hAnsi="Arial" w:cs="Arial"/>
      </w:rPr>
    </w:sdtEndPr>
    <w:sdtContent>
      <w:p xmlns:wp14="http://schemas.microsoft.com/office/word/2010/wordml" w14:paraId="522F36D1" wp14:textId="77777777">
        <w:pPr>
          <w:pStyle w:val="13"/>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PAGE   \* MERGEFORMAT</w:instrText>
        </w:r>
        <w:r>
          <w:rPr>
            <w:rFonts w:ascii="Arial" w:hAnsi="Arial" w:cs="Arial"/>
            <w:sz w:val="20"/>
            <w:szCs w:val="20"/>
          </w:rPr>
          <w:fldChar w:fldCharType="separate"/>
        </w:r>
        <w:r>
          <w:rPr>
            <w:rFonts w:ascii="Arial" w:hAnsi="Arial" w:cs="Arial"/>
            <w:sz w:val="20"/>
            <w:szCs w:val="20"/>
          </w:rPr>
          <w:t>19</w:t>
        </w:r>
        <w:r>
          <w:rPr>
            <w:rFonts w:ascii="Arial" w:hAnsi="Arial" w:cs="Arial"/>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xmlns:wp14="http://schemas.microsoft.com/office/word/2010/wordml" w14:paraId="672A6659" wp14:textId="77777777">
      <w:r>
        <w:separator/>
      </w:r>
    </w:p>
  </w:footnote>
  <w:footnote w:type="continuationSeparator" w:id="9">
    <w:p xmlns:wp14="http://schemas.microsoft.com/office/word/2010/wordml" w14:paraId="0A37501D" wp14:textId="77777777">
      <w:r>
        <w:continuationSeparator/>
      </w:r>
    </w:p>
  </w:footnote>
  <w:footnote w:id="0">
    <w:p xmlns:wp14="http://schemas.microsoft.com/office/word/2010/wordml" w14:paraId="3C941EC6" wp14:textId="77777777">
      <w:pPr>
        <w:pStyle w:val="8"/>
        <w:jc w:val="both"/>
        <w:rPr>
          <w:rFonts w:ascii="Arial" w:hAnsi="Arial"/>
          <w:sz w:val="16"/>
          <w:szCs w:val="18"/>
        </w:rPr>
      </w:pPr>
      <w:r>
        <w:rPr>
          <w:rStyle w:val="6"/>
        </w:rPr>
        <w:footnoteRef/>
      </w:r>
      <w:r>
        <w:rPr>
          <w:rStyle w:val="6"/>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1">
    <w:p xmlns:wp14="http://schemas.microsoft.com/office/word/2010/wordml" w14:paraId="1EB802C0" wp14:textId="77777777">
      <w:pPr>
        <w:pStyle w:val="8"/>
        <w:rPr>
          <w:rFonts w:ascii="Arial" w:hAnsi="Arial" w:cs="Arial"/>
          <w:sz w:val="16"/>
          <w:szCs w:val="16"/>
        </w:rPr>
      </w:pPr>
      <w:r>
        <w:rPr>
          <w:rStyle w:val="6"/>
        </w:rPr>
        <w:footnoteRef/>
      </w:r>
      <w:r>
        <w:rPr>
          <w:rFonts w:ascii="Arial" w:hAnsi="Arial" w:cs="Arial"/>
          <w:sz w:val="16"/>
          <w:szCs w:val="16"/>
        </w:rPr>
        <w:t xml:space="preserve"> Les réalisations professionnelles sont élaborées dans un environnement technologique conforme à l’annexe II.E du </w:t>
      </w:r>
      <w:r>
        <w:rPr>
          <w:rFonts w:ascii="Arial" w:hAnsi="Arial"/>
          <w:sz w:val="16"/>
          <w:szCs w:val="22"/>
        </w:rPr>
        <w:t>référentiel du BTS SIO.</w:t>
      </w:r>
    </w:p>
  </w:footnote>
  <w:footnote w:id="2">
    <w:p xmlns:wp14="http://schemas.microsoft.com/office/word/2010/wordml" w14:paraId="258481A0" wp14:textId="77777777">
      <w:pPr>
        <w:suppressAutoHyphens w:val="0"/>
        <w:autoSpaceDE w:val="0"/>
        <w:autoSpaceDN w:val="0"/>
        <w:adjustRightInd w:val="0"/>
        <w:jc w:val="both"/>
        <w:rPr>
          <w:rFonts w:ascii="Arial" w:hAnsi="Arial"/>
          <w:sz w:val="18"/>
          <w:szCs w:val="18"/>
        </w:rPr>
      </w:pPr>
      <w:r>
        <w:rPr>
          <w:rStyle w:val="6"/>
          <w:rFonts w:ascii="Arial" w:hAnsi="Arial"/>
          <w:sz w:val="18"/>
          <w:szCs w:val="18"/>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3">
    <w:p xmlns:wp14="http://schemas.microsoft.com/office/word/2010/wordml" w14:paraId="6AE68769" wp14:textId="77777777">
      <w:pPr>
        <w:suppressAutoHyphens w:val="0"/>
        <w:autoSpaceDE w:val="0"/>
        <w:autoSpaceDN w:val="0"/>
        <w:adjustRightInd w:val="0"/>
        <w:jc w:val="both"/>
        <w:rPr>
          <w:rFonts w:ascii="Arial" w:hAnsi="Arial"/>
          <w:sz w:val="18"/>
          <w:szCs w:val="22"/>
        </w:rPr>
      </w:pPr>
      <w:r>
        <w:rPr>
          <w:rStyle w:val="6"/>
          <w:rFonts w:ascii="Arial" w:hAnsi="Arial"/>
          <w:sz w:val="18"/>
        </w:rPr>
        <w:footnoteRef/>
      </w:r>
      <w:r>
        <w:rPr>
          <w:rFonts w:ascii="Arial" w:hAnsi="Arial"/>
          <w:sz w:val="18"/>
        </w:rPr>
        <w:t xml:space="preserve"> </w:t>
      </w:r>
      <w:r>
        <w:rPr>
          <w:rFonts w:ascii="Arial" w:hAnsi="Arial"/>
          <w:sz w:val="16"/>
          <w:szCs w:val="22"/>
        </w:rPr>
        <w:t xml:space="preserve">Lien vers la documentation complète, précisant et décrivant, si cela n’a été fait au verso de la fiche, la réalisation, par exemples </w:t>
      </w:r>
      <w:bookmarkStart w:name="_GoBack" w:id="1"/>
      <w:bookmarkEnd w:id="1"/>
      <w:r>
        <w:rPr>
          <w:rFonts w:ascii="Arial" w:hAnsi="Arial"/>
          <w:sz w:val="16"/>
          <w:szCs w:val="22"/>
        </w:rPr>
        <w:t>schéma complet de réseau mis en place et configurations des services.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BF00A8"/>
    <w:multiLevelType w:val="singleLevel"/>
    <w:tmpl w:val="EBBF00A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20"/>
  <w:doNotDisplayPageBoundaries w:val="1"/>
  <w:bordersDoNotSurroundHeader w:val="0"/>
  <w:bordersDoNotSurroundFooter w:val="0"/>
  <w:trackRevisions w:val="false"/>
  <w:documentProtection w:enforcement="0"/>
  <w:defaultTabStop w:val="709"/>
  <w:hyphenationZone w:val="425"/>
  <w:displayHorizontalDrawingGridEvery w:val="1"/>
  <w:displayVerticalDrawingGridEvery w:val="1"/>
  <w:noPunctuationKerning w:val="1"/>
  <w:characterSpacingControl w:val="doNotCompress"/>
  <w:footnotePr>
    <w:footnote w:id="8"/>
    <w:footnote w:id="9"/>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543"/>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096A"/>
    <w:rsid w:val="004B3FD9"/>
    <w:rsid w:val="004B7C0D"/>
    <w:rsid w:val="004C6D77"/>
    <w:rsid w:val="004C7D12"/>
    <w:rsid w:val="004F166E"/>
    <w:rsid w:val="004F5761"/>
    <w:rsid w:val="004F6CD6"/>
    <w:rsid w:val="00501A99"/>
    <w:rsid w:val="00513D1F"/>
    <w:rsid w:val="0051518A"/>
    <w:rsid w:val="00531BAF"/>
    <w:rsid w:val="0053594A"/>
    <w:rsid w:val="0054138A"/>
    <w:rsid w:val="0055318B"/>
    <w:rsid w:val="005573A1"/>
    <w:rsid w:val="00576A2A"/>
    <w:rsid w:val="005816B5"/>
    <w:rsid w:val="00583FEC"/>
    <w:rsid w:val="00596FA4"/>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7596C"/>
    <w:rsid w:val="00780089"/>
    <w:rsid w:val="007817A6"/>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73037"/>
    <w:rsid w:val="008805C6"/>
    <w:rsid w:val="00881316"/>
    <w:rsid w:val="00887FDC"/>
    <w:rsid w:val="00892918"/>
    <w:rsid w:val="0089747D"/>
    <w:rsid w:val="008B1AFE"/>
    <w:rsid w:val="008B46A5"/>
    <w:rsid w:val="008C4151"/>
    <w:rsid w:val="008C4E21"/>
    <w:rsid w:val="008CCB8B"/>
    <w:rsid w:val="008D07B9"/>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6850"/>
    <w:rsid w:val="00970228"/>
    <w:rsid w:val="0098140B"/>
    <w:rsid w:val="009864FB"/>
    <w:rsid w:val="009965A3"/>
    <w:rsid w:val="009A1A87"/>
    <w:rsid w:val="009A4F4B"/>
    <w:rsid w:val="009B447E"/>
    <w:rsid w:val="009C13A5"/>
    <w:rsid w:val="009C24BE"/>
    <w:rsid w:val="009D445F"/>
    <w:rsid w:val="009E126D"/>
    <w:rsid w:val="009E1B84"/>
    <w:rsid w:val="009E31E7"/>
    <w:rsid w:val="009E3E90"/>
    <w:rsid w:val="009F0A11"/>
    <w:rsid w:val="009F74F4"/>
    <w:rsid w:val="009F76A5"/>
    <w:rsid w:val="00A01B1C"/>
    <w:rsid w:val="00A07AF5"/>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43D0"/>
    <w:rsid w:val="00AF337C"/>
    <w:rsid w:val="00AF4172"/>
    <w:rsid w:val="00B01BC3"/>
    <w:rsid w:val="00B03502"/>
    <w:rsid w:val="00B12CDB"/>
    <w:rsid w:val="00B21768"/>
    <w:rsid w:val="00B25436"/>
    <w:rsid w:val="00B35CFA"/>
    <w:rsid w:val="00B45B4F"/>
    <w:rsid w:val="00B50589"/>
    <w:rsid w:val="00B51195"/>
    <w:rsid w:val="00B55AB6"/>
    <w:rsid w:val="00B83C16"/>
    <w:rsid w:val="00B874C1"/>
    <w:rsid w:val="00B97E6E"/>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167C"/>
    <w:rsid w:val="00D46A54"/>
    <w:rsid w:val="00D7026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1374"/>
    <w:rsid w:val="00E65E14"/>
    <w:rsid w:val="00E74861"/>
    <w:rsid w:val="00E753D3"/>
    <w:rsid w:val="00EA1EAE"/>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1DBE"/>
    <w:rsid w:val="00FC56E9"/>
    <w:rsid w:val="00FC6C1D"/>
    <w:rsid w:val="00FD0F59"/>
    <w:rsid w:val="00FD25C8"/>
    <w:rsid w:val="00FD2CFE"/>
    <w:rsid w:val="00FD6F24"/>
    <w:rsid w:val="00FD7951"/>
    <w:rsid w:val="00FE6A4B"/>
    <w:rsid w:val="00FF2645"/>
    <w:rsid w:val="01F73DDB"/>
    <w:rsid w:val="02882D0E"/>
    <w:rsid w:val="031C7758"/>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0656E5F"/>
    <w:rsid w:val="310C2AD1"/>
    <w:rsid w:val="31BC170D"/>
    <w:rsid w:val="346263A2"/>
    <w:rsid w:val="3471B873"/>
    <w:rsid w:val="34E7CD6E"/>
    <w:rsid w:val="363A0D5C"/>
    <w:rsid w:val="3772B314"/>
    <w:rsid w:val="37CB8054"/>
    <w:rsid w:val="3A1CCEB1"/>
    <w:rsid w:val="3AADB420"/>
    <w:rsid w:val="3B8A9F2D"/>
    <w:rsid w:val="3F2A805E"/>
    <w:rsid w:val="3F7699DF"/>
    <w:rsid w:val="3FE789C9"/>
    <w:rsid w:val="400E5D55"/>
    <w:rsid w:val="40E012FC"/>
    <w:rsid w:val="4131A2F1"/>
    <w:rsid w:val="420DD904"/>
    <w:rsid w:val="4256817A"/>
    <w:rsid w:val="431E2FCC"/>
    <w:rsid w:val="43401701"/>
    <w:rsid w:val="43DFCECF"/>
    <w:rsid w:val="4444198E"/>
    <w:rsid w:val="4570A73C"/>
    <w:rsid w:val="4585537E"/>
    <w:rsid w:val="4594ACA6"/>
    <w:rsid w:val="45AFFC33"/>
    <w:rsid w:val="462B9A24"/>
    <w:rsid w:val="466757CD"/>
    <w:rsid w:val="46918063"/>
    <w:rsid w:val="476719FB"/>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084D40"/>
    <w:rsid w:val="593F8612"/>
    <w:rsid w:val="594368EA"/>
    <w:rsid w:val="5A1D3699"/>
    <w:rsid w:val="5B5713D8"/>
    <w:rsid w:val="5E00E61A"/>
    <w:rsid w:val="5F00E459"/>
    <w:rsid w:val="60C33ACA"/>
    <w:rsid w:val="6250600A"/>
    <w:rsid w:val="627CAB23"/>
    <w:rsid w:val="64A145F6"/>
    <w:rsid w:val="64CEA799"/>
    <w:rsid w:val="691FC651"/>
    <w:rsid w:val="6A0B7660"/>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14:docId w14:val="47A5D450"/>
  <w15:docId w15:val="{60FB6986-6949-42C3-B9EF-D784B95FD1CF}"/>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semiHidden="0" w:unhideWhenUsed="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0" w:unhideWhenUsed="0" w:qFormat="1"/>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0" w:unhideWhenUsed="0" w:qFormat="1"/>
    <w:lsdException w:name="annotation reference" w:uiPriority="99" w:qFormat="1"/>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qFormat="1"/>
    <w:lsdException w:name="Balloon Text" w:uiPriority="99" w:qFormat="1"/>
    <w:lsdException w:name="Table Grid" w:uiPriority="39" w:semiHidden="0" w:unhideWhenUsed="0" w:qFormat="1"/>
    <w:lsdException w:name="List Paragraph" w:uiPriority="34" w:semiHidden="0" w:unhideWhenUsed="0" w:qFormat="1"/>
  </w:latentStyles>
  <w:style w:type="paragraph" w:styleId="1" w:default="1">
    <w:name w:val="Normal"/>
    <w:qFormat/>
    <w:uiPriority w:val="0"/>
    <w:pPr>
      <w:suppressAutoHyphens/>
    </w:pPr>
    <w:rPr>
      <w:rFonts w:ascii="Times" w:hAnsi="Times" w:eastAsia="Times" w:cs="Times"/>
      <w:sz w:val="24"/>
      <w:szCs w:val="24"/>
      <w:lang w:val="fr-FR" w:eastAsia="ar-SA" w:bidi="ar-SA"/>
    </w:rPr>
  </w:style>
  <w:style w:type="paragraph" w:styleId="2">
    <w:name w:val="heading 2"/>
    <w:basedOn w:val="1"/>
    <w:next w:val="1"/>
    <w:link w:val="20"/>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3">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4">
    <w:name w:val="heading 9"/>
    <w:basedOn w:val="1"/>
    <w:next w:val="1"/>
    <w:link w:val="16"/>
    <w:qFormat/>
    <w:uiPriority w:val="0"/>
    <w:pPr>
      <w:spacing w:before="240" w:after="60"/>
      <w:outlineLvl w:val="8"/>
    </w:pPr>
    <w:rPr>
      <w:rFonts w:ascii="Arial" w:hAnsi="Arial" w:cs="Arial"/>
      <w:sz w:val="22"/>
      <w:szCs w:val="22"/>
    </w:rPr>
  </w:style>
  <w:style w:type="character" w:styleId="5" w:default="1">
    <w:name w:val="Default Paragraph Font"/>
    <w:semiHidden/>
    <w:unhideWhenUsed/>
    <w:qFormat/>
    <w:uiPriority w:val="1"/>
  </w:style>
  <w:style w:type="table" w:styleId="15" w:default="1">
    <w:name w:val="Normal Table"/>
    <w:semiHidden/>
    <w:unhideWhenUsed/>
    <w:qFormat/>
    <w:uiPriority w:val="99"/>
    <w:tblPr>
      <w:tblCellMar>
        <w:top w:w="0" w:type="dxa"/>
        <w:left w:w="108" w:type="dxa"/>
        <w:bottom w:w="0" w:type="dxa"/>
        <w:right w:w="108" w:type="dxa"/>
      </w:tblCellMar>
    </w:tblPr>
  </w:style>
  <w:style w:type="character" w:styleId="6">
    <w:name w:val="footnote reference"/>
    <w:semiHidden/>
    <w:qFormat/>
    <w:uiPriority w:val="0"/>
    <w:rPr>
      <w:vertAlign w:val="superscript"/>
    </w:rPr>
  </w:style>
  <w:style w:type="character" w:styleId="7">
    <w:name w:val="annotation reference"/>
    <w:basedOn w:val="5"/>
    <w:semiHidden/>
    <w:unhideWhenUsed/>
    <w:qFormat/>
    <w:uiPriority w:val="99"/>
    <w:rPr>
      <w:sz w:val="16"/>
      <w:szCs w:val="16"/>
    </w:rPr>
  </w:style>
  <w:style w:type="paragraph" w:styleId="8">
    <w:name w:val="footnote text"/>
    <w:basedOn w:val="1"/>
    <w:link w:val="17"/>
    <w:semiHidden/>
    <w:qFormat/>
    <w:uiPriority w:val="0"/>
    <w:rPr>
      <w:sz w:val="20"/>
      <w:szCs w:val="20"/>
    </w:rPr>
  </w:style>
  <w:style w:type="paragraph" w:styleId="9">
    <w:name w:val="annotation subject"/>
    <w:basedOn w:val="10"/>
    <w:next w:val="10"/>
    <w:link w:val="24"/>
    <w:semiHidden/>
    <w:unhideWhenUsed/>
    <w:qFormat/>
    <w:uiPriority w:val="99"/>
    <w:rPr>
      <w:b/>
      <w:bCs/>
    </w:rPr>
  </w:style>
  <w:style w:type="paragraph" w:styleId="10">
    <w:name w:val="annotation text"/>
    <w:basedOn w:val="1"/>
    <w:link w:val="23"/>
    <w:semiHidden/>
    <w:unhideWhenUsed/>
    <w:uiPriority w:val="99"/>
    <w:rPr>
      <w:sz w:val="20"/>
      <w:szCs w:val="20"/>
    </w:rPr>
  </w:style>
  <w:style w:type="paragraph" w:styleId="11">
    <w:name w:val="Balloon Text"/>
    <w:basedOn w:val="1"/>
    <w:link w:val="22"/>
    <w:semiHidden/>
    <w:unhideWhenUsed/>
    <w:qFormat/>
    <w:uiPriority w:val="99"/>
    <w:rPr>
      <w:rFonts w:ascii="Segoe UI" w:hAnsi="Segoe UI" w:cs="Segoe UI"/>
      <w:sz w:val="18"/>
      <w:szCs w:val="18"/>
    </w:rPr>
  </w:style>
  <w:style w:type="paragraph" w:styleId="12">
    <w:name w:val="Normal (Web)"/>
    <w:basedOn w:val="1"/>
    <w:semiHidden/>
    <w:unhideWhenUsed/>
    <w:qFormat/>
    <w:uiPriority w:val="99"/>
    <w:rPr>
      <w:rFonts w:ascii="Times New Roman" w:hAnsi="Times New Roman" w:cs="Times New Roman"/>
    </w:rPr>
  </w:style>
  <w:style w:type="paragraph" w:styleId="13">
    <w:name w:val="footer"/>
    <w:basedOn w:val="1"/>
    <w:link w:val="27"/>
    <w:unhideWhenUsed/>
    <w:qFormat/>
    <w:uiPriority w:val="99"/>
    <w:pPr>
      <w:tabs>
        <w:tab w:val="center" w:pos="4536"/>
        <w:tab w:val="right" w:pos="9072"/>
      </w:tabs>
    </w:pPr>
  </w:style>
  <w:style w:type="paragraph" w:styleId="14">
    <w:name w:val="header"/>
    <w:basedOn w:val="1"/>
    <w:link w:val="26"/>
    <w:unhideWhenUsed/>
    <w:qFormat/>
    <w:uiPriority w:val="99"/>
    <w:pPr>
      <w:tabs>
        <w:tab w:val="center" w:pos="4536"/>
        <w:tab w:val="right" w:pos="9072"/>
      </w:tabs>
    </w:pPr>
  </w:style>
  <w:style w:type="character" w:styleId="16" w:customStyle="1">
    <w:name w:val="Titre 9 Car"/>
    <w:basedOn w:val="5"/>
    <w:link w:val="4"/>
    <w:uiPriority w:val="0"/>
    <w:rPr>
      <w:rFonts w:ascii="Arial" w:hAnsi="Arial" w:eastAsia="Times" w:cs="Arial"/>
      <w:sz w:val="22"/>
      <w:szCs w:val="22"/>
      <w:lang w:eastAsia="ar-SA"/>
    </w:rPr>
  </w:style>
  <w:style w:type="character" w:styleId="17" w:customStyle="1">
    <w:name w:val="Note de bas de page Car"/>
    <w:basedOn w:val="5"/>
    <w:link w:val="8"/>
    <w:semiHidden/>
    <w:qFormat/>
    <w:uiPriority w:val="0"/>
    <w:rPr>
      <w:rFonts w:ascii="Times" w:hAnsi="Times" w:eastAsia="Times" w:cs="Times"/>
      <w:sz w:val="20"/>
      <w:szCs w:val="20"/>
      <w:lang w:eastAsia="ar-SA"/>
    </w:rPr>
  </w:style>
  <w:style w:type="paragraph" w:styleId="18">
    <w:name w:val="List Paragraph"/>
    <w:basedOn w:val="1"/>
    <w:qFormat/>
    <w:uiPriority w:val="34"/>
    <w:pPr>
      <w:ind w:left="720"/>
      <w:contextualSpacing/>
    </w:pPr>
  </w:style>
  <w:style w:type="table" w:styleId="19">
    <w:name w:val="Table Grid"/>
    <w:basedOn w:val="15"/>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customStyle="1">
    <w:name w:val="Titre 2 Car"/>
    <w:basedOn w:val="5"/>
    <w:link w:val="2"/>
    <w:semiHidden/>
    <w:qFormat/>
    <w:uiPriority w:val="9"/>
    <w:rPr>
      <w:rFonts w:asciiTheme="majorHAnsi" w:hAnsiTheme="majorHAnsi" w:eastAsiaTheme="majorEastAsia" w:cstheme="majorBidi"/>
      <w:color w:val="2F5597" w:themeColor="accent1" w:themeShade="BF"/>
      <w:sz w:val="26"/>
      <w:szCs w:val="26"/>
      <w:lang w:eastAsia="ar-SA"/>
    </w:rPr>
  </w:style>
  <w:style w:type="character" w:styleId="21" w:customStyle="1">
    <w:name w:val="Titre 3 Car"/>
    <w:basedOn w:val="5"/>
    <w:link w:val="3"/>
    <w:semiHidden/>
    <w:uiPriority w:val="9"/>
    <w:rPr>
      <w:rFonts w:asciiTheme="majorHAnsi" w:hAnsiTheme="majorHAnsi" w:eastAsiaTheme="majorEastAsia" w:cstheme="majorBidi"/>
      <w:color w:val="203864" w:themeColor="accent1" w:themeShade="80"/>
      <w:lang w:eastAsia="ar-SA"/>
    </w:rPr>
  </w:style>
  <w:style w:type="character" w:styleId="22" w:customStyle="1">
    <w:name w:val="Texte de bulles Car"/>
    <w:basedOn w:val="5"/>
    <w:link w:val="11"/>
    <w:semiHidden/>
    <w:uiPriority w:val="99"/>
    <w:rPr>
      <w:rFonts w:ascii="Segoe UI" w:hAnsi="Segoe UI" w:eastAsia="Times" w:cs="Segoe UI"/>
      <w:sz w:val="18"/>
      <w:szCs w:val="18"/>
      <w:lang w:eastAsia="ar-SA"/>
    </w:rPr>
  </w:style>
  <w:style w:type="character" w:styleId="23" w:customStyle="1">
    <w:name w:val="Commentaire Car"/>
    <w:basedOn w:val="5"/>
    <w:link w:val="10"/>
    <w:semiHidden/>
    <w:qFormat/>
    <w:uiPriority w:val="99"/>
    <w:rPr>
      <w:rFonts w:ascii="Times" w:hAnsi="Times" w:eastAsia="Times" w:cs="Times"/>
      <w:sz w:val="20"/>
      <w:szCs w:val="20"/>
      <w:lang w:eastAsia="ar-SA"/>
    </w:rPr>
  </w:style>
  <w:style w:type="character" w:styleId="24" w:customStyle="1">
    <w:name w:val="Objet du commentaire Car"/>
    <w:basedOn w:val="23"/>
    <w:link w:val="9"/>
    <w:semiHidden/>
    <w:qFormat/>
    <w:uiPriority w:val="99"/>
    <w:rPr>
      <w:rFonts w:ascii="Times" w:hAnsi="Times" w:eastAsia="Times" w:cs="Times"/>
      <w:b/>
      <w:bCs/>
      <w:sz w:val="20"/>
      <w:szCs w:val="20"/>
      <w:lang w:eastAsia="ar-SA"/>
    </w:rPr>
  </w:style>
  <w:style w:type="paragraph" w:styleId="25" w:customStyle="1">
    <w:name w:val="Revision"/>
    <w:hidden/>
    <w:semiHidden/>
    <w:qFormat/>
    <w:uiPriority w:val="99"/>
    <w:rPr>
      <w:rFonts w:ascii="Times" w:hAnsi="Times" w:eastAsia="Times" w:cs="Times"/>
      <w:sz w:val="24"/>
      <w:szCs w:val="24"/>
      <w:lang w:val="fr-FR" w:eastAsia="ar-SA" w:bidi="ar-SA"/>
    </w:rPr>
  </w:style>
  <w:style w:type="character" w:styleId="26" w:customStyle="1">
    <w:name w:val="En-tête Car"/>
    <w:basedOn w:val="5"/>
    <w:link w:val="14"/>
    <w:qFormat/>
    <w:uiPriority w:val="99"/>
    <w:rPr>
      <w:rFonts w:ascii="Times" w:hAnsi="Times" w:eastAsia="Times" w:cs="Times"/>
      <w:lang w:eastAsia="ar-SA"/>
    </w:rPr>
  </w:style>
  <w:style w:type="character" w:styleId="27" w:customStyle="1">
    <w:name w:val="Pied de page Car"/>
    <w:basedOn w:val="5"/>
    <w:link w:val="13"/>
    <w:qFormat/>
    <w:uiPriority w:val="99"/>
    <w:rPr>
      <w:rFonts w:ascii="Times" w:hAnsi="Times" w:eastAsia="Times" w:cs="Times"/>
      <w:lang w:eastAsia="ar-SA"/>
    </w:rPr>
  </w:style>
</w:styles>
</file>

<file path=word/_rels/document.xml.rels>&#65279;<?xml version="1.0" encoding="utf-8"?><Relationships xmlns="http://schemas.openxmlformats.org/package/2006/relationships"><Relationship Type="http://schemas.openxmlformats.org/officeDocument/2006/relationships/customXml" Target="../customXml/item2.xml" Id="rId9" /><Relationship Type="http://schemas.openxmlformats.org/officeDocument/2006/relationships/customXml" Target="../customXml/item1.xml" Id="rId8" /><Relationship Type="http://schemas.openxmlformats.org/officeDocument/2006/relationships/numbering" Target="numbering.xml" Id="rId7" /><Relationship Type="http://schemas.openxmlformats.org/officeDocument/2006/relationships/image" Target="media/image1.png" Id="rId6" /><Relationship Type="http://schemas.openxmlformats.org/officeDocument/2006/relationships/theme" Target="theme/theme1.xml" Id="rId5" /><Relationship Type="http://schemas.openxmlformats.org/officeDocument/2006/relationships/footer" Target="footer1.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2" /><Relationship Type="http://schemas.openxmlformats.org/officeDocument/2006/relationships/customXml" Target="../customXml/item4.xml" Id="rId11" /><Relationship Type="http://schemas.openxmlformats.org/officeDocument/2006/relationships/customXml" Target="../customXml/item3.xml" Id="rId10" /><Relationship Type="http://schemas.openxmlformats.org/officeDocument/2006/relationships/styles" Target="styles.xml" Id="rId1"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2810a77-7181-4805-a9df-872a782411d2" xsi:nil="true"/>
    <lcf76f155ced4ddcb4097134ff3c332f xmlns="d2412102-29aa-4ae3-b7fb-ea3228ce98f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85673D776EDD04B879CF65B3E335494" ma:contentTypeVersion="11" ma:contentTypeDescription="Crée un document." ma:contentTypeScope="" ma:versionID="a5d8bfcc0d48cd0b5143b88cd2d6a8ac">
  <xsd:schema xmlns:xsd="http://www.w3.org/2001/XMLSchema" xmlns:xs="http://www.w3.org/2001/XMLSchema" xmlns:p="http://schemas.microsoft.com/office/2006/metadata/properties" xmlns:ns2="d2412102-29aa-4ae3-b7fb-ea3228ce98f1" xmlns:ns3="92810a77-7181-4805-a9df-872a782411d2" targetNamespace="http://schemas.microsoft.com/office/2006/metadata/properties" ma:root="true" ma:fieldsID="c31c3c1dc0bae54664aab632c29548e4" ns2:_="" ns3:_="">
    <xsd:import namespace="d2412102-29aa-4ae3-b7fb-ea3228ce98f1"/>
    <xsd:import namespace="92810a77-7181-4805-a9df-872a782411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12102-29aa-4ae3-b7fb-ea3228ce98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67d893ab-9e3c-4d8c-9cd2-165c63631c6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810a77-7181-4805-a9df-872a782411d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6cb4e46-5622-4ff5-9ef3-8f6f708f8b38}" ma:internalName="TaxCatchAll" ma:showField="CatchAllData" ma:web="92810a77-7181-4805-a9df-872a782411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9A59D0-D70D-4250-BFDA-A75B70B6051A}">
  <ds:schemaRefs/>
</ds:datastoreItem>
</file>

<file path=customXml/itemProps2.xml><?xml version="1.0" encoding="utf-8"?>
<ds:datastoreItem xmlns:ds="http://schemas.openxmlformats.org/officeDocument/2006/customXml" ds:itemID="{EE415C86-2110-4C8C-8505-22887D465193}">
  <ds:schemaRefs/>
</ds:datastoreItem>
</file>

<file path=customXml/itemProps3.xml><?xml version="1.0" encoding="utf-8"?>
<ds:datastoreItem xmlns:ds="http://schemas.openxmlformats.org/officeDocument/2006/customXml" ds:itemID="{7F8CA504-AEEB-4B0D-95EC-EBCCA3707DE1}">
  <ds:schemaRefs/>
</ds:datastoreItem>
</file>

<file path=customXml/itemProps4.xml><?xml version="1.0" encoding="utf-8"?>
<ds:datastoreItem xmlns:ds="http://schemas.openxmlformats.org/officeDocument/2006/customXml" ds:itemID="{9B24AD88-AD15-4DBC-AC14-D02E5510293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2026-02-03T15:59:00.0000000Z</dcterms:created>
  <dc:creator>Olivier Mondet</dc:creator>
  <lastModifiedBy>Mathieu Taverneau</lastModifiedBy>
  <lastPrinted>2021-10-24T08:53:00.0000000Z</lastPrinted>
  <dcterms:modified xsi:type="dcterms:W3CDTF">2026-03-05T15:45:02.8944175Z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0x010100785673D776EDD04B879CF65B3E335494</vt:lpwstr>
  </property>
  <property fmtid="{D5CDD505-2E9C-101B-9397-08002B2CF9AE}" pid="3" name="KSOProductBuildVer">
    <vt:lpwstr>1036-12.2.0.23196</vt:lpwstr>
  </property>
  <property fmtid="{D5CDD505-2E9C-101B-9397-08002B2CF9AE}" pid="4" name="ICV">
    <vt:lpwstr>265D47CBD4A44FDA9FFC7C1A319633FF_12</vt:lpwstr>
  </property>
  <property fmtid="{D5CDD505-2E9C-101B-9397-08002B2CF9AE}" pid="5" name="MediaServiceImageTags">
    <vt:lpwstr/>
  </property>
</Properties>
</file>