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A5888" w14:textId="77777777" w:rsidR="000E1905" w:rsidRPr="00664BB9" w:rsidRDefault="000E1905" w:rsidP="00691286">
      <w:pPr>
        <w:rPr>
          <w:rFonts w:cs="Arial"/>
          <w:noProof/>
          <w:lang w:eastAsia="en-GB"/>
        </w:rPr>
      </w:pPr>
      <w:bookmarkStart w:id="0" w:name="_Toc32478400"/>
      <w:bookmarkStart w:id="1" w:name="_Toc32481963"/>
    </w:p>
    <w:p w14:paraId="7D032F6C" w14:textId="77777777" w:rsidR="00256A4A" w:rsidRPr="00664BB9" w:rsidRDefault="00256A4A" w:rsidP="00101208">
      <w:pPr>
        <w:jc w:val="center"/>
        <w:rPr>
          <w:rStyle w:val="BookTitle"/>
          <w:rFonts w:cs="Arial"/>
        </w:rPr>
      </w:pPr>
      <w:bookmarkStart w:id="2" w:name="_Toc32579069"/>
      <w:bookmarkStart w:id="3" w:name="_Toc32579093"/>
      <w:r w:rsidRPr="00664BB9">
        <w:rPr>
          <w:rStyle w:val="BookTitle"/>
          <w:rFonts w:cs="Arial"/>
        </w:rPr>
        <w:t>University of Plymouth</w:t>
      </w:r>
      <w:bookmarkEnd w:id="0"/>
      <w:bookmarkEnd w:id="1"/>
      <w:bookmarkEnd w:id="2"/>
      <w:bookmarkEnd w:id="3"/>
    </w:p>
    <w:p w14:paraId="7E3F3027" w14:textId="77777777" w:rsidR="00256A4A" w:rsidRPr="00664BB9" w:rsidRDefault="00256A4A" w:rsidP="00101208">
      <w:pPr>
        <w:jc w:val="center"/>
        <w:rPr>
          <w:rFonts w:cs="Arial"/>
        </w:rPr>
      </w:pPr>
    </w:p>
    <w:p w14:paraId="592733FD" w14:textId="77777777" w:rsidR="00CB51D8" w:rsidRPr="00664BB9" w:rsidRDefault="00256A4A" w:rsidP="00101208">
      <w:pPr>
        <w:jc w:val="center"/>
        <w:rPr>
          <w:rStyle w:val="IntenseReference"/>
          <w:rFonts w:cs="Arial"/>
        </w:rPr>
      </w:pPr>
      <w:r w:rsidRPr="00664BB9">
        <w:rPr>
          <w:rStyle w:val="IntenseReference"/>
          <w:rFonts w:cs="Arial"/>
        </w:rPr>
        <w:t>School of Engineering,</w:t>
      </w:r>
    </w:p>
    <w:p w14:paraId="5002596F" w14:textId="77777777" w:rsidR="00256A4A" w:rsidRPr="00664BB9" w:rsidRDefault="00256A4A" w:rsidP="00101208">
      <w:pPr>
        <w:jc w:val="center"/>
        <w:rPr>
          <w:rStyle w:val="IntenseReference"/>
          <w:rFonts w:cs="Arial"/>
          <w:smallCaps/>
        </w:rPr>
      </w:pPr>
      <w:r w:rsidRPr="00664BB9">
        <w:rPr>
          <w:rStyle w:val="IntenseReference"/>
          <w:rFonts w:cs="Arial"/>
        </w:rPr>
        <w:t>Computing, and Mathematics</w:t>
      </w:r>
      <w:r w:rsidRPr="00664BB9">
        <w:rPr>
          <w:rStyle w:val="IntenseReference"/>
          <w:rFonts w:cs="Arial"/>
          <w:smallCaps/>
        </w:rPr>
        <w:fldChar w:fldCharType="begin"/>
      </w:r>
      <w:r w:rsidRPr="00664BB9">
        <w:rPr>
          <w:rStyle w:val="IntenseReference"/>
          <w:rFonts w:cs="Arial"/>
          <w:smallCaps/>
        </w:rPr>
        <w:instrText xml:space="preserve">PRIVATE </w:instrText>
      </w:r>
      <w:r w:rsidRPr="00664BB9">
        <w:rPr>
          <w:rStyle w:val="IntenseReference"/>
          <w:rFonts w:cs="Arial"/>
          <w:smallCaps/>
        </w:rPr>
        <w:fldChar w:fldCharType="end"/>
      </w:r>
    </w:p>
    <w:p w14:paraId="052DE014" w14:textId="77777777" w:rsidR="00256A4A" w:rsidRPr="00664BB9" w:rsidRDefault="00256A4A" w:rsidP="00101208">
      <w:pPr>
        <w:jc w:val="center"/>
        <w:rPr>
          <w:rFonts w:cs="Arial"/>
        </w:rPr>
      </w:pPr>
    </w:p>
    <w:p w14:paraId="4BFA1032" w14:textId="77777777" w:rsidR="00F244AE" w:rsidRPr="00664BB9" w:rsidRDefault="00F244AE" w:rsidP="00101208">
      <w:pPr>
        <w:jc w:val="center"/>
        <w:rPr>
          <w:rFonts w:cs="Arial"/>
        </w:rPr>
      </w:pPr>
    </w:p>
    <w:p w14:paraId="534C1917" w14:textId="50AD2DEC" w:rsidR="00256A4A" w:rsidRPr="00664BB9" w:rsidRDefault="00003A1F" w:rsidP="00101208">
      <w:pPr>
        <w:jc w:val="center"/>
        <w:rPr>
          <w:rStyle w:val="IntenseReference"/>
          <w:rFonts w:cs="Arial"/>
        </w:rPr>
      </w:pPr>
      <w:r w:rsidRPr="00664BB9">
        <w:rPr>
          <w:rStyle w:val="IntenseReference"/>
          <w:rFonts w:cs="Arial"/>
        </w:rPr>
        <w:t>COMP3000</w:t>
      </w:r>
    </w:p>
    <w:p w14:paraId="296B79C6" w14:textId="1EC7A149" w:rsidR="00256A4A" w:rsidRPr="00664BB9" w:rsidRDefault="00256A4A" w:rsidP="00101208">
      <w:pPr>
        <w:jc w:val="center"/>
        <w:rPr>
          <w:rStyle w:val="IntenseReference"/>
          <w:rFonts w:cs="Arial"/>
        </w:rPr>
      </w:pPr>
      <w:r w:rsidRPr="00664BB9">
        <w:rPr>
          <w:rStyle w:val="IntenseReference"/>
          <w:rFonts w:cs="Arial"/>
        </w:rPr>
        <w:t>Computing Project</w:t>
      </w:r>
    </w:p>
    <w:p w14:paraId="1B2B626B" w14:textId="26E657B6" w:rsidR="00256A4A" w:rsidRPr="00664BB9" w:rsidRDefault="00256A4A" w:rsidP="00101208">
      <w:pPr>
        <w:jc w:val="center"/>
        <w:rPr>
          <w:rStyle w:val="IntenseReference"/>
          <w:rFonts w:cs="Arial"/>
        </w:rPr>
      </w:pPr>
      <w:r w:rsidRPr="00664BB9">
        <w:rPr>
          <w:rStyle w:val="IntenseReference"/>
          <w:rFonts w:cs="Arial"/>
        </w:rPr>
        <w:t>20</w:t>
      </w:r>
      <w:r w:rsidR="00003A1F" w:rsidRPr="00664BB9">
        <w:rPr>
          <w:rStyle w:val="IntenseReference"/>
          <w:rFonts w:cs="Arial"/>
        </w:rPr>
        <w:t>2</w:t>
      </w:r>
      <w:r w:rsidR="00C9644B" w:rsidRPr="00664BB9">
        <w:rPr>
          <w:rStyle w:val="IntenseReference"/>
          <w:rFonts w:cs="Arial"/>
        </w:rPr>
        <w:t>4</w:t>
      </w:r>
      <w:r w:rsidRPr="00664BB9">
        <w:rPr>
          <w:rStyle w:val="IntenseReference"/>
          <w:rFonts w:cs="Arial"/>
        </w:rPr>
        <w:t>/202</w:t>
      </w:r>
      <w:r w:rsidR="00C9644B" w:rsidRPr="00664BB9">
        <w:rPr>
          <w:rStyle w:val="IntenseReference"/>
          <w:rFonts w:cs="Arial"/>
        </w:rPr>
        <w:t>5</w:t>
      </w:r>
    </w:p>
    <w:p w14:paraId="6A6B7344" w14:textId="77777777" w:rsidR="0047115D" w:rsidRPr="00664BB9" w:rsidRDefault="0047115D" w:rsidP="00101208">
      <w:pPr>
        <w:jc w:val="center"/>
        <w:rPr>
          <w:rFonts w:cs="Arial"/>
        </w:rPr>
      </w:pPr>
    </w:p>
    <w:p w14:paraId="3731F416" w14:textId="77777777" w:rsidR="00F244AE" w:rsidRPr="00664BB9" w:rsidRDefault="00F244AE" w:rsidP="00101208">
      <w:pPr>
        <w:jc w:val="center"/>
        <w:rPr>
          <w:rFonts w:cs="Arial"/>
        </w:rPr>
      </w:pPr>
    </w:p>
    <w:p w14:paraId="126DB78D" w14:textId="77777777" w:rsidR="0047115D" w:rsidRPr="00664BB9" w:rsidRDefault="0047115D" w:rsidP="00101208">
      <w:pPr>
        <w:jc w:val="center"/>
        <w:rPr>
          <w:rFonts w:cs="Arial"/>
        </w:rPr>
      </w:pPr>
    </w:p>
    <w:p w14:paraId="1627619C" w14:textId="20005B98" w:rsidR="00256A4A" w:rsidRPr="00664BB9" w:rsidRDefault="00F739F4" w:rsidP="00101208">
      <w:pPr>
        <w:jc w:val="center"/>
        <w:rPr>
          <w:rStyle w:val="IntenseReference"/>
          <w:rFonts w:cs="Arial"/>
        </w:rPr>
      </w:pPr>
      <w:r>
        <w:rPr>
          <w:rStyle w:val="IntenseReference"/>
          <w:rFonts w:cs="Arial"/>
        </w:rPr>
        <w:t>Distributed</w:t>
      </w:r>
      <w:r w:rsidRPr="00664BB9">
        <w:rPr>
          <w:rStyle w:val="IntenseReference"/>
          <w:rFonts w:cs="Arial"/>
        </w:rPr>
        <w:t xml:space="preserve"> </w:t>
      </w:r>
      <w:r w:rsidR="004D2841" w:rsidRPr="00664BB9">
        <w:rPr>
          <w:rStyle w:val="IntenseReference"/>
          <w:rFonts w:cs="Arial"/>
        </w:rPr>
        <w:t>Version Control System</w:t>
      </w:r>
    </w:p>
    <w:p w14:paraId="7FD858C9" w14:textId="77777777" w:rsidR="00256A4A" w:rsidRPr="00664BB9" w:rsidRDefault="00256A4A" w:rsidP="00101208">
      <w:pPr>
        <w:jc w:val="center"/>
        <w:rPr>
          <w:rFonts w:cs="Arial"/>
        </w:rPr>
      </w:pPr>
    </w:p>
    <w:p w14:paraId="29D32349" w14:textId="5CE387BF" w:rsidR="00256A4A" w:rsidRPr="00664BB9" w:rsidRDefault="004D2841" w:rsidP="00101208">
      <w:pPr>
        <w:jc w:val="center"/>
        <w:rPr>
          <w:rFonts w:cs="Arial"/>
        </w:rPr>
      </w:pPr>
      <w:r w:rsidRPr="00664BB9">
        <w:rPr>
          <w:rFonts w:cs="Arial"/>
        </w:rPr>
        <w:t>Benjamin Sanders-Wyatt</w:t>
      </w:r>
    </w:p>
    <w:p w14:paraId="23FD828F" w14:textId="77777777" w:rsidR="0047115D" w:rsidRPr="00664BB9" w:rsidRDefault="0047115D" w:rsidP="00101208">
      <w:pPr>
        <w:jc w:val="center"/>
        <w:rPr>
          <w:rFonts w:cs="Arial"/>
          <w:color w:val="538135" w:themeColor="accent6" w:themeShade="BF"/>
        </w:rPr>
      </w:pPr>
    </w:p>
    <w:p w14:paraId="4F867606" w14:textId="38F42182" w:rsidR="00256A4A" w:rsidRPr="00664BB9" w:rsidRDefault="00865BB5" w:rsidP="00101208">
      <w:pPr>
        <w:jc w:val="center"/>
        <w:rPr>
          <w:rFonts w:cs="Arial"/>
        </w:rPr>
      </w:pPr>
      <w:r w:rsidRPr="00664BB9">
        <w:rPr>
          <w:rFonts w:cs="Arial"/>
        </w:rPr>
        <w:t>10808929</w:t>
      </w:r>
    </w:p>
    <w:p w14:paraId="746AA85B" w14:textId="77777777" w:rsidR="0047115D" w:rsidRPr="00664BB9" w:rsidRDefault="0047115D" w:rsidP="00691286">
      <w:pPr>
        <w:rPr>
          <w:rFonts w:cs="Arial"/>
          <w:color w:val="538135" w:themeColor="accent6" w:themeShade="BF"/>
        </w:rPr>
      </w:pPr>
    </w:p>
    <w:p w14:paraId="3AC9A5A4" w14:textId="1CB538D4" w:rsidR="000573A7" w:rsidRPr="00664BB9" w:rsidRDefault="00256A4A" w:rsidP="00101208">
      <w:pPr>
        <w:jc w:val="center"/>
        <w:rPr>
          <w:rFonts w:cs="Arial"/>
        </w:rPr>
      </w:pPr>
      <w:bookmarkStart w:id="4" w:name="_Toc32478402"/>
      <w:bookmarkStart w:id="5" w:name="_Toc32481965"/>
      <w:bookmarkStart w:id="6" w:name="_Toc32579071"/>
      <w:bookmarkStart w:id="7" w:name="_Toc32579095"/>
      <w:r w:rsidRPr="00664BB9">
        <w:rPr>
          <w:rFonts w:cs="Arial"/>
        </w:rPr>
        <w:t xml:space="preserve">BSc (Hons) </w:t>
      </w:r>
      <w:bookmarkEnd w:id="4"/>
      <w:bookmarkEnd w:id="5"/>
      <w:bookmarkEnd w:id="6"/>
      <w:bookmarkEnd w:id="7"/>
      <w:r w:rsidR="004D2841" w:rsidRPr="00664BB9">
        <w:rPr>
          <w:rFonts w:cs="Arial"/>
        </w:rPr>
        <w:t>Computer Science</w:t>
      </w:r>
    </w:p>
    <w:p w14:paraId="6F51DA61" w14:textId="77777777" w:rsidR="000573A7" w:rsidRPr="00664BB9" w:rsidRDefault="000573A7">
      <w:pPr>
        <w:spacing w:line="259" w:lineRule="auto"/>
        <w:rPr>
          <w:rFonts w:cs="Arial"/>
        </w:rPr>
      </w:pPr>
      <w:r w:rsidRPr="00664BB9">
        <w:rPr>
          <w:rFonts w:cs="Arial"/>
        </w:rPr>
        <w:br w:type="page"/>
      </w:r>
    </w:p>
    <w:p w14:paraId="32761DB0" w14:textId="41DD7C7E" w:rsidR="000573A7" w:rsidRDefault="000573A7" w:rsidP="00C50321">
      <w:pPr>
        <w:pStyle w:val="NoNumHeader"/>
        <w:ind w:left="0" w:firstLine="0"/>
      </w:pPr>
      <w:r w:rsidRPr="00664BB9">
        <w:lastRenderedPageBreak/>
        <w:t>Acknowledgements</w:t>
      </w:r>
    </w:p>
    <w:p w14:paraId="77611F33" w14:textId="18C2D622" w:rsidR="001B6BD7" w:rsidRPr="00A82C8F" w:rsidRDefault="001B6BD7" w:rsidP="001B6BD7">
      <w:pPr>
        <w:rPr>
          <w:color w:val="FF0000"/>
        </w:rPr>
      </w:pPr>
      <w:r w:rsidRPr="00A82C8F">
        <w:rPr>
          <w:color w:val="FF0000"/>
        </w:rPr>
        <w:t>Supervisors</w:t>
      </w:r>
    </w:p>
    <w:p w14:paraId="6121946F" w14:textId="445509F0" w:rsidR="001B6BD7" w:rsidRPr="00A82C8F" w:rsidRDefault="001B6BD7" w:rsidP="001B6BD7">
      <w:pPr>
        <w:rPr>
          <w:color w:val="FF0000"/>
        </w:rPr>
      </w:pPr>
      <w:r w:rsidRPr="00A82C8F">
        <w:rPr>
          <w:color w:val="FF0000"/>
        </w:rPr>
        <w:t>Peers</w:t>
      </w:r>
    </w:p>
    <w:p w14:paraId="5A4094F8" w14:textId="7F178B50" w:rsidR="001B6BD7" w:rsidRPr="00A82C8F" w:rsidRDefault="001B6BD7" w:rsidP="001B6BD7">
      <w:pPr>
        <w:rPr>
          <w:color w:val="FF0000"/>
        </w:rPr>
      </w:pPr>
      <w:r w:rsidRPr="00A82C8F">
        <w:rPr>
          <w:color w:val="FF0000"/>
        </w:rPr>
        <w:t>Testers</w:t>
      </w:r>
    </w:p>
    <w:p w14:paraId="45E242CF" w14:textId="1F8CEA8B" w:rsidR="001B6BD7" w:rsidRPr="00A82C8F" w:rsidRDefault="001B6BD7" w:rsidP="00A82C8F">
      <w:pPr>
        <w:rPr>
          <w:color w:val="FF0000"/>
        </w:rPr>
      </w:pPr>
      <w:r w:rsidRPr="00A82C8F">
        <w:rPr>
          <w:color w:val="FF0000"/>
        </w:rPr>
        <w:t>Supporters</w:t>
      </w:r>
    </w:p>
    <w:p w14:paraId="68FDD865" w14:textId="77777777" w:rsidR="00287640" w:rsidRPr="00664BB9" w:rsidRDefault="00287640" w:rsidP="00C50321">
      <w:pPr>
        <w:pStyle w:val="NoNumHeader"/>
      </w:pPr>
    </w:p>
    <w:p w14:paraId="580660DE" w14:textId="5466A79D" w:rsidR="000573A7" w:rsidRDefault="000573A7">
      <w:pPr>
        <w:pStyle w:val="NoNumHeader"/>
        <w:ind w:left="0" w:firstLine="0"/>
      </w:pPr>
      <w:r w:rsidRPr="00664BB9">
        <w:t>Abstract</w:t>
      </w:r>
    </w:p>
    <w:p w14:paraId="67843897" w14:textId="6CBFB9F6" w:rsidR="001B6BD7" w:rsidRDefault="001B6BD7" w:rsidP="001B6BD7">
      <w:pPr>
        <w:pStyle w:val="NoNumHeader"/>
        <w:rPr>
          <w:b w:val="0"/>
          <w:color w:val="FF0000"/>
          <w:sz w:val="24"/>
        </w:rPr>
      </w:pPr>
      <w:r>
        <w:rPr>
          <w:b w:val="0"/>
          <w:color w:val="FF0000"/>
          <w:sz w:val="24"/>
        </w:rPr>
        <w:t>(250-300 ~3%)</w:t>
      </w:r>
    </w:p>
    <w:p w14:paraId="1E6EC973" w14:textId="4B75211D" w:rsidR="001B6BD7" w:rsidRPr="00A82C8F" w:rsidRDefault="001B6BD7" w:rsidP="001B6BD7">
      <w:pPr>
        <w:pStyle w:val="NoNumHeader"/>
        <w:rPr>
          <w:b w:val="0"/>
          <w:color w:val="FF0000"/>
          <w:sz w:val="24"/>
        </w:rPr>
      </w:pPr>
      <w:proofErr w:type="spellStart"/>
      <w:r w:rsidRPr="00A82C8F">
        <w:rPr>
          <w:b w:val="0"/>
          <w:color w:val="FF0000"/>
          <w:sz w:val="24"/>
        </w:rPr>
        <w:t>Stand alone</w:t>
      </w:r>
      <w:proofErr w:type="spellEnd"/>
      <w:r w:rsidRPr="00A82C8F">
        <w:rPr>
          <w:b w:val="0"/>
          <w:color w:val="FF0000"/>
          <w:sz w:val="24"/>
        </w:rPr>
        <w:t xml:space="preserve"> summary</w:t>
      </w:r>
    </w:p>
    <w:p w14:paraId="1A2A30D5" w14:textId="4FF4C245" w:rsidR="001B6BD7" w:rsidRDefault="001B6BD7" w:rsidP="000573A7">
      <w:pPr>
        <w:spacing w:line="259" w:lineRule="auto"/>
        <w:rPr>
          <w:color w:val="FF0000"/>
        </w:rPr>
      </w:pPr>
      <w:r w:rsidRPr="00A82C8F">
        <w:rPr>
          <w:color w:val="FF0000"/>
        </w:rPr>
        <w:t>Background, aim, key objectives, methodology, major results, conclusions</w:t>
      </w:r>
    </w:p>
    <w:p w14:paraId="1A788C3A" w14:textId="5EF9DBE7" w:rsidR="000573A7" w:rsidRPr="008402AE" w:rsidRDefault="000573A7" w:rsidP="000573A7">
      <w:pPr>
        <w:spacing w:line="259" w:lineRule="auto"/>
        <w:rPr>
          <w:rFonts w:cs="Arial"/>
          <w:color w:val="2F5496" w:themeColor="accent5" w:themeShade="BF"/>
        </w:rPr>
      </w:pPr>
      <w:r w:rsidRPr="008402AE">
        <w:rPr>
          <w:rFonts w:cs="Arial"/>
          <w:color w:val="2F5496" w:themeColor="accent5" w:themeShade="BF"/>
        </w:rPr>
        <w:br w:type="page"/>
      </w:r>
    </w:p>
    <w:sdt>
      <w:sdtPr>
        <w:rPr>
          <w:rFonts w:eastAsiaTheme="minorHAnsi" w:cs="Arial"/>
          <w:color w:val="auto"/>
          <w:sz w:val="24"/>
          <w:szCs w:val="24"/>
          <w:lang w:val="en-GB"/>
        </w:rPr>
        <w:id w:val="1450443010"/>
        <w:docPartObj>
          <w:docPartGallery w:val="Table of Contents"/>
          <w:docPartUnique/>
        </w:docPartObj>
      </w:sdtPr>
      <w:sdtEndPr>
        <w:rPr>
          <w:noProof/>
        </w:rPr>
      </w:sdtEndPr>
      <w:sdtContent>
        <w:p w14:paraId="23A1FCB9" w14:textId="77777777" w:rsidR="00C302CC" w:rsidRPr="00664BB9" w:rsidRDefault="00C302CC" w:rsidP="00691286">
          <w:pPr>
            <w:pStyle w:val="TOCHeading"/>
            <w:rPr>
              <w:rFonts w:cs="Arial"/>
            </w:rPr>
          </w:pPr>
          <w:r w:rsidRPr="00664BB9">
            <w:rPr>
              <w:rFonts w:cs="Arial"/>
            </w:rPr>
            <w:t>Contents</w:t>
          </w:r>
        </w:p>
        <w:p w14:paraId="4629870A" w14:textId="0BF7456D" w:rsidR="00AF77C0" w:rsidRDefault="00C302CC">
          <w:pPr>
            <w:pStyle w:val="TOC1"/>
            <w:tabs>
              <w:tab w:val="left" w:pos="480"/>
              <w:tab w:val="right" w:leader="dot" w:pos="9016"/>
            </w:tabs>
            <w:rPr>
              <w:rFonts w:asciiTheme="minorHAnsi" w:eastAsiaTheme="minorEastAsia" w:hAnsiTheme="minorHAnsi"/>
              <w:noProof/>
              <w:kern w:val="2"/>
              <w:lang w:eastAsia="en-GB"/>
              <w14:ligatures w14:val="standardContextual"/>
            </w:rPr>
          </w:pPr>
          <w:r w:rsidRPr="00664BB9">
            <w:rPr>
              <w:rFonts w:cs="Arial"/>
            </w:rPr>
            <w:fldChar w:fldCharType="begin"/>
          </w:r>
          <w:r w:rsidRPr="00664BB9">
            <w:rPr>
              <w:rFonts w:cs="Arial"/>
            </w:rPr>
            <w:instrText xml:space="preserve"> TOC \o "1-3" \h \z \u </w:instrText>
          </w:r>
          <w:r w:rsidRPr="00664BB9">
            <w:rPr>
              <w:rFonts w:cs="Arial"/>
            </w:rPr>
            <w:fldChar w:fldCharType="separate"/>
          </w:r>
          <w:hyperlink w:anchor="_Toc195313202" w:history="1">
            <w:r w:rsidR="00AF77C0" w:rsidRPr="00AD1CB7">
              <w:rPr>
                <w:rStyle w:val="Hyperlink"/>
                <w:noProof/>
              </w:rPr>
              <w:t>1</w:t>
            </w:r>
            <w:r w:rsidR="00AF77C0">
              <w:rPr>
                <w:rFonts w:asciiTheme="minorHAnsi" w:eastAsiaTheme="minorEastAsia" w:hAnsiTheme="minorHAnsi"/>
                <w:noProof/>
                <w:kern w:val="2"/>
                <w:lang w:eastAsia="en-GB"/>
                <w14:ligatures w14:val="standardContextual"/>
              </w:rPr>
              <w:tab/>
            </w:r>
            <w:r w:rsidR="00AF77C0" w:rsidRPr="00AD1CB7">
              <w:rPr>
                <w:rStyle w:val="Hyperlink"/>
                <w:noProof/>
              </w:rPr>
              <w:t>Introduction</w:t>
            </w:r>
            <w:r w:rsidR="00AF77C0">
              <w:rPr>
                <w:noProof/>
                <w:webHidden/>
              </w:rPr>
              <w:tab/>
            </w:r>
            <w:r w:rsidR="00AF77C0">
              <w:rPr>
                <w:noProof/>
                <w:webHidden/>
              </w:rPr>
              <w:fldChar w:fldCharType="begin"/>
            </w:r>
            <w:r w:rsidR="00AF77C0">
              <w:rPr>
                <w:noProof/>
                <w:webHidden/>
              </w:rPr>
              <w:instrText xml:space="preserve"> PAGEREF _Toc195313202 \h </w:instrText>
            </w:r>
            <w:r w:rsidR="00AF77C0">
              <w:rPr>
                <w:noProof/>
                <w:webHidden/>
              </w:rPr>
            </w:r>
            <w:r w:rsidR="00AF77C0">
              <w:rPr>
                <w:noProof/>
                <w:webHidden/>
              </w:rPr>
              <w:fldChar w:fldCharType="separate"/>
            </w:r>
            <w:r w:rsidR="00AF77C0">
              <w:rPr>
                <w:noProof/>
                <w:webHidden/>
              </w:rPr>
              <w:t>4</w:t>
            </w:r>
            <w:r w:rsidR="00AF77C0">
              <w:rPr>
                <w:noProof/>
                <w:webHidden/>
              </w:rPr>
              <w:fldChar w:fldCharType="end"/>
            </w:r>
          </w:hyperlink>
        </w:p>
        <w:p w14:paraId="422E5317" w14:textId="62E7E66D"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03" w:history="1">
            <w:r w:rsidRPr="00AD1CB7">
              <w:rPr>
                <w:rStyle w:val="Hyperlink"/>
                <w:noProof/>
              </w:rPr>
              <w:t>1.1</w:t>
            </w:r>
            <w:r>
              <w:rPr>
                <w:rFonts w:asciiTheme="minorHAnsi" w:eastAsiaTheme="minorEastAsia" w:hAnsiTheme="minorHAnsi"/>
                <w:noProof/>
                <w:kern w:val="2"/>
                <w:lang w:eastAsia="en-GB"/>
                <w14:ligatures w14:val="standardContextual"/>
              </w:rPr>
              <w:tab/>
            </w:r>
            <w:r w:rsidRPr="00AD1CB7">
              <w:rPr>
                <w:rStyle w:val="Hyperlink"/>
                <w:noProof/>
              </w:rPr>
              <w:t>Project Context and Motivation</w:t>
            </w:r>
            <w:r>
              <w:rPr>
                <w:noProof/>
                <w:webHidden/>
              </w:rPr>
              <w:tab/>
            </w:r>
            <w:r>
              <w:rPr>
                <w:noProof/>
                <w:webHidden/>
              </w:rPr>
              <w:fldChar w:fldCharType="begin"/>
            </w:r>
            <w:r>
              <w:rPr>
                <w:noProof/>
                <w:webHidden/>
              </w:rPr>
              <w:instrText xml:space="preserve"> PAGEREF _Toc195313203 \h </w:instrText>
            </w:r>
            <w:r>
              <w:rPr>
                <w:noProof/>
                <w:webHidden/>
              </w:rPr>
            </w:r>
            <w:r>
              <w:rPr>
                <w:noProof/>
                <w:webHidden/>
              </w:rPr>
              <w:fldChar w:fldCharType="separate"/>
            </w:r>
            <w:r>
              <w:rPr>
                <w:noProof/>
                <w:webHidden/>
              </w:rPr>
              <w:t>4</w:t>
            </w:r>
            <w:r>
              <w:rPr>
                <w:noProof/>
                <w:webHidden/>
              </w:rPr>
              <w:fldChar w:fldCharType="end"/>
            </w:r>
          </w:hyperlink>
        </w:p>
        <w:p w14:paraId="063665A3" w14:textId="42E7ACF9"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04" w:history="1">
            <w:r w:rsidRPr="00AD1CB7">
              <w:rPr>
                <w:rStyle w:val="Hyperlink"/>
                <w:noProof/>
              </w:rPr>
              <w:t>1.2</w:t>
            </w:r>
            <w:r>
              <w:rPr>
                <w:rFonts w:asciiTheme="minorHAnsi" w:eastAsiaTheme="minorEastAsia" w:hAnsiTheme="minorHAnsi"/>
                <w:noProof/>
                <w:kern w:val="2"/>
                <w:lang w:eastAsia="en-GB"/>
                <w14:ligatures w14:val="standardContextual"/>
              </w:rPr>
              <w:tab/>
            </w:r>
            <w:r w:rsidRPr="00AD1CB7">
              <w:rPr>
                <w:rStyle w:val="Hyperlink"/>
                <w:noProof/>
              </w:rPr>
              <w:t>Problem Statement</w:t>
            </w:r>
            <w:r>
              <w:rPr>
                <w:noProof/>
                <w:webHidden/>
              </w:rPr>
              <w:tab/>
            </w:r>
            <w:r>
              <w:rPr>
                <w:noProof/>
                <w:webHidden/>
              </w:rPr>
              <w:fldChar w:fldCharType="begin"/>
            </w:r>
            <w:r>
              <w:rPr>
                <w:noProof/>
                <w:webHidden/>
              </w:rPr>
              <w:instrText xml:space="preserve"> PAGEREF _Toc195313204 \h </w:instrText>
            </w:r>
            <w:r>
              <w:rPr>
                <w:noProof/>
                <w:webHidden/>
              </w:rPr>
            </w:r>
            <w:r>
              <w:rPr>
                <w:noProof/>
                <w:webHidden/>
              </w:rPr>
              <w:fldChar w:fldCharType="separate"/>
            </w:r>
            <w:r>
              <w:rPr>
                <w:noProof/>
                <w:webHidden/>
              </w:rPr>
              <w:t>4</w:t>
            </w:r>
            <w:r>
              <w:rPr>
                <w:noProof/>
                <w:webHidden/>
              </w:rPr>
              <w:fldChar w:fldCharType="end"/>
            </w:r>
          </w:hyperlink>
        </w:p>
        <w:p w14:paraId="6FE5CE3E" w14:textId="3360D549"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05" w:history="1">
            <w:r w:rsidRPr="00AD1CB7">
              <w:rPr>
                <w:rStyle w:val="Hyperlink"/>
                <w:noProof/>
              </w:rPr>
              <w:t>1.3</w:t>
            </w:r>
            <w:r>
              <w:rPr>
                <w:rFonts w:asciiTheme="minorHAnsi" w:eastAsiaTheme="minorEastAsia" w:hAnsiTheme="minorHAnsi"/>
                <w:noProof/>
                <w:kern w:val="2"/>
                <w:lang w:eastAsia="en-GB"/>
                <w14:ligatures w14:val="standardContextual"/>
              </w:rPr>
              <w:tab/>
            </w:r>
            <w:r w:rsidRPr="00AD1CB7">
              <w:rPr>
                <w:rStyle w:val="Hyperlink"/>
                <w:noProof/>
              </w:rPr>
              <w:t>Objectives</w:t>
            </w:r>
            <w:r>
              <w:rPr>
                <w:noProof/>
                <w:webHidden/>
              </w:rPr>
              <w:tab/>
            </w:r>
            <w:r>
              <w:rPr>
                <w:noProof/>
                <w:webHidden/>
              </w:rPr>
              <w:fldChar w:fldCharType="begin"/>
            </w:r>
            <w:r>
              <w:rPr>
                <w:noProof/>
                <w:webHidden/>
              </w:rPr>
              <w:instrText xml:space="preserve"> PAGEREF _Toc195313205 \h </w:instrText>
            </w:r>
            <w:r>
              <w:rPr>
                <w:noProof/>
                <w:webHidden/>
              </w:rPr>
            </w:r>
            <w:r>
              <w:rPr>
                <w:noProof/>
                <w:webHidden/>
              </w:rPr>
              <w:fldChar w:fldCharType="separate"/>
            </w:r>
            <w:r>
              <w:rPr>
                <w:noProof/>
                <w:webHidden/>
              </w:rPr>
              <w:t>4</w:t>
            </w:r>
            <w:r>
              <w:rPr>
                <w:noProof/>
                <w:webHidden/>
              </w:rPr>
              <w:fldChar w:fldCharType="end"/>
            </w:r>
          </w:hyperlink>
        </w:p>
        <w:p w14:paraId="5E260AEC" w14:textId="2F09A4BB"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06" w:history="1">
            <w:r w:rsidRPr="00AD1CB7">
              <w:rPr>
                <w:rStyle w:val="Hyperlink"/>
                <w:noProof/>
              </w:rPr>
              <w:t>1.4</w:t>
            </w:r>
            <w:r>
              <w:rPr>
                <w:rFonts w:asciiTheme="minorHAnsi" w:eastAsiaTheme="minorEastAsia" w:hAnsiTheme="minorHAnsi"/>
                <w:noProof/>
                <w:kern w:val="2"/>
                <w:lang w:eastAsia="en-GB"/>
                <w14:ligatures w14:val="standardContextual"/>
              </w:rPr>
              <w:tab/>
            </w:r>
            <w:r w:rsidRPr="00AD1CB7">
              <w:rPr>
                <w:rStyle w:val="Hyperlink"/>
                <w:noProof/>
              </w:rPr>
              <w:t>Structure of the Report</w:t>
            </w:r>
            <w:r>
              <w:rPr>
                <w:noProof/>
                <w:webHidden/>
              </w:rPr>
              <w:tab/>
            </w:r>
            <w:r>
              <w:rPr>
                <w:noProof/>
                <w:webHidden/>
              </w:rPr>
              <w:fldChar w:fldCharType="begin"/>
            </w:r>
            <w:r>
              <w:rPr>
                <w:noProof/>
                <w:webHidden/>
              </w:rPr>
              <w:instrText xml:space="preserve"> PAGEREF _Toc195313206 \h </w:instrText>
            </w:r>
            <w:r>
              <w:rPr>
                <w:noProof/>
                <w:webHidden/>
              </w:rPr>
            </w:r>
            <w:r>
              <w:rPr>
                <w:noProof/>
                <w:webHidden/>
              </w:rPr>
              <w:fldChar w:fldCharType="separate"/>
            </w:r>
            <w:r>
              <w:rPr>
                <w:noProof/>
                <w:webHidden/>
              </w:rPr>
              <w:t>4</w:t>
            </w:r>
            <w:r>
              <w:rPr>
                <w:noProof/>
                <w:webHidden/>
              </w:rPr>
              <w:fldChar w:fldCharType="end"/>
            </w:r>
          </w:hyperlink>
        </w:p>
        <w:p w14:paraId="747DD6E0" w14:textId="2F52EF66" w:rsidR="00AF77C0" w:rsidRDefault="00AF77C0">
          <w:pPr>
            <w:pStyle w:val="TOC1"/>
            <w:tabs>
              <w:tab w:val="left" w:pos="480"/>
              <w:tab w:val="right" w:leader="dot" w:pos="9016"/>
            </w:tabs>
            <w:rPr>
              <w:rFonts w:asciiTheme="minorHAnsi" w:eastAsiaTheme="minorEastAsia" w:hAnsiTheme="minorHAnsi"/>
              <w:noProof/>
              <w:kern w:val="2"/>
              <w:lang w:eastAsia="en-GB"/>
              <w14:ligatures w14:val="standardContextual"/>
            </w:rPr>
          </w:pPr>
          <w:hyperlink w:anchor="_Toc195313207" w:history="1">
            <w:r w:rsidRPr="00AD1CB7">
              <w:rPr>
                <w:rStyle w:val="Hyperlink"/>
                <w:noProof/>
              </w:rPr>
              <w:t>2</w:t>
            </w:r>
            <w:r>
              <w:rPr>
                <w:rFonts w:asciiTheme="minorHAnsi" w:eastAsiaTheme="minorEastAsia" w:hAnsiTheme="minorHAnsi"/>
                <w:noProof/>
                <w:kern w:val="2"/>
                <w:lang w:eastAsia="en-GB"/>
                <w14:ligatures w14:val="standardContextual"/>
              </w:rPr>
              <w:tab/>
            </w:r>
            <w:r w:rsidRPr="00AD1CB7">
              <w:rPr>
                <w:rStyle w:val="Hyperlink"/>
                <w:noProof/>
              </w:rPr>
              <w:t>Background</w:t>
            </w:r>
            <w:r>
              <w:rPr>
                <w:noProof/>
                <w:webHidden/>
              </w:rPr>
              <w:tab/>
            </w:r>
            <w:r>
              <w:rPr>
                <w:noProof/>
                <w:webHidden/>
              </w:rPr>
              <w:fldChar w:fldCharType="begin"/>
            </w:r>
            <w:r>
              <w:rPr>
                <w:noProof/>
                <w:webHidden/>
              </w:rPr>
              <w:instrText xml:space="preserve"> PAGEREF _Toc195313207 \h </w:instrText>
            </w:r>
            <w:r>
              <w:rPr>
                <w:noProof/>
                <w:webHidden/>
              </w:rPr>
            </w:r>
            <w:r>
              <w:rPr>
                <w:noProof/>
                <w:webHidden/>
              </w:rPr>
              <w:fldChar w:fldCharType="separate"/>
            </w:r>
            <w:r>
              <w:rPr>
                <w:noProof/>
                <w:webHidden/>
              </w:rPr>
              <w:t>4</w:t>
            </w:r>
            <w:r>
              <w:rPr>
                <w:noProof/>
                <w:webHidden/>
              </w:rPr>
              <w:fldChar w:fldCharType="end"/>
            </w:r>
          </w:hyperlink>
        </w:p>
        <w:p w14:paraId="1AA932BC" w14:textId="69DF0BCB"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08" w:history="1">
            <w:r w:rsidRPr="00AD1CB7">
              <w:rPr>
                <w:rStyle w:val="Hyperlink"/>
                <w:noProof/>
              </w:rPr>
              <w:t>2.1</w:t>
            </w:r>
            <w:r>
              <w:rPr>
                <w:rFonts w:asciiTheme="minorHAnsi" w:eastAsiaTheme="minorEastAsia" w:hAnsiTheme="minorHAnsi"/>
                <w:noProof/>
                <w:kern w:val="2"/>
                <w:lang w:eastAsia="en-GB"/>
                <w14:ligatures w14:val="standardContextual"/>
              </w:rPr>
              <w:tab/>
            </w:r>
            <w:r w:rsidRPr="00AD1CB7">
              <w:rPr>
                <w:rStyle w:val="Hyperlink"/>
                <w:noProof/>
              </w:rPr>
              <w:t>Enterprise needs</w:t>
            </w:r>
            <w:r>
              <w:rPr>
                <w:noProof/>
                <w:webHidden/>
              </w:rPr>
              <w:tab/>
            </w:r>
            <w:r>
              <w:rPr>
                <w:noProof/>
                <w:webHidden/>
              </w:rPr>
              <w:fldChar w:fldCharType="begin"/>
            </w:r>
            <w:r>
              <w:rPr>
                <w:noProof/>
                <w:webHidden/>
              </w:rPr>
              <w:instrText xml:space="preserve"> PAGEREF _Toc195313208 \h </w:instrText>
            </w:r>
            <w:r>
              <w:rPr>
                <w:noProof/>
                <w:webHidden/>
              </w:rPr>
            </w:r>
            <w:r>
              <w:rPr>
                <w:noProof/>
                <w:webHidden/>
              </w:rPr>
              <w:fldChar w:fldCharType="separate"/>
            </w:r>
            <w:r>
              <w:rPr>
                <w:noProof/>
                <w:webHidden/>
              </w:rPr>
              <w:t>4</w:t>
            </w:r>
            <w:r>
              <w:rPr>
                <w:noProof/>
                <w:webHidden/>
              </w:rPr>
              <w:fldChar w:fldCharType="end"/>
            </w:r>
          </w:hyperlink>
        </w:p>
        <w:p w14:paraId="680C0460" w14:textId="3908693D"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09" w:history="1">
            <w:r w:rsidRPr="00AD1CB7">
              <w:rPr>
                <w:rStyle w:val="Hyperlink"/>
                <w:noProof/>
              </w:rPr>
              <w:t>2.2</w:t>
            </w:r>
            <w:r>
              <w:rPr>
                <w:rFonts w:asciiTheme="minorHAnsi" w:eastAsiaTheme="minorEastAsia" w:hAnsiTheme="minorHAnsi"/>
                <w:noProof/>
                <w:kern w:val="2"/>
                <w:lang w:eastAsia="en-GB"/>
                <w14:ligatures w14:val="standardContextual"/>
              </w:rPr>
              <w:tab/>
            </w:r>
            <w:r w:rsidRPr="00AD1CB7">
              <w:rPr>
                <w:rStyle w:val="Hyperlink"/>
                <w:noProof/>
              </w:rPr>
              <w:t>Evolution of Version Control Systems</w:t>
            </w:r>
            <w:r>
              <w:rPr>
                <w:noProof/>
                <w:webHidden/>
              </w:rPr>
              <w:tab/>
            </w:r>
            <w:r>
              <w:rPr>
                <w:noProof/>
                <w:webHidden/>
              </w:rPr>
              <w:fldChar w:fldCharType="begin"/>
            </w:r>
            <w:r>
              <w:rPr>
                <w:noProof/>
                <w:webHidden/>
              </w:rPr>
              <w:instrText xml:space="preserve"> PAGEREF _Toc195313209 \h </w:instrText>
            </w:r>
            <w:r>
              <w:rPr>
                <w:noProof/>
                <w:webHidden/>
              </w:rPr>
            </w:r>
            <w:r>
              <w:rPr>
                <w:noProof/>
                <w:webHidden/>
              </w:rPr>
              <w:fldChar w:fldCharType="separate"/>
            </w:r>
            <w:r>
              <w:rPr>
                <w:noProof/>
                <w:webHidden/>
              </w:rPr>
              <w:t>4</w:t>
            </w:r>
            <w:r>
              <w:rPr>
                <w:noProof/>
                <w:webHidden/>
              </w:rPr>
              <w:fldChar w:fldCharType="end"/>
            </w:r>
          </w:hyperlink>
        </w:p>
        <w:p w14:paraId="3010CBEA" w14:textId="07A5E9B5"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10" w:history="1">
            <w:r w:rsidRPr="00AD1CB7">
              <w:rPr>
                <w:rStyle w:val="Hyperlink"/>
                <w:noProof/>
              </w:rPr>
              <w:t>2.3</w:t>
            </w:r>
            <w:r>
              <w:rPr>
                <w:rFonts w:asciiTheme="minorHAnsi" w:eastAsiaTheme="minorEastAsia" w:hAnsiTheme="minorHAnsi"/>
                <w:noProof/>
                <w:kern w:val="2"/>
                <w:lang w:eastAsia="en-GB"/>
                <w14:ligatures w14:val="standardContextual"/>
              </w:rPr>
              <w:tab/>
            </w:r>
            <w:r w:rsidRPr="00AD1CB7">
              <w:rPr>
                <w:rStyle w:val="Hyperlink"/>
                <w:noProof/>
              </w:rPr>
              <w:t>Gaps</w:t>
            </w:r>
            <w:r>
              <w:rPr>
                <w:noProof/>
                <w:webHidden/>
              </w:rPr>
              <w:tab/>
            </w:r>
            <w:r>
              <w:rPr>
                <w:noProof/>
                <w:webHidden/>
              </w:rPr>
              <w:fldChar w:fldCharType="begin"/>
            </w:r>
            <w:r>
              <w:rPr>
                <w:noProof/>
                <w:webHidden/>
              </w:rPr>
              <w:instrText xml:space="preserve"> PAGEREF _Toc195313210 \h </w:instrText>
            </w:r>
            <w:r>
              <w:rPr>
                <w:noProof/>
                <w:webHidden/>
              </w:rPr>
            </w:r>
            <w:r>
              <w:rPr>
                <w:noProof/>
                <w:webHidden/>
              </w:rPr>
              <w:fldChar w:fldCharType="separate"/>
            </w:r>
            <w:r>
              <w:rPr>
                <w:noProof/>
                <w:webHidden/>
              </w:rPr>
              <w:t>4</w:t>
            </w:r>
            <w:r>
              <w:rPr>
                <w:noProof/>
                <w:webHidden/>
              </w:rPr>
              <w:fldChar w:fldCharType="end"/>
            </w:r>
          </w:hyperlink>
        </w:p>
        <w:p w14:paraId="0F6B9F36" w14:textId="552BEE61" w:rsidR="00AF77C0" w:rsidRDefault="00AF77C0">
          <w:pPr>
            <w:pStyle w:val="TOC1"/>
            <w:tabs>
              <w:tab w:val="left" w:pos="480"/>
              <w:tab w:val="right" w:leader="dot" w:pos="9016"/>
            </w:tabs>
            <w:rPr>
              <w:rFonts w:asciiTheme="minorHAnsi" w:eastAsiaTheme="minorEastAsia" w:hAnsiTheme="minorHAnsi"/>
              <w:noProof/>
              <w:kern w:val="2"/>
              <w:lang w:eastAsia="en-GB"/>
              <w14:ligatures w14:val="standardContextual"/>
            </w:rPr>
          </w:pPr>
          <w:hyperlink w:anchor="_Toc195313211" w:history="1">
            <w:r w:rsidRPr="00AD1CB7">
              <w:rPr>
                <w:rStyle w:val="Hyperlink"/>
                <w:noProof/>
              </w:rPr>
              <w:t>3</w:t>
            </w:r>
            <w:r>
              <w:rPr>
                <w:rFonts w:asciiTheme="minorHAnsi" w:eastAsiaTheme="minorEastAsia" w:hAnsiTheme="minorHAnsi"/>
                <w:noProof/>
                <w:kern w:val="2"/>
                <w:lang w:eastAsia="en-GB"/>
                <w14:ligatures w14:val="standardContextual"/>
              </w:rPr>
              <w:tab/>
            </w:r>
            <w:r w:rsidRPr="00AD1CB7">
              <w:rPr>
                <w:rStyle w:val="Hyperlink"/>
                <w:noProof/>
              </w:rPr>
              <w:t>Methodology</w:t>
            </w:r>
            <w:r>
              <w:rPr>
                <w:noProof/>
                <w:webHidden/>
              </w:rPr>
              <w:tab/>
            </w:r>
            <w:r>
              <w:rPr>
                <w:noProof/>
                <w:webHidden/>
              </w:rPr>
              <w:fldChar w:fldCharType="begin"/>
            </w:r>
            <w:r>
              <w:rPr>
                <w:noProof/>
                <w:webHidden/>
              </w:rPr>
              <w:instrText xml:space="preserve"> PAGEREF _Toc195313211 \h </w:instrText>
            </w:r>
            <w:r>
              <w:rPr>
                <w:noProof/>
                <w:webHidden/>
              </w:rPr>
            </w:r>
            <w:r>
              <w:rPr>
                <w:noProof/>
                <w:webHidden/>
              </w:rPr>
              <w:fldChar w:fldCharType="separate"/>
            </w:r>
            <w:r>
              <w:rPr>
                <w:noProof/>
                <w:webHidden/>
              </w:rPr>
              <w:t>4</w:t>
            </w:r>
            <w:r>
              <w:rPr>
                <w:noProof/>
                <w:webHidden/>
              </w:rPr>
              <w:fldChar w:fldCharType="end"/>
            </w:r>
          </w:hyperlink>
        </w:p>
        <w:p w14:paraId="2EC78DDF" w14:textId="3E852DCF"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12" w:history="1">
            <w:r w:rsidRPr="00AD1CB7">
              <w:rPr>
                <w:rStyle w:val="Hyperlink"/>
                <w:noProof/>
              </w:rPr>
              <w:t>3.1</w:t>
            </w:r>
            <w:r>
              <w:rPr>
                <w:rFonts w:asciiTheme="minorHAnsi" w:eastAsiaTheme="minorEastAsia" w:hAnsiTheme="minorHAnsi"/>
                <w:noProof/>
                <w:kern w:val="2"/>
                <w:lang w:eastAsia="en-GB"/>
                <w14:ligatures w14:val="standardContextual"/>
              </w:rPr>
              <w:tab/>
            </w:r>
            <w:r w:rsidRPr="00AD1CB7">
              <w:rPr>
                <w:rStyle w:val="Hyperlink"/>
                <w:noProof/>
              </w:rPr>
              <w:t>Project Management</w:t>
            </w:r>
            <w:r>
              <w:rPr>
                <w:noProof/>
                <w:webHidden/>
              </w:rPr>
              <w:tab/>
            </w:r>
            <w:r>
              <w:rPr>
                <w:noProof/>
                <w:webHidden/>
              </w:rPr>
              <w:fldChar w:fldCharType="begin"/>
            </w:r>
            <w:r>
              <w:rPr>
                <w:noProof/>
                <w:webHidden/>
              </w:rPr>
              <w:instrText xml:space="preserve"> PAGEREF _Toc195313212 \h </w:instrText>
            </w:r>
            <w:r>
              <w:rPr>
                <w:noProof/>
                <w:webHidden/>
              </w:rPr>
            </w:r>
            <w:r>
              <w:rPr>
                <w:noProof/>
                <w:webHidden/>
              </w:rPr>
              <w:fldChar w:fldCharType="separate"/>
            </w:r>
            <w:r>
              <w:rPr>
                <w:noProof/>
                <w:webHidden/>
              </w:rPr>
              <w:t>4</w:t>
            </w:r>
            <w:r>
              <w:rPr>
                <w:noProof/>
                <w:webHidden/>
              </w:rPr>
              <w:fldChar w:fldCharType="end"/>
            </w:r>
          </w:hyperlink>
        </w:p>
        <w:p w14:paraId="389A60C8" w14:textId="07F6B6DB"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13" w:history="1">
            <w:r w:rsidRPr="00AD1CB7">
              <w:rPr>
                <w:rStyle w:val="Hyperlink"/>
                <w:noProof/>
              </w:rPr>
              <w:t>3.1.1</w:t>
            </w:r>
            <w:r>
              <w:rPr>
                <w:rFonts w:asciiTheme="minorHAnsi" w:eastAsiaTheme="minorEastAsia" w:hAnsiTheme="minorHAnsi"/>
                <w:noProof/>
                <w:kern w:val="2"/>
                <w:lang w:eastAsia="en-GB"/>
                <w14:ligatures w14:val="standardContextual"/>
              </w:rPr>
              <w:tab/>
            </w:r>
            <w:r w:rsidRPr="00AD1CB7">
              <w:rPr>
                <w:rStyle w:val="Hyperlink"/>
                <w:noProof/>
              </w:rPr>
              <w:t>Agile</w:t>
            </w:r>
            <w:r>
              <w:rPr>
                <w:noProof/>
                <w:webHidden/>
              </w:rPr>
              <w:tab/>
            </w:r>
            <w:r>
              <w:rPr>
                <w:noProof/>
                <w:webHidden/>
              </w:rPr>
              <w:fldChar w:fldCharType="begin"/>
            </w:r>
            <w:r>
              <w:rPr>
                <w:noProof/>
                <w:webHidden/>
              </w:rPr>
              <w:instrText xml:space="preserve"> PAGEREF _Toc195313213 \h </w:instrText>
            </w:r>
            <w:r>
              <w:rPr>
                <w:noProof/>
                <w:webHidden/>
              </w:rPr>
            </w:r>
            <w:r>
              <w:rPr>
                <w:noProof/>
                <w:webHidden/>
              </w:rPr>
              <w:fldChar w:fldCharType="separate"/>
            </w:r>
            <w:r>
              <w:rPr>
                <w:noProof/>
                <w:webHidden/>
              </w:rPr>
              <w:t>4</w:t>
            </w:r>
            <w:r>
              <w:rPr>
                <w:noProof/>
                <w:webHidden/>
              </w:rPr>
              <w:fldChar w:fldCharType="end"/>
            </w:r>
          </w:hyperlink>
        </w:p>
        <w:p w14:paraId="157F980C" w14:textId="5B2B696A"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14" w:history="1">
            <w:r w:rsidRPr="00AD1CB7">
              <w:rPr>
                <w:rStyle w:val="Hyperlink"/>
                <w:noProof/>
              </w:rPr>
              <w:t>3.1.2</w:t>
            </w:r>
            <w:r>
              <w:rPr>
                <w:rFonts w:asciiTheme="minorHAnsi" w:eastAsiaTheme="minorEastAsia" w:hAnsiTheme="minorHAnsi"/>
                <w:noProof/>
                <w:kern w:val="2"/>
                <w:lang w:eastAsia="en-GB"/>
                <w14:ligatures w14:val="standardContextual"/>
              </w:rPr>
              <w:tab/>
            </w:r>
            <w:r w:rsidRPr="00AD1CB7">
              <w:rPr>
                <w:rStyle w:val="Hyperlink"/>
                <w:noProof/>
              </w:rPr>
              <w:t>Tools</w:t>
            </w:r>
            <w:r>
              <w:rPr>
                <w:noProof/>
                <w:webHidden/>
              </w:rPr>
              <w:tab/>
            </w:r>
            <w:r>
              <w:rPr>
                <w:noProof/>
                <w:webHidden/>
              </w:rPr>
              <w:fldChar w:fldCharType="begin"/>
            </w:r>
            <w:r>
              <w:rPr>
                <w:noProof/>
                <w:webHidden/>
              </w:rPr>
              <w:instrText xml:space="preserve"> PAGEREF _Toc195313214 \h </w:instrText>
            </w:r>
            <w:r>
              <w:rPr>
                <w:noProof/>
                <w:webHidden/>
              </w:rPr>
            </w:r>
            <w:r>
              <w:rPr>
                <w:noProof/>
                <w:webHidden/>
              </w:rPr>
              <w:fldChar w:fldCharType="separate"/>
            </w:r>
            <w:r>
              <w:rPr>
                <w:noProof/>
                <w:webHidden/>
              </w:rPr>
              <w:t>4</w:t>
            </w:r>
            <w:r>
              <w:rPr>
                <w:noProof/>
                <w:webHidden/>
              </w:rPr>
              <w:fldChar w:fldCharType="end"/>
            </w:r>
          </w:hyperlink>
        </w:p>
        <w:p w14:paraId="5AF8D176" w14:textId="22D8C0F5"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15" w:history="1">
            <w:r w:rsidRPr="00AD1CB7">
              <w:rPr>
                <w:rStyle w:val="Hyperlink"/>
                <w:noProof/>
              </w:rPr>
              <w:t>3.2</w:t>
            </w:r>
            <w:r>
              <w:rPr>
                <w:rFonts w:asciiTheme="minorHAnsi" w:eastAsiaTheme="minorEastAsia" w:hAnsiTheme="minorHAnsi"/>
                <w:noProof/>
                <w:kern w:val="2"/>
                <w:lang w:eastAsia="en-GB"/>
                <w14:ligatures w14:val="standardContextual"/>
              </w:rPr>
              <w:tab/>
            </w:r>
            <w:r w:rsidRPr="00AD1CB7">
              <w:rPr>
                <w:rStyle w:val="Hyperlink"/>
                <w:noProof/>
              </w:rPr>
              <w:t>Tools &amp; Technologies</w:t>
            </w:r>
            <w:r>
              <w:rPr>
                <w:noProof/>
                <w:webHidden/>
              </w:rPr>
              <w:tab/>
            </w:r>
            <w:r>
              <w:rPr>
                <w:noProof/>
                <w:webHidden/>
              </w:rPr>
              <w:fldChar w:fldCharType="begin"/>
            </w:r>
            <w:r>
              <w:rPr>
                <w:noProof/>
                <w:webHidden/>
              </w:rPr>
              <w:instrText xml:space="preserve"> PAGEREF _Toc195313215 \h </w:instrText>
            </w:r>
            <w:r>
              <w:rPr>
                <w:noProof/>
                <w:webHidden/>
              </w:rPr>
            </w:r>
            <w:r>
              <w:rPr>
                <w:noProof/>
                <w:webHidden/>
              </w:rPr>
              <w:fldChar w:fldCharType="separate"/>
            </w:r>
            <w:r>
              <w:rPr>
                <w:noProof/>
                <w:webHidden/>
              </w:rPr>
              <w:t>5</w:t>
            </w:r>
            <w:r>
              <w:rPr>
                <w:noProof/>
                <w:webHidden/>
              </w:rPr>
              <w:fldChar w:fldCharType="end"/>
            </w:r>
          </w:hyperlink>
        </w:p>
        <w:p w14:paraId="16887230" w14:textId="59BA126B" w:rsidR="00AF77C0" w:rsidRDefault="00AF77C0">
          <w:pPr>
            <w:pStyle w:val="TOC1"/>
            <w:tabs>
              <w:tab w:val="left" w:pos="480"/>
              <w:tab w:val="right" w:leader="dot" w:pos="9016"/>
            </w:tabs>
            <w:rPr>
              <w:rFonts w:asciiTheme="minorHAnsi" w:eastAsiaTheme="minorEastAsia" w:hAnsiTheme="minorHAnsi"/>
              <w:noProof/>
              <w:kern w:val="2"/>
              <w:lang w:eastAsia="en-GB"/>
              <w14:ligatures w14:val="standardContextual"/>
            </w:rPr>
          </w:pPr>
          <w:hyperlink w:anchor="_Toc195313240" w:history="1">
            <w:r w:rsidRPr="00AD1CB7">
              <w:rPr>
                <w:rStyle w:val="Hyperlink"/>
                <w:rFonts w:cs="Arial"/>
                <w:noProof/>
              </w:rPr>
              <w:t>4</w:t>
            </w:r>
            <w:r>
              <w:rPr>
                <w:rFonts w:asciiTheme="minorHAnsi" w:eastAsiaTheme="minorEastAsia" w:hAnsiTheme="minorHAnsi"/>
                <w:noProof/>
                <w:kern w:val="2"/>
                <w:lang w:eastAsia="en-GB"/>
                <w14:ligatures w14:val="standardContextual"/>
              </w:rPr>
              <w:tab/>
            </w:r>
            <w:r w:rsidRPr="00AD1CB7">
              <w:rPr>
                <w:rStyle w:val="Hyperlink"/>
                <w:rFonts w:cs="Arial"/>
                <w:noProof/>
              </w:rPr>
              <w:t>Methodology &amp; Implementation</w:t>
            </w:r>
            <w:r>
              <w:rPr>
                <w:noProof/>
                <w:webHidden/>
              </w:rPr>
              <w:tab/>
            </w:r>
            <w:r>
              <w:rPr>
                <w:noProof/>
                <w:webHidden/>
              </w:rPr>
              <w:fldChar w:fldCharType="begin"/>
            </w:r>
            <w:r>
              <w:rPr>
                <w:noProof/>
                <w:webHidden/>
              </w:rPr>
              <w:instrText xml:space="preserve"> PAGEREF _Toc195313240 \h </w:instrText>
            </w:r>
            <w:r>
              <w:rPr>
                <w:noProof/>
                <w:webHidden/>
              </w:rPr>
            </w:r>
            <w:r>
              <w:rPr>
                <w:noProof/>
                <w:webHidden/>
              </w:rPr>
              <w:fldChar w:fldCharType="separate"/>
            </w:r>
            <w:r>
              <w:rPr>
                <w:noProof/>
                <w:webHidden/>
              </w:rPr>
              <w:t>5</w:t>
            </w:r>
            <w:r>
              <w:rPr>
                <w:noProof/>
                <w:webHidden/>
              </w:rPr>
              <w:fldChar w:fldCharType="end"/>
            </w:r>
          </w:hyperlink>
        </w:p>
        <w:p w14:paraId="0B915882" w14:textId="1F2D0DE7"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42" w:history="1">
            <w:r w:rsidRPr="00AD1CB7">
              <w:rPr>
                <w:rStyle w:val="Hyperlink"/>
                <w:noProof/>
              </w:rPr>
              <w:t>4.1</w:t>
            </w:r>
            <w:r>
              <w:rPr>
                <w:rFonts w:asciiTheme="minorHAnsi" w:eastAsiaTheme="minorEastAsia" w:hAnsiTheme="minorHAnsi"/>
                <w:noProof/>
                <w:kern w:val="2"/>
                <w:lang w:eastAsia="en-GB"/>
                <w14:ligatures w14:val="standardContextual"/>
              </w:rPr>
              <w:tab/>
            </w:r>
            <w:r w:rsidRPr="00AD1CB7">
              <w:rPr>
                <w:rStyle w:val="Hyperlink"/>
                <w:noProof/>
              </w:rPr>
              <w:t>Software Development Lifecycle</w:t>
            </w:r>
            <w:r>
              <w:rPr>
                <w:noProof/>
                <w:webHidden/>
              </w:rPr>
              <w:tab/>
            </w:r>
            <w:r>
              <w:rPr>
                <w:noProof/>
                <w:webHidden/>
              </w:rPr>
              <w:fldChar w:fldCharType="begin"/>
            </w:r>
            <w:r>
              <w:rPr>
                <w:noProof/>
                <w:webHidden/>
              </w:rPr>
              <w:instrText xml:space="preserve"> PAGEREF _Toc195313242 \h </w:instrText>
            </w:r>
            <w:r>
              <w:rPr>
                <w:noProof/>
                <w:webHidden/>
              </w:rPr>
            </w:r>
            <w:r>
              <w:rPr>
                <w:noProof/>
                <w:webHidden/>
              </w:rPr>
              <w:fldChar w:fldCharType="separate"/>
            </w:r>
            <w:r>
              <w:rPr>
                <w:noProof/>
                <w:webHidden/>
              </w:rPr>
              <w:t>5</w:t>
            </w:r>
            <w:r>
              <w:rPr>
                <w:noProof/>
                <w:webHidden/>
              </w:rPr>
              <w:fldChar w:fldCharType="end"/>
            </w:r>
          </w:hyperlink>
        </w:p>
        <w:p w14:paraId="61FD2820" w14:textId="12207CA8"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43" w:history="1">
            <w:r w:rsidRPr="00AD1CB7">
              <w:rPr>
                <w:rStyle w:val="Hyperlink"/>
                <w:noProof/>
              </w:rPr>
              <w:t>4.2</w:t>
            </w:r>
            <w:r>
              <w:rPr>
                <w:rFonts w:asciiTheme="minorHAnsi" w:eastAsiaTheme="minorEastAsia" w:hAnsiTheme="minorHAnsi"/>
                <w:noProof/>
                <w:kern w:val="2"/>
                <w:lang w:eastAsia="en-GB"/>
                <w14:ligatures w14:val="standardContextual"/>
              </w:rPr>
              <w:tab/>
            </w:r>
            <w:r w:rsidRPr="00AD1CB7">
              <w:rPr>
                <w:rStyle w:val="Hyperlink"/>
                <w:noProof/>
              </w:rPr>
              <w:t>Tools &amp; Technologies</w:t>
            </w:r>
            <w:r>
              <w:rPr>
                <w:noProof/>
                <w:webHidden/>
              </w:rPr>
              <w:tab/>
            </w:r>
            <w:r>
              <w:rPr>
                <w:noProof/>
                <w:webHidden/>
              </w:rPr>
              <w:fldChar w:fldCharType="begin"/>
            </w:r>
            <w:r>
              <w:rPr>
                <w:noProof/>
                <w:webHidden/>
              </w:rPr>
              <w:instrText xml:space="preserve"> PAGEREF _Toc195313243 \h </w:instrText>
            </w:r>
            <w:r>
              <w:rPr>
                <w:noProof/>
                <w:webHidden/>
              </w:rPr>
            </w:r>
            <w:r>
              <w:rPr>
                <w:noProof/>
                <w:webHidden/>
              </w:rPr>
              <w:fldChar w:fldCharType="separate"/>
            </w:r>
            <w:r>
              <w:rPr>
                <w:noProof/>
                <w:webHidden/>
              </w:rPr>
              <w:t>5</w:t>
            </w:r>
            <w:r>
              <w:rPr>
                <w:noProof/>
                <w:webHidden/>
              </w:rPr>
              <w:fldChar w:fldCharType="end"/>
            </w:r>
          </w:hyperlink>
        </w:p>
        <w:p w14:paraId="47F9369B" w14:textId="571D0120"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44" w:history="1">
            <w:r w:rsidRPr="00AD1CB7">
              <w:rPr>
                <w:rStyle w:val="Hyperlink"/>
                <w:noProof/>
              </w:rPr>
              <w:t>4.3</w:t>
            </w:r>
            <w:r>
              <w:rPr>
                <w:rFonts w:asciiTheme="minorHAnsi" w:eastAsiaTheme="minorEastAsia" w:hAnsiTheme="minorHAnsi"/>
                <w:noProof/>
                <w:kern w:val="2"/>
                <w:lang w:eastAsia="en-GB"/>
                <w14:ligatures w14:val="standardContextual"/>
              </w:rPr>
              <w:tab/>
            </w:r>
            <w:r w:rsidRPr="00AD1CB7">
              <w:rPr>
                <w:rStyle w:val="Hyperlink"/>
                <w:noProof/>
              </w:rPr>
              <w:t>System Architecture &amp; Design</w:t>
            </w:r>
            <w:r>
              <w:rPr>
                <w:noProof/>
                <w:webHidden/>
              </w:rPr>
              <w:tab/>
            </w:r>
            <w:r>
              <w:rPr>
                <w:noProof/>
                <w:webHidden/>
              </w:rPr>
              <w:fldChar w:fldCharType="begin"/>
            </w:r>
            <w:r>
              <w:rPr>
                <w:noProof/>
                <w:webHidden/>
              </w:rPr>
              <w:instrText xml:space="preserve"> PAGEREF _Toc195313244 \h </w:instrText>
            </w:r>
            <w:r>
              <w:rPr>
                <w:noProof/>
                <w:webHidden/>
              </w:rPr>
            </w:r>
            <w:r>
              <w:rPr>
                <w:noProof/>
                <w:webHidden/>
              </w:rPr>
              <w:fldChar w:fldCharType="separate"/>
            </w:r>
            <w:r>
              <w:rPr>
                <w:noProof/>
                <w:webHidden/>
              </w:rPr>
              <w:t>5</w:t>
            </w:r>
            <w:r>
              <w:rPr>
                <w:noProof/>
                <w:webHidden/>
              </w:rPr>
              <w:fldChar w:fldCharType="end"/>
            </w:r>
          </w:hyperlink>
        </w:p>
        <w:p w14:paraId="3EB0B020" w14:textId="2575B334" w:rsidR="00AF77C0" w:rsidRDefault="00AF77C0">
          <w:pPr>
            <w:pStyle w:val="TOC1"/>
            <w:tabs>
              <w:tab w:val="left" w:pos="480"/>
              <w:tab w:val="right" w:leader="dot" w:pos="9016"/>
            </w:tabs>
            <w:rPr>
              <w:rFonts w:asciiTheme="minorHAnsi" w:eastAsiaTheme="minorEastAsia" w:hAnsiTheme="minorHAnsi"/>
              <w:noProof/>
              <w:kern w:val="2"/>
              <w:lang w:eastAsia="en-GB"/>
              <w14:ligatures w14:val="standardContextual"/>
            </w:rPr>
          </w:pPr>
          <w:hyperlink w:anchor="_Toc195313245" w:history="1">
            <w:r w:rsidRPr="00AD1CB7">
              <w:rPr>
                <w:rStyle w:val="Hyperlink"/>
                <w:noProof/>
              </w:rPr>
              <w:t>5</w:t>
            </w:r>
            <w:r>
              <w:rPr>
                <w:rFonts w:asciiTheme="minorHAnsi" w:eastAsiaTheme="minorEastAsia" w:hAnsiTheme="minorHAnsi"/>
                <w:noProof/>
                <w:kern w:val="2"/>
                <w:lang w:eastAsia="en-GB"/>
                <w14:ligatures w14:val="standardContextual"/>
              </w:rPr>
              <w:tab/>
            </w:r>
            <w:r w:rsidRPr="00AD1CB7">
              <w:rPr>
                <w:rStyle w:val="Hyperlink"/>
                <w:noProof/>
              </w:rPr>
              <w:t>Legal, Social, Ethical, &amp; Professional (LSEP) Issues</w:t>
            </w:r>
            <w:r>
              <w:rPr>
                <w:noProof/>
                <w:webHidden/>
              </w:rPr>
              <w:tab/>
            </w:r>
            <w:r>
              <w:rPr>
                <w:noProof/>
                <w:webHidden/>
              </w:rPr>
              <w:fldChar w:fldCharType="begin"/>
            </w:r>
            <w:r>
              <w:rPr>
                <w:noProof/>
                <w:webHidden/>
              </w:rPr>
              <w:instrText xml:space="preserve"> PAGEREF _Toc195313245 \h </w:instrText>
            </w:r>
            <w:r>
              <w:rPr>
                <w:noProof/>
                <w:webHidden/>
              </w:rPr>
            </w:r>
            <w:r>
              <w:rPr>
                <w:noProof/>
                <w:webHidden/>
              </w:rPr>
              <w:fldChar w:fldCharType="separate"/>
            </w:r>
            <w:r>
              <w:rPr>
                <w:noProof/>
                <w:webHidden/>
              </w:rPr>
              <w:t>5</w:t>
            </w:r>
            <w:r>
              <w:rPr>
                <w:noProof/>
                <w:webHidden/>
              </w:rPr>
              <w:fldChar w:fldCharType="end"/>
            </w:r>
          </w:hyperlink>
        </w:p>
        <w:p w14:paraId="1B6190F9" w14:textId="2344581B"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46" w:history="1">
            <w:r w:rsidRPr="00AD1CB7">
              <w:rPr>
                <w:rStyle w:val="Hyperlink"/>
                <w:noProof/>
              </w:rPr>
              <w:t>5.1</w:t>
            </w:r>
            <w:r>
              <w:rPr>
                <w:rFonts w:asciiTheme="minorHAnsi" w:eastAsiaTheme="minorEastAsia" w:hAnsiTheme="minorHAnsi"/>
                <w:noProof/>
                <w:kern w:val="2"/>
                <w:lang w:eastAsia="en-GB"/>
                <w14:ligatures w14:val="standardContextual"/>
              </w:rPr>
              <w:tab/>
            </w:r>
            <w:r w:rsidRPr="00AD1CB7">
              <w:rPr>
                <w:rStyle w:val="Hyperlink"/>
                <w:noProof/>
              </w:rPr>
              <w:t>Legal Considerations</w:t>
            </w:r>
            <w:r>
              <w:rPr>
                <w:noProof/>
                <w:webHidden/>
              </w:rPr>
              <w:tab/>
            </w:r>
            <w:r>
              <w:rPr>
                <w:noProof/>
                <w:webHidden/>
              </w:rPr>
              <w:fldChar w:fldCharType="begin"/>
            </w:r>
            <w:r>
              <w:rPr>
                <w:noProof/>
                <w:webHidden/>
              </w:rPr>
              <w:instrText xml:space="preserve"> PAGEREF _Toc195313246 \h </w:instrText>
            </w:r>
            <w:r>
              <w:rPr>
                <w:noProof/>
                <w:webHidden/>
              </w:rPr>
            </w:r>
            <w:r>
              <w:rPr>
                <w:noProof/>
                <w:webHidden/>
              </w:rPr>
              <w:fldChar w:fldCharType="separate"/>
            </w:r>
            <w:r>
              <w:rPr>
                <w:noProof/>
                <w:webHidden/>
              </w:rPr>
              <w:t>5</w:t>
            </w:r>
            <w:r>
              <w:rPr>
                <w:noProof/>
                <w:webHidden/>
              </w:rPr>
              <w:fldChar w:fldCharType="end"/>
            </w:r>
          </w:hyperlink>
        </w:p>
        <w:p w14:paraId="09034FAA" w14:textId="1AB08530"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47" w:history="1">
            <w:r w:rsidRPr="00AD1CB7">
              <w:rPr>
                <w:rStyle w:val="Hyperlink"/>
                <w:noProof/>
              </w:rPr>
              <w:t>5.1.1</w:t>
            </w:r>
            <w:r>
              <w:rPr>
                <w:rFonts w:asciiTheme="minorHAnsi" w:eastAsiaTheme="minorEastAsia" w:hAnsiTheme="minorHAnsi"/>
                <w:noProof/>
                <w:kern w:val="2"/>
                <w:lang w:eastAsia="en-GB"/>
                <w14:ligatures w14:val="standardContextual"/>
              </w:rPr>
              <w:tab/>
            </w:r>
            <w:r w:rsidRPr="00AD1CB7">
              <w:rPr>
                <w:rStyle w:val="Hyperlink"/>
                <w:noProof/>
              </w:rPr>
              <w:t>Data Protection &amp; Privacy Compliance</w:t>
            </w:r>
            <w:r>
              <w:rPr>
                <w:noProof/>
                <w:webHidden/>
              </w:rPr>
              <w:tab/>
            </w:r>
            <w:r>
              <w:rPr>
                <w:noProof/>
                <w:webHidden/>
              </w:rPr>
              <w:fldChar w:fldCharType="begin"/>
            </w:r>
            <w:r>
              <w:rPr>
                <w:noProof/>
                <w:webHidden/>
              </w:rPr>
              <w:instrText xml:space="preserve"> PAGEREF _Toc195313247 \h </w:instrText>
            </w:r>
            <w:r>
              <w:rPr>
                <w:noProof/>
                <w:webHidden/>
              </w:rPr>
            </w:r>
            <w:r>
              <w:rPr>
                <w:noProof/>
                <w:webHidden/>
              </w:rPr>
              <w:fldChar w:fldCharType="separate"/>
            </w:r>
            <w:r>
              <w:rPr>
                <w:noProof/>
                <w:webHidden/>
              </w:rPr>
              <w:t>5</w:t>
            </w:r>
            <w:r>
              <w:rPr>
                <w:noProof/>
                <w:webHidden/>
              </w:rPr>
              <w:fldChar w:fldCharType="end"/>
            </w:r>
          </w:hyperlink>
        </w:p>
        <w:p w14:paraId="5F13F0DE" w14:textId="50CBCD7A"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48" w:history="1">
            <w:r w:rsidRPr="00AD1CB7">
              <w:rPr>
                <w:rStyle w:val="Hyperlink"/>
                <w:noProof/>
              </w:rPr>
              <w:t>5.1.2</w:t>
            </w:r>
            <w:r>
              <w:rPr>
                <w:rFonts w:asciiTheme="minorHAnsi" w:eastAsiaTheme="minorEastAsia" w:hAnsiTheme="minorHAnsi"/>
                <w:noProof/>
                <w:kern w:val="2"/>
                <w:lang w:eastAsia="en-GB"/>
                <w14:ligatures w14:val="standardContextual"/>
              </w:rPr>
              <w:tab/>
            </w:r>
            <w:r w:rsidRPr="00AD1CB7">
              <w:rPr>
                <w:rStyle w:val="Hyperlink"/>
                <w:noProof/>
              </w:rPr>
              <w:t>Secure Authentication &amp; Account Management</w:t>
            </w:r>
            <w:r>
              <w:rPr>
                <w:noProof/>
                <w:webHidden/>
              </w:rPr>
              <w:tab/>
            </w:r>
            <w:r>
              <w:rPr>
                <w:noProof/>
                <w:webHidden/>
              </w:rPr>
              <w:fldChar w:fldCharType="begin"/>
            </w:r>
            <w:r>
              <w:rPr>
                <w:noProof/>
                <w:webHidden/>
              </w:rPr>
              <w:instrText xml:space="preserve"> PAGEREF _Toc195313248 \h </w:instrText>
            </w:r>
            <w:r>
              <w:rPr>
                <w:noProof/>
                <w:webHidden/>
              </w:rPr>
            </w:r>
            <w:r>
              <w:rPr>
                <w:noProof/>
                <w:webHidden/>
              </w:rPr>
              <w:fldChar w:fldCharType="separate"/>
            </w:r>
            <w:r>
              <w:rPr>
                <w:noProof/>
                <w:webHidden/>
              </w:rPr>
              <w:t>5</w:t>
            </w:r>
            <w:r>
              <w:rPr>
                <w:noProof/>
                <w:webHidden/>
              </w:rPr>
              <w:fldChar w:fldCharType="end"/>
            </w:r>
          </w:hyperlink>
        </w:p>
        <w:p w14:paraId="1B0C52C3" w14:textId="6AAFA2AB"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49" w:history="1">
            <w:r w:rsidRPr="00AD1CB7">
              <w:rPr>
                <w:rStyle w:val="Hyperlink"/>
                <w:noProof/>
              </w:rPr>
              <w:t>5.1.3</w:t>
            </w:r>
            <w:r>
              <w:rPr>
                <w:rFonts w:asciiTheme="minorHAnsi" w:eastAsiaTheme="minorEastAsia" w:hAnsiTheme="minorHAnsi"/>
                <w:noProof/>
                <w:kern w:val="2"/>
                <w:lang w:eastAsia="en-GB"/>
                <w14:ligatures w14:val="standardContextual"/>
              </w:rPr>
              <w:tab/>
            </w:r>
            <w:r w:rsidRPr="00AD1CB7">
              <w:rPr>
                <w:rStyle w:val="Hyperlink"/>
                <w:noProof/>
              </w:rPr>
              <w:t>Licensing &amp; Intellectual Property</w:t>
            </w:r>
            <w:r>
              <w:rPr>
                <w:noProof/>
                <w:webHidden/>
              </w:rPr>
              <w:tab/>
            </w:r>
            <w:r>
              <w:rPr>
                <w:noProof/>
                <w:webHidden/>
              </w:rPr>
              <w:fldChar w:fldCharType="begin"/>
            </w:r>
            <w:r>
              <w:rPr>
                <w:noProof/>
                <w:webHidden/>
              </w:rPr>
              <w:instrText xml:space="preserve"> PAGEREF _Toc195313249 \h </w:instrText>
            </w:r>
            <w:r>
              <w:rPr>
                <w:noProof/>
                <w:webHidden/>
              </w:rPr>
            </w:r>
            <w:r>
              <w:rPr>
                <w:noProof/>
                <w:webHidden/>
              </w:rPr>
              <w:fldChar w:fldCharType="separate"/>
            </w:r>
            <w:r>
              <w:rPr>
                <w:noProof/>
                <w:webHidden/>
              </w:rPr>
              <w:t>6</w:t>
            </w:r>
            <w:r>
              <w:rPr>
                <w:noProof/>
                <w:webHidden/>
              </w:rPr>
              <w:fldChar w:fldCharType="end"/>
            </w:r>
          </w:hyperlink>
        </w:p>
        <w:p w14:paraId="42CFBBB6" w14:textId="7FECC7FD"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50" w:history="1">
            <w:r w:rsidRPr="00AD1CB7">
              <w:rPr>
                <w:rStyle w:val="Hyperlink"/>
                <w:noProof/>
              </w:rPr>
              <w:t>5.1.4</w:t>
            </w:r>
            <w:r>
              <w:rPr>
                <w:rFonts w:asciiTheme="minorHAnsi" w:eastAsiaTheme="minorEastAsia" w:hAnsiTheme="minorHAnsi"/>
                <w:noProof/>
                <w:kern w:val="2"/>
                <w:lang w:eastAsia="en-GB"/>
                <w14:ligatures w14:val="standardContextual"/>
              </w:rPr>
              <w:tab/>
            </w:r>
            <w:r w:rsidRPr="00AD1CB7">
              <w:rPr>
                <w:rStyle w:val="Hyperlink"/>
                <w:noProof/>
              </w:rPr>
              <w:t>Audit &amp; Accountability</w:t>
            </w:r>
            <w:r>
              <w:rPr>
                <w:noProof/>
                <w:webHidden/>
              </w:rPr>
              <w:tab/>
            </w:r>
            <w:r>
              <w:rPr>
                <w:noProof/>
                <w:webHidden/>
              </w:rPr>
              <w:fldChar w:fldCharType="begin"/>
            </w:r>
            <w:r>
              <w:rPr>
                <w:noProof/>
                <w:webHidden/>
              </w:rPr>
              <w:instrText xml:space="preserve"> PAGEREF _Toc195313250 \h </w:instrText>
            </w:r>
            <w:r>
              <w:rPr>
                <w:noProof/>
                <w:webHidden/>
              </w:rPr>
            </w:r>
            <w:r>
              <w:rPr>
                <w:noProof/>
                <w:webHidden/>
              </w:rPr>
              <w:fldChar w:fldCharType="separate"/>
            </w:r>
            <w:r>
              <w:rPr>
                <w:noProof/>
                <w:webHidden/>
              </w:rPr>
              <w:t>6</w:t>
            </w:r>
            <w:r>
              <w:rPr>
                <w:noProof/>
                <w:webHidden/>
              </w:rPr>
              <w:fldChar w:fldCharType="end"/>
            </w:r>
          </w:hyperlink>
        </w:p>
        <w:p w14:paraId="366109C9" w14:textId="4F17AA14"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51" w:history="1">
            <w:r w:rsidRPr="00AD1CB7">
              <w:rPr>
                <w:rStyle w:val="Hyperlink"/>
                <w:noProof/>
              </w:rPr>
              <w:t>5.2</w:t>
            </w:r>
            <w:r>
              <w:rPr>
                <w:rFonts w:asciiTheme="minorHAnsi" w:eastAsiaTheme="minorEastAsia" w:hAnsiTheme="minorHAnsi"/>
                <w:noProof/>
                <w:kern w:val="2"/>
                <w:lang w:eastAsia="en-GB"/>
                <w14:ligatures w14:val="standardContextual"/>
              </w:rPr>
              <w:tab/>
            </w:r>
            <w:r w:rsidRPr="00AD1CB7">
              <w:rPr>
                <w:rStyle w:val="Hyperlink"/>
                <w:noProof/>
              </w:rPr>
              <w:t>Social Considerations</w:t>
            </w:r>
            <w:r>
              <w:rPr>
                <w:noProof/>
                <w:webHidden/>
              </w:rPr>
              <w:tab/>
            </w:r>
            <w:r>
              <w:rPr>
                <w:noProof/>
                <w:webHidden/>
              </w:rPr>
              <w:fldChar w:fldCharType="begin"/>
            </w:r>
            <w:r>
              <w:rPr>
                <w:noProof/>
                <w:webHidden/>
              </w:rPr>
              <w:instrText xml:space="preserve"> PAGEREF _Toc195313251 \h </w:instrText>
            </w:r>
            <w:r>
              <w:rPr>
                <w:noProof/>
                <w:webHidden/>
              </w:rPr>
            </w:r>
            <w:r>
              <w:rPr>
                <w:noProof/>
                <w:webHidden/>
              </w:rPr>
              <w:fldChar w:fldCharType="separate"/>
            </w:r>
            <w:r>
              <w:rPr>
                <w:noProof/>
                <w:webHidden/>
              </w:rPr>
              <w:t>6</w:t>
            </w:r>
            <w:r>
              <w:rPr>
                <w:noProof/>
                <w:webHidden/>
              </w:rPr>
              <w:fldChar w:fldCharType="end"/>
            </w:r>
          </w:hyperlink>
        </w:p>
        <w:p w14:paraId="43C14799" w14:textId="70BC09DB"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52" w:history="1">
            <w:r w:rsidRPr="00AD1CB7">
              <w:rPr>
                <w:rStyle w:val="Hyperlink"/>
                <w:noProof/>
              </w:rPr>
              <w:t>5.2.1</w:t>
            </w:r>
            <w:r>
              <w:rPr>
                <w:rFonts w:asciiTheme="minorHAnsi" w:eastAsiaTheme="minorEastAsia" w:hAnsiTheme="minorHAnsi"/>
                <w:noProof/>
                <w:kern w:val="2"/>
                <w:lang w:eastAsia="en-GB"/>
                <w14:ligatures w14:val="standardContextual"/>
              </w:rPr>
              <w:tab/>
            </w:r>
            <w:r w:rsidRPr="00AD1CB7">
              <w:rPr>
                <w:rStyle w:val="Hyperlink"/>
                <w:noProof/>
              </w:rPr>
              <w:t>User Trust &amp; Data Sovereignty</w:t>
            </w:r>
            <w:r>
              <w:rPr>
                <w:noProof/>
                <w:webHidden/>
              </w:rPr>
              <w:tab/>
            </w:r>
            <w:r>
              <w:rPr>
                <w:noProof/>
                <w:webHidden/>
              </w:rPr>
              <w:fldChar w:fldCharType="begin"/>
            </w:r>
            <w:r>
              <w:rPr>
                <w:noProof/>
                <w:webHidden/>
              </w:rPr>
              <w:instrText xml:space="preserve"> PAGEREF _Toc195313252 \h </w:instrText>
            </w:r>
            <w:r>
              <w:rPr>
                <w:noProof/>
                <w:webHidden/>
              </w:rPr>
            </w:r>
            <w:r>
              <w:rPr>
                <w:noProof/>
                <w:webHidden/>
              </w:rPr>
              <w:fldChar w:fldCharType="separate"/>
            </w:r>
            <w:r>
              <w:rPr>
                <w:noProof/>
                <w:webHidden/>
              </w:rPr>
              <w:t>6</w:t>
            </w:r>
            <w:r>
              <w:rPr>
                <w:noProof/>
                <w:webHidden/>
              </w:rPr>
              <w:fldChar w:fldCharType="end"/>
            </w:r>
          </w:hyperlink>
        </w:p>
        <w:p w14:paraId="68E4A1C7" w14:textId="03351AA9"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53" w:history="1">
            <w:r w:rsidRPr="00AD1CB7">
              <w:rPr>
                <w:rStyle w:val="Hyperlink"/>
                <w:noProof/>
              </w:rPr>
              <w:t>5.2.2</w:t>
            </w:r>
            <w:r>
              <w:rPr>
                <w:rFonts w:asciiTheme="minorHAnsi" w:eastAsiaTheme="minorEastAsia" w:hAnsiTheme="minorHAnsi"/>
                <w:noProof/>
                <w:kern w:val="2"/>
                <w:lang w:eastAsia="en-GB"/>
                <w14:ligatures w14:val="standardContextual"/>
              </w:rPr>
              <w:tab/>
            </w:r>
            <w:r w:rsidRPr="00AD1CB7">
              <w:rPr>
                <w:rStyle w:val="Hyperlink"/>
                <w:noProof/>
              </w:rPr>
              <w:t>Accessibility &amp; Transparency</w:t>
            </w:r>
            <w:r>
              <w:rPr>
                <w:noProof/>
                <w:webHidden/>
              </w:rPr>
              <w:tab/>
            </w:r>
            <w:r>
              <w:rPr>
                <w:noProof/>
                <w:webHidden/>
              </w:rPr>
              <w:fldChar w:fldCharType="begin"/>
            </w:r>
            <w:r>
              <w:rPr>
                <w:noProof/>
                <w:webHidden/>
              </w:rPr>
              <w:instrText xml:space="preserve"> PAGEREF _Toc195313253 \h </w:instrText>
            </w:r>
            <w:r>
              <w:rPr>
                <w:noProof/>
                <w:webHidden/>
              </w:rPr>
            </w:r>
            <w:r>
              <w:rPr>
                <w:noProof/>
                <w:webHidden/>
              </w:rPr>
              <w:fldChar w:fldCharType="separate"/>
            </w:r>
            <w:r>
              <w:rPr>
                <w:noProof/>
                <w:webHidden/>
              </w:rPr>
              <w:t>6</w:t>
            </w:r>
            <w:r>
              <w:rPr>
                <w:noProof/>
                <w:webHidden/>
              </w:rPr>
              <w:fldChar w:fldCharType="end"/>
            </w:r>
          </w:hyperlink>
        </w:p>
        <w:p w14:paraId="261F5065" w14:textId="7ACCE010"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54" w:history="1">
            <w:r w:rsidRPr="00AD1CB7">
              <w:rPr>
                <w:rStyle w:val="Hyperlink"/>
                <w:noProof/>
              </w:rPr>
              <w:t>5.3</w:t>
            </w:r>
            <w:r>
              <w:rPr>
                <w:rFonts w:asciiTheme="minorHAnsi" w:eastAsiaTheme="minorEastAsia" w:hAnsiTheme="minorHAnsi"/>
                <w:noProof/>
                <w:kern w:val="2"/>
                <w:lang w:eastAsia="en-GB"/>
                <w14:ligatures w14:val="standardContextual"/>
              </w:rPr>
              <w:tab/>
            </w:r>
            <w:r w:rsidRPr="00AD1CB7">
              <w:rPr>
                <w:rStyle w:val="Hyperlink"/>
                <w:noProof/>
              </w:rPr>
              <w:t>Ethical Considerations</w:t>
            </w:r>
            <w:r>
              <w:rPr>
                <w:noProof/>
                <w:webHidden/>
              </w:rPr>
              <w:tab/>
            </w:r>
            <w:r>
              <w:rPr>
                <w:noProof/>
                <w:webHidden/>
              </w:rPr>
              <w:fldChar w:fldCharType="begin"/>
            </w:r>
            <w:r>
              <w:rPr>
                <w:noProof/>
                <w:webHidden/>
              </w:rPr>
              <w:instrText xml:space="preserve"> PAGEREF _Toc195313254 \h </w:instrText>
            </w:r>
            <w:r>
              <w:rPr>
                <w:noProof/>
                <w:webHidden/>
              </w:rPr>
            </w:r>
            <w:r>
              <w:rPr>
                <w:noProof/>
                <w:webHidden/>
              </w:rPr>
              <w:fldChar w:fldCharType="separate"/>
            </w:r>
            <w:r>
              <w:rPr>
                <w:noProof/>
                <w:webHidden/>
              </w:rPr>
              <w:t>7</w:t>
            </w:r>
            <w:r>
              <w:rPr>
                <w:noProof/>
                <w:webHidden/>
              </w:rPr>
              <w:fldChar w:fldCharType="end"/>
            </w:r>
          </w:hyperlink>
        </w:p>
        <w:p w14:paraId="1A5C0B42" w14:textId="745E627D"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55" w:history="1">
            <w:r w:rsidRPr="00AD1CB7">
              <w:rPr>
                <w:rStyle w:val="Hyperlink"/>
                <w:noProof/>
              </w:rPr>
              <w:t>5.3.1</w:t>
            </w:r>
            <w:r>
              <w:rPr>
                <w:rFonts w:asciiTheme="minorHAnsi" w:eastAsiaTheme="minorEastAsia" w:hAnsiTheme="minorHAnsi"/>
                <w:noProof/>
                <w:kern w:val="2"/>
                <w:lang w:eastAsia="en-GB"/>
                <w14:ligatures w14:val="standardContextual"/>
              </w:rPr>
              <w:tab/>
            </w:r>
            <w:r w:rsidRPr="00AD1CB7">
              <w:rPr>
                <w:rStyle w:val="Hyperlink"/>
                <w:noProof/>
              </w:rPr>
              <w:t>Responsible Data Handling</w:t>
            </w:r>
            <w:r>
              <w:rPr>
                <w:noProof/>
                <w:webHidden/>
              </w:rPr>
              <w:tab/>
            </w:r>
            <w:r>
              <w:rPr>
                <w:noProof/>
                <w:webHidden/>
              </w:rPr>
              <w:fldChar w:fldCharType="begin"/>
            </w:r>
            <w:r>
              <w:rPr>
                <w:noProof/>
                <w:webHidden/>
              </w:rPr>
              <w:instrText xml:space="preserve"> PAGEREF _Toc195313255 \h </w:instrText>
            </w:r>
            <w:r>
              <w:rPr>
                <w:noProof/>
                <w:webHidden/>
              </w:rPr>
            </w:r>
            <w:r>
              <w:rPr>
                <w:noProof/>
                <w:webHidden/>
              </w:rPr>
              <w:fldChar w:fldCharType="separate"/>
            </w:r>
            <w:r>
              <w:rPr>
                <w:noProof/>
                <w:webHidden/>
              </w:rPr>
              <w:t>7</w:t>
            </w:r>
            <w:r>
              <w:rPr>
                <w:noProof/>
                <w:webHidden/>
              </w:rPr>
              <w:fldChar w:fldCharType="end"/>
            </w:r>
          </w:hyperlink>
        </w:p>
        <w:p w14:paraId="5828B147" w14:textId="638A3CA7"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56" w:history="1">
            <w:r w:rsidRPr="00AD1CB7">
              <w:rPr>
                <w:rStyle w:val="Hyperlink"/>
                <w:noProof/>
              </w:rPr>
              <w:t>5.3.2</w:t>
            </w:r>
            <w:r>
              <w:rPr>
                <w:rFonts w:asciiTheme="minorHAnsi" w:eastAsiaTheme="minorEastAsia" w:hAnsiTheme="minorHAnsi"/>
                <w:noProof/>
                <w:kern w:val="2"/>
                <w:lang w:eastAsia="en-GB"/>
                <w14:ligatures w14:val="standardContextual"/>
              </w:rPr>
              <w:tab/>
            </w:r>
            <w:r w:rsidRPr="00AD1CB7">
              <w:rPr>
                <w:rStyle w:val="Hyperlink"/>
                <w:noProof/>
              </w:rPr>
              <w:t>Automated systems</w:t>
            </w:r>
            <w:r>
              <w:rPr>
                <w:noProof/>
                <w:webHidden/>
              </w:rPr>
              <w:tab/>
            </w:r>
            <w:r>
              <w:rPr>
                <w:noProof/>
                <w:webHidden/>
              </w:rPr>
              <w:fldChar w:fldCharType="begin"/>
            </w:r>
            <w:r>
              <w:rPr>
                <w:noProof/>
                <w:webHidden/>
              </w:rPr>
              <w:instrText xml:space="preserve"> PAGEREF _Toc195313256 \h </w:instrText>
            </w:r>
            <w:r>
              <w:rPr>
                <w:noProof/>
                <w:webHidden/>
              </w:rPr>
            </w:r>
            <w:r>
              <w:rPr>
                <w:noProof/>
                <w:webHidden/>
              </w:rPr>
              <w:fldChar w:fldCharType="separate"/>
            </w:r>
            <w:r>
              <w:rPr>
                <w:noProof/>
                <w:webHidden/>
              </w:rPr>
              <w:t>7</w:t>
            </w:r>
            <w:r>
              <w:rPr>
                <w:noProof/>
                <w:webHidden/>
              </w:rPr>
              <w:fldChar w:fldCharType="end"/>
            </w:r>
          </w:hyperlink>
        </w:p>
        <w:p w14:paraId="2C25C384" w14:textId="5AE86D35"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57" w:history="1">
            <w:r w:rsidRPr="00AD1CB7">
              <w:rPr>
                <w:rStyle w:val="Hyperlink"/>
                <w:noProof/>
              </w:rPr>
              <w:t>5.3.3</w:t>
            </w:r>
            <w:r>
              <w:rPr>
                <w:rFonts w:asciiTheme="minorHAnsi" w:eastAsiaTheme="minorEastAsia" w:hAnsiTheme="minorHAnsi"/>
                <w:noProof/>
                <w:kern w:val="2"/>
                <w:lang w:eastAsia="en-GB"/>
                <w14:ligatures w14:val="standardContextual"/>
              </w:rPr>
              <w:tab/>
            </w:r>
            <w:r w:rsidRPr="00AD1CB7">
              <w:rPr>
                <w:rStyle w:val="Hyperlink"/>
                <w:noProof/>
              </w:rPr>
              <w:t>Transparency in Operations</w:t>
            </w:r>
            <w:r>
              <w:rPr>
                <w:noProof/>
                <w:webHidden/>
              </w:rPr>
              <w:tab/>
            </w:r>
            <w:r>
              <w:rPr>
                <w:noProof/>
                <w:webHidden/>
              </w:rPr>
              <w:fldChar w:fldCharType="begin"/>
            </w:r>
            <w:r>
              <w:rPr>
                <w:noProof/>
                <w:webHidden/>
              </w:rPr>
              <w:instrText xml:space="preserve"> PAGEREF _Toc195313257 \h </w:instrText>
            </w:r>
            <w:r>
              <w:rPr>
                <w:noProof/>
                <w:webHidden/>
              </w:rPr>
            </w:r>
            <w:r>
              <w:rPr>
                <w:noProof/>
                <w:webHidden/>
              </w:rPr>
              <w:fldChar w:fldCharType="separate"/>
            </w:r>
            <w:r>
              <w:rPr>
                <w:noProof/>
                <w:webHidden/>
              </w:rPr>
              <w:t>7</w:t>
            </w:r>
            <w:r>
              <w:rPr>
                <w:noProof/>
                <w:webHidden/>
              </w:rPr>
              <w:fldChar w:fldCharType="end"/>
            </w:r>
          </w:hyperlink>
        </w:p>
        <w:p w14:paraId="3FCA66CF" w14:textId="3FB0ABEF"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58" w:history="1">
            <w:r w:rsidRPr="00AD1CB7">
              <w:rPr>
                <w:rStyle w:val="Hyperlink"/>
                <w:noProof/>
              </w:rPr>
              <w:t>5.4</w:t>
            </w:r>
            <w:r>
              <w:rPr>
                <w:rFonts w:asciiTheme="minorHAnsi" w:eastAsiaTheme="minorEastAsia" w:hAnsiTheme="minorHAnsi"/>
                <w:noProof/>
                <w:kern w:val="2"/>
                <w:lang w:eastAsia="en-GB"/>
                <w14:ligatures w14:val="standardContextual"/>
              </w:rPr>
              <w:tab/>
            </w:r>
            <w:r w:rsidRPr="00AD1CB7">
              <w:rPr>
                <w:rStyle w:val="Hyperlink"/>
                <w:noProof/>
              </w:rPr>
              <w:t>Professional Considerations</w:t>
            </w:r>
            <w:r>
              <w:rPr>
                <w:noProof/>
                <w:webHidden/>
              </w:rPr>
              <w:tab/>
            </w:r>
            <w:r>
              <w:rPr>
                <w:noProof/>
                <w:webHidden/>
              </w:rPr>
              <w:fldChar w:fldCharType="begin"/>
            </w:r>
            <w:r>
              <w:rPr>
                <w:noProof/>
                <w:webHidden/>
              </w:rPr>
              <w:instrText xml:space="preserve"> PAGEREF _Toc195313258 \h </w:instrText>
            </w:r>
            <w:r>
              <w:rPr>
                <w:noProof/>
                <w:webHidden/>
              </w:rPr>
            </w:r>
            <w:r>
              <w:rPr>
                <w:noProof/>
                <w:webHidden/>
              </w:rPr>
              <w:fldChar w:fldCharType="separate"/>
            </w:r>
            <w:r>
              <w:rPr>
                <w:noProof/>
                <w:webHidden/>
              </w:rPr>
              <w:t>7</w:t>
            </w:r>
            <w:r>
              <w:rPr>
                <w:noProof/>
                <w:webHidden/>
              </w:rPr>
              <w:fldChar w:fldCharType="end"/>
            </w:r>
          </w:hyperlink>
        </w:p>
        <w:p w14:paraId="52D6F475" w14:textId="14C30151"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59" w:history="1">
            <w:r w:rsidRPr="00AD1CB7">
              <w:rPr>
                <w:rStyle w:val="Hyperlink"/>
                <w:noProof/>
              </w:rPr>
              <w:t>5.4.1</w:t>
            </w:r>
            <w:r>
              <w:rPr>
                <w:rFonts w:asciiTheme="minorHAnsi" w:eastAsiaTheme="minorEastAsia" w:hAnsiTheme="minorHAnsi"/>
                <w:noProof/>
                <w:kern w:val="2"/>
                <w:lang w:eastAsia="en-GB"/>
                <w14:ligatures w14:val="standardContextual"/>
              </w:rPr>
              <w:tab/>
            </w:r>
            <w:r w:rsidRPr="00AD1CB7">
              <w:rPr>
                <w:rStyle w:val="Hyperlink"/>
                <w:noProof/>
              </w:rPr>
              <w:t>Adherence to Industry Standards</w:t>
            </w:r>
            <w:r>
              <w:rPr>
                <w:noProof/>
                <w:webHidden/>
              </w:rPr>
              <w:tab/>
            </w:r>
            <w:r>
              <w:rPr>
                <w:noProof/>
                <w:webHidden/>
              </w:rPr>
              <w:fldChar w:fldCharType="begin"/>
            </w:r>
            <w:r>
              <w:rPr>
                <w:noProof/>
                <w:webHidden/>
              </w:rPr>
              <w:instrText xml:space="preserve"> PAGEREF _Toc195313259 \h </w:instrText>
            </w:r>
            <w:r>
              <w:rPr>
                <w:noProof/>
                <w:webHidden/>
              </w:rPr>
            </w:r>
            <w:r>
              <w:rPr>
                <w:noProof/>
                <w:webHidden/>
              </w:rPr>
              <w:fldChar w:fldCharType="separate"/>
            </w:r>
            <w:r>
              <w:rPr>
                <w:noProof/>
                <w:webHidden/>
              </w:rPr>
              <w:t>7</w:t>
            </w:r>
            <w:r>
              <w:rPr>
                <w:noProof/>
                <w:webHidden/>
              </w:rPr>
              <w:fldChar w:fldCharType="end"/>
            </w:r>
          </w:hyperlink>
        </w:p>
        <w:p w14:paraId="1B6CFD81" w14:textId="4029570C"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60" w:history="1">
            <w:r w:rsidRPr="00AD1CB7">
              <w:rPr>
                <w:rStyle w:val="Hyperlink"/>
                <w:noProof/>
              </w:rPr>
              <w:t>5.4.2</w:t>
            </w:r>
            <w:r>
              <w:rPr>
                <w:rFonts w:asciiTheme="minorHAnsi" w:eastAsiaTheme="minorEastAsia" w:hAnsiTheme="minorHAnsi"/>
                <w:noProof/>
                <w:kern w:val="2"/>
                <w:lang w:eastAsia="en-GB"/>
                <w14:ligatures w14:val="standardContextual"/>
              </w:rPr>
              <w:tab/>
            </w:r>
            <w:r w:rsidRPr="00AD1CB7">
              <w:rPr>
                <w:rStyle w:val="Hyperlink"/>
                <w:noProof/>
              </w:rPr>
              <w:t>Quality Assurance &amp; Continuous Improvement</w:t>
            </w:r>
            <w:r>
              <w:rPr>
                <w:noProof/>
                <w:webHidden/>
              </w:rPr>
              <w:tab/>
            </w:r>
            <w:r>
              <w:rPr>
                <w:noProof/>
                <w:webHidden/>
              </w:rPr>
              <w:fldChar w:fldCharType="begin"/>
            </w:r>
            <w:r>
              <w:rPr>
                <w:noProof/>
                <w:webHidden/>
              </w:rPr>
              <w:instrText xml:space="preserve"> PAGEREF _Toc195313260 \h </w:instrText>
            </w:r>
            <w:r>
              <w:rPr>
                <w:noProof/>
                <w:webHidden/>
              </w:rPr>
            </w:r>
            <w:r>
              <w:rPr>
                <w:noProof/>
                <w:webHidden/>
              </w:rPr>
              <w:fldChar w:fldCharType="separate"/>
            </w:r>
            <w:r>
              <w:rPr>
                <w:noProof/>
                <w:webHidden/>
              </w:rPr>
              <w:t>7</w:t>
            </w:r>
            <w:r>
              <w:rPr>
                <w:noProof/>
                <w:webHidden/>
              </w:rPr>
              <w:fldChar w:fldCharType="end"/>
            </w:r>
          </w:hyperlink>
        </w:p>
        <w:p w14:paraId="3F45FEE7" w14:textId="358FF9DB"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61" w:history="1">
            <w:r w:rsidRPr="00AD1CB7">
              <w:rPr>
                <w:rStyle w:val="Hyperlink"/>
                <w:noProof/>
              </w:rPr>
              <w:t>5.4.3</w:t>
            </w:r>
            <w:r>
              <w:rPr>
                <w:rFonts w:asciiTheme="minorHAnsi" w:eastAsiaTheme="minorEastAsia" w:hAnsiTheme="minorHAnsi"/>
                <w:noProof/>
                <w:kern w:val="2"/>
                <w:lang w:eastAsia="en-GB"/>
                <w14:ligatures w14:val="standardContextual"/>
              </w:rPr>
              <w:tab/>
            </w:r>
            <w:r w:rsidRPr="00AD1CB7">
              <w:rPr>
                <w:rStyle w:val="Hyperlink"/>
                <w:noProof/>
              </w:rPr>
              <w:t>Documentation</w:t>
            </w:r>
            <w:r>
              <w:rPr>
                <w:noProof/>
                <w:webHidden/>
              </w:rPr>
              <w:tab/>
            </w:r>
            <w:r>
              <w:rPr>
                <w:noProof/>
                <w:webHidden/>
              </w:rPr>
              <w:fldChar w:fldCharType="begin"/>
            </w:r>
            <w:r>
              <w:rPr>
                <w:noProof/>
                <w:webHidden/>
              </w:rPr>
              <w:instrText xml:space="preserve"> PAGEREF _Toc195313261 \h </w:instrText>
            </w:r>
            <w:r>
              <w:rPr>
                <w:noProof/>
                <w:webHidden/>
              </w:rPr>
            </w:r>
            <w:r>
              <w:rPr>
                <w:noProof/>
                <w:webHidden/>
              </w:rPr>
              <w:fldChar w:fldCharType="separate"/>
            </w:r>
            <w:r>
              <w:rPr>
                <w:noProof/>
                <w:webHidden/>
              </w:rPr>
              <w:t>8</w:t>
            </w:r>
            <w:r>
              <w:rPr>
                <w:noProof/>
                <w:webHidden/>
              </w:rPr>
              <w:fldChar w:fldCharType="end"/>
            </w:r>
          </w:hyperlink>
        </w:p>
        <w:p w14:paraId="7B50B0DE" w14:textId="7CD2807D"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62" w:history="1">
            <w:r w:rsidRPr="00AD1CB7">
              <w:rPr>
                <w:rStyle w:val="Hyperlink"/>
                <w:noProof/>
              </w:rPr>
              <w:t>5.4.4</w:t>
            </w:r>
            <w:r>
              <w:rPr>
                <w:rFonts w:asciiTheme="minorHAnsi" w:eastAsiaTheme="minorEastAsia" w:hAnsiTheme="minorHAnsi"/>
                <w:noProof/>
                <w:kern w:val="2"/>
                <w:lang w:eastAsia="en-GB"/>
                <w14:ligatures w14:val="standardContextual"/>
              </w:rPr>
              <w:tab/>
            </w:r>
            <w:r w:rsidRPr="00AD1CB7">
              <w:rPr>
                <w:rStyle w:val="Hyperlink"/>
                <w:noProof/>
              </w:rPr>
              <w:t>Risk Management &amp; Incident Response</w:t>
            </w:r>
            <w:r>
              <w:rPr>
                <w:noProof/>
                <w:webHidden/>
              </w:rPr>
              <w:tab/>
            </w:r>
            <w:r>
              <w:rPr>
                <w:noProof/>
                <w:webHidden/>
              </w:rPr>
              <w:fldChar w:fldCharType="begin"/>
            </w:r>
            <w:r>
              <w:rPr>
                <w:noProof/>
                <w:webHidden/>
              </w:rPr>
              <w:instrText xml:space="preserve"> PAGEREF _Toc195313262 \h </w:instrText>
            </w:r>
            <w:r>
              <w:rPr>
                <w:noProof/>
                <w:webHidden/>
              </w:rPr>
            </w:r>
            <w:r>
              <w:rPr>
                <w:noProof/>
                <w:webHidden/>
              </w:rPr>
              <w:fldChar w:fldCharType="separate"/>
            </w:r>
            <w:r>
              <w:rPr>
                <w:noProof/>
                <w:webHidden/>
              </w:rPr>
              <w:t>8</w:t>
            </w:r>
            <w:r>
              <w:rPr>
                <w:noProof/>
                <w:webHidden/>
              </w:rPr>
              <w:fldChar w:fldCharType="end"/>
            </w:r>
          </w:hyperlink>
        </w:p>
        <w:p w14:paraId="619E2364" w14:textId="12A3F27D" w:rsidR="00AF77C0" w:rsidRDefault="00AF77C0">
          <w:pPr>
            <w:pStyle w:val="TOC1"/>
            <w:tabs>
              <w:tab w:val="left" w:pos="480"/>
              <w:tab w:val="right" w:leader="dot" w:pos="9016"/>
            </w:tabs>
            <w:rPr>
              <w:rFonts w:asciiTheme="minorHAnsi" w:eastAsiaTheme="minorEastAsia" w:hAnsiTheme="minorHAnsi"/>
              <w:noProof/>
              <w:kern w:val="2"/>
              <w:lang w:eastAsia="en-GB"/>
              <w14:ligatures w14:val="standardContextual"/>
            </w:rPr>
          </w:pPr>
          <w:hyperlink w:anchor="_Toc195313263" w:history="1">
            <w:r w:rsidRPr="00AD1CB7">
              <w:rPr>
                <w:rStyle w:val="Hyperlink"/>
                <w:noProof/>
              </w:rPr>
              <w:t>6</w:t>
            </w:r>
            <w:r>
              <w:rPr>
                <w:rFonts w:asciiTheme="minorHAnsi" w:eastAsiaTheme="minorEastAsia" w:hAnsiTheme="minorHAnsi"/>
                <w:noProof/>
                <w:kern w:val="2"/>
                <w:lang w:eastAsia="en-GB"/>
                <w14:ligatures w14:val="standardContextual"/>
              </w:rPr>
              <w:tab/>
            </w:r>
            <w:r w:rsidRPr="00AD1CB7">
              <w:rPr>
                <w:rStyle w:val="Hyperlink"/>
                <w:noProof/>
              </w:rPr>
              <w:t>Project Management</w:t>
            </w:r>
            <w:r>
              <w:rPr>
                <w:noProof/>
                <w:webHidden/>
              </w:rPr>
              <w:tab/>
            </w:r>
            <w:r>
              <w:rPr>
                <w:noProof/>
                <w:webHidden/>
              </w:rPr>
              <w:fldChar w:fldCharType="begin"/>
            </w:r>
            <w:r>
              <w:rPr>
                <w:noProof/>
                <w:webHidden/>
              </w:rPr>
              <w:instrText xml:space="preserve"> PAGEREF _Toc195313263 \h </w:instrText>
            </w:r>
            <w:r>
              <w:rPr>
                <w:noProof/>
                <w:webHidden/>
              </w:rPr>
            </w:r>
            <w:r>
              <w:rPr>
                <w:noProof/>
                <w:webHidden/>
              </w:rPr>
              <w:fldChar w:fldCharType="separate"/>
            </w:r>
            <w:r>
              <w:rPr>
                <w:noProof/>
                <w:webHidden/>
              </w:rPr>
              <w:t>8</w:t>
            </w:r>
            <w:r>
              <w:rPr>
                <w:noProof/>
                <w:webHidden/>
              </w:rPr>
              <w:fldChar w:fldCharType="end"/>
            </w:r>
          </w:hyperlink>
        </w:p>
        <w:p w14:paraId="0AC09F27" w14:textId="4D295224"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64" w:history="1">
            <w:r w:rsidRPr="00AD1CB7">
              <w:rPr>
                <w:rStyle w:val="Hyperlink"/>
                <w:noProof/>
              </w:rPr>
              <w:t>6.1</w:t>
            </w:r>
            <w:r>
              <w:rPr>
                <w:rFonts w:asciiTheme="minorHAnsi" w:eastAsiaTheme="minorEastAsia" w:hAnsiTheme="minorHAnsi"/>
                <w:noProof/>
                <w:kern w:val="2"/>
                <w:lang w:eastAsia="en-GB"/>
                <w14:ligatures w14:val="standardContextual"/>
              </w:rPr>
              <w:tab/>
            </w:r>
            <w:r w:rsidRPr="00AD1CB7">
              <w:rPr>
                <w:rStyle w:val="Hyperlink"/>
                <w:noProof/>
              </w:rPr>
              <w:t>Planning &amp; Scheduling</w:t>
            </w:r>
            <w:r>
              <w:rPr>
                <w:noProof/>
                <w:webHidden/>
              </w:rPr>
              <w:tab/>
            </w:r>
            <w:r>
              <w:rPr>
                <w:noProof/>
                <w:webHidden/>
              </w:rPr>
              <w:fldChar w:fldCharType="begin"/>
            </w:r>
            <w:r>
              <w:rPr>
                <w:noProof/>
                <w:webHidden/>
              </w:rPr>
              <w:instrText xml:space="preserve"> PAGEREF _Toc195313264 \h </w:instrText>
            </w:r>
            <w:r>
              <w:rPr>
                <w:noProof/>
                <w:webHidden/>
              </w:rPr>
            </w:r>
            <w:r>
              <w:rPr>
                <w:noProof/>
                <w:webHidden/>
              </w:rPr>
              <w:fldChar w:fldCharType="separate"/>
            </w:r>
            <w:r>
              <w:rPr>
                <w:noProof/>
                <w:webHidden/>
              </w:rPr>
              <w:t>8</w:t>
            </w:r>
            <w:r>
              <w:rPr>
                <w:noProof/>
                <w:webHidden/>
              </w:rPr>
              <w:fldChar w:fldCharType="end"/>
            </w:r>
          </w:hyperlink>
        </w:p>
        <w:p w14:paraId="1AA65D42" w14:textId="1B231B80"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65" w:history="1">
            <w:r w:rsidRPr="00AD1CB7">
              <w:rPr>
                <w:rStyle w:val="Hyperlink"/>
                <w:noProof/>
              </w:rPr>
              <w:t>6.2</w:t>
            </w:r>
            <w:r>
              <w:rPr>
                <w:rFonts w:asciiTheme="minorHAnsi" w:eastAsiaTheme="minorEastAsia" w:hAnsiTheme="minorHAnsi"/>
                <w:noProof/>
                <w:kern w:val="2"/>
                <w:lang w:eastAsia="en-GB"/>
                <w14:ligatures w14:val="standardContextual"/>
              </w:rPr>
              <w:tab/>
            </w:r>
            <w:r w:rsidRPr="00AD1CB7">
              <w:rPr>
                <w:rStyle w:val="Hyperlink"/>
                <w:noProof/>
              </w:rPr>
              <w:t>Risk Management</w:t>
            </w:r>
            <w:r>
              <w:rPr>
                <w:noProof/>
                <w:webHidden/>
              </w:rPr>
              <w:tab/>
            </w:r>
            <w:r>
              <w:rPr>
                <w:noProof/>
                <w:webHidden/>
              </w:rPr>
              <w:fldChar w:fldCharType="begin"/>
            </w:r>
            <w:r>
              <w:rPr>
                <w:noProof/>
                <w:webHidden/>
              </w:rPr>
              <w:instrText xml:space="preserve"> PAGEREF _Toc195313265 \h </w:instrText>
            </w:r>
            <w:r>
              <w:rPr>
                <w:noProof/>
                <w:webHidden/>
              </w:rPr>
            </w:r>
            <w:r>
              <w:rPr>
                <w:noProof/>
                <w:webHidden/>
              </w:rPr>
              <w:fldChar w:fldCharType="separate"/>
            </w:r>
            <w:r>
              <w:rPr>
                <w:noProof/>
                <w:webHidden/>
              </w:rPr>
              <w:t>8</w:t>
            </w:r>
            <w:r>
              <w:rPr>
                <w:noProof/>
                <w:webHidden/>
              </w:rPr>
              <w:fldChar w:fldCharType="end"/>
            </w:r>
          </w:hyperlink>
        </w:p>
        <w:p w14:paraId="7B546864" w14:textId="490241AB"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66" w:history="1">
            <w:r w:rsidRPr="00AD1CB7">
              <w:rPr>
                <w:rStyle w:val="Hyperlink"/>
                <w:noProof/>
              </w:rPr>
              <w:t>6.3</w:t>
            </w:r>
            <w:r>
              <w:rPr>
                <w:rFonts w:asciiTheme="minorHAnsi" w:eastAsiaTheme="minorEastAsia" w:hAnsiTheme="minorHAnsi"/>
                <w:noProof/>
                <w:kern w:val="2"/>
                <w:lang w:eastAsia="en-GB"/>
                <w14:ligatures w14:val="standardContextual"/>
              </w:rPr>
              <w:tab/>
            </w:r>
            <w:r w:rsidRPr="00AD1CB7">
              <w:rPr>
                <w:rStyle w:val="Hyperlink"/>
                <w:noProof/>
              </w:rPr>
              <w:t>Tools &amp; Techniques</w:t>
            </w:r>
            <w:r>
              <w:rPr>
                <w:noProof/>
                <w:webHidden/>
              </w:rPr>
              <w:tab/>
            </w:r>
            <w:r>
              <w:rPr>
                <w:noProof/>
                <w:webHidden/>
              </w:rPr>
              <w:fldChar w:fldCharType="begin"/>
            </w:r>
            <w:r>
              <w:rPr>
                <w:noProof/>
                <w:webHidden/>
              </w:rPr>
              <w:instrText xml:space="preserve"> PAGEREF _Toc195313266 \h </w:instrText>
            </w:r>
            <w:r>
              <w:rPr>
                <w:noProof/>
                <w:webHidden/>
              </w:rPr>
            </w:r>
            <w:r>
              <w:rPr>
                <w:noProof/>
                <w:webHidden/>
              </w:rPr>
              <w:fldChar w:fldCharType="separate"/>
            </w:r>
            <w:r>
              <w:rPr>
                <w:noProof/>
                <w:webHidden/>
              </w:rPr>
              <w:t>8</w:t>
            </w:r>
            <w:r>
              <w:rPr>
                <w:noProof/>
                <w:webHidden/>
              </w:rPr>
              <w:fldChar w:fldCharType="end"/>
            </w:r>
          </w:hyperlink>
        </w:p>
        <w:p w14:paraId="7035C61A" w14:textId="6907358E" w:rsidR="00AF77C0" w:rsidRDefault="00AF77C0">
          <w:pPr>
            <w:pStyle w:val="TOC1"/>
            <w:tabs>
              <w:tab w:val="left" w:pos="480"/>
              <w:tab w:val="right" w:leader="dot" w:pos="9016"/>
            </w:tabs>
            <w:rPr>
              <w:rFonts w:asciiTheme="minorHAnsi" w:eastAsiaTheme="minorEastAsia" w:hAnsiTheme="minorHAnsi"/>
              <w:noProof/>
              <w:kern w:val="2"/>
              <w:lang w:eastAsia="en-GB"/>
              <w14:ligatures w14:val="standardContextual"/>
            </w:rPr>
          </w:pPr>
          <w:hyperlink w:anchor="_Toc195313267" w:history="1">
            <w:r w:rsidRPr="00AD1CB7">
              <w:rPr>
                <w:rStyle w:val="Hyperlink"/>
                <w:noProof/>
              </w:rPr>
              <w:t>7</w:t>
            </w:r>
            <w:r>
              <w:rPr>
                <w:rFonts w:asciiTheme="minorHAnsi" w:eastAsiaTheme="minorEastAsia" w:hAnsiTheme="minorHAnsi"/>
                <w:noProof/>
                <w:kern w:val="2"/>
                <w:lang w:eastAsia="en-GB"/>
                <w14:ligatures w14:val="standardContextual"/>
              </w:rPr>
              <w:tab/>
            </w:r>
            <w:r w:rsidRPr="00AD1CB7">
              <w:rPr>
                <w:rStyle w:val="Hyperlink"/>
                <w:noProof/>
              </w:rPr>
              <w:t>End-Project Report</w:t>
            </w:r>
            <w:r>
              <w:rPr>
                <w:noProof/>
                <w:webHidden/>
              </w:rPr>
              <w:tab/>
            </w:r>
            <w:r>
              <w:rPr>
                <w:noProof/>
                <w:webHidden/>
              </w:rPr>
              <w:fldChar w:fldCharType="begin"/>
            </w:r>
            <w:r>
              <w:rPr>
                <w:noProof/>
                <w:webHidden/>
              </w:rPr>
              <w:instrText xml:space="preserve"> PAGEREF _Toc195313267 \h </w:instrText>
            </w:r>
            <w:r>
              <w:rPr>
                <w:noProof/>
                <w:webHidden/>
              </w:rPr>
            </w:r>
            <w:r>
              <w:rPr>
                <w:noProof/>
                <w:webHidden/>
              </w:rPr>
              <w:fldChar w:fldCharType="separate"/>
            </w:r>
            <w:r>
              <w:rPr>
                <w:noProof/>
                <w:webHidden/>
              </w:rPr>
              <w:t>8</w:t>
            </w:r>
            <w:r>
              <w:rPr>
                <w:noProof/>
                <w:webHidden/>
              </w:rPr>
              <w:fldChar w:fldCharType="end"/>
            </w:r>
          </w:hyperlink>
        </w:p>
        <w:p w14:paraId="59FDC45C" w14:textId="7834F181"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68" w:history="1">
            <w:r w:rsidRPr="00AD1CB7">
              <w:rPr>
                <w:rStyle w:val="Hyperlink"/>
                <w:noProof/>
              </w:rPr>
              <w:t>7.1</w:t>
            </w:r>
            <w:r>
              <w:rPr>
                <w:rFonts w:asciiTheme="minorHAnsi" w:eastAsiaTheme="minorEastAsia" w:hAnsiTheme="minorHAnsi"/>
                <w:noProof/>
                <w:kern w:val="2"/>
                <w:lang w:eastAsia="en-GB"/>
                <w14:ligatures w14:val="standardContextual"/>
              </w:rPr>
              <w:tab/>
            </w:r>
            <w:r w:rsidRPr="00AD1CB7">
              <w:rPr>
                <w:rStyle w:val="Hyperlink"/>
                <w:noProof/>
              </w:rPr>
              <w:t>Evaluation of Objectives</w:t>
            </w:r>
            <w:r>
              <w:rPr>
                <w:noProof/>
                <w:webHidden/>
              </w:rPr>
              <w:tab/>
            </w:r>
            <w:r>
              <w:rPr>
                <w:noProof/>
                <w:webHidden/>
              </w:rPr>
              <w:fldChar w:fldCharType="begin"/>
            </w:r>
            <w:r>
              <w:rPr>
                <w:noProof/>
                <w:webHidden/>
              </w:rPr>
              <w:instrText xml:space="preserve"> PAGEREF _Toc195313268 \h </w:instrText>
            </w:r>
            <w:r>
              <w:rPr>
                <w:noProof/>
                <w:webHidden/>
              </w:rPr>
            </w:r>
            <w:r>
              <w:rPr>
                <w:noProof/>
                <w:webHidden/>
              </w:rPr>
              <w:fldChar w:fldCharType="separate"/>
            </w:r>
            <w:r>
              <w:rPr>
                <w:noProof/>
                <w:webHidden/>
              </w:rPr>
              <w:t>8</w:t>
            </w:r>
            <w:r>
              <w:rPr>
                <w:noProof/>
                <w:webHidden/>
              </w:rPr>
              <w:fldChar w:fldCharType="end"/>
            </w:r>
          </w:hyperlink>
        </w:p>
        <w:p w14:paraId="7762F36E" w14:textId="53B7C845" w:rsidR="00AF77C0" w:rsidRDefault="00AF77C0">
          <w:pPr>
            <w:pStyle w:val="TOC1"/>
            <w:tabs>
              <w:tab w:val="left" w:pos="480"/>
              <w:tab w:val="right" w:leader="dot" w:pos="9016"/>
            </w:tabs>
            <w:rPr>
              <w:rFonts w:asciiTheme="minorHAnsi" w:eastAsiaTheme="minorEastAsia" w:hAnsiTheme="minorHAnsi"/>
              <w:noProof/>
              <w:kern w:val="2"/>
              <w:lang w:eastAsia="en-GB"/>
              <w14:ligatures w14:val="standardContextual"/>
            </w:rPr>
          </w:pPr>
          <w:hyperlink w:anchor="_Toc195313269" w:history="1">
            <w:r w:rsidRPr="00AD1CB7">
              <w:rPr>
                <w:rStyle w:val="Hyperlink"/>
                <w:noProof/>
              </w:rPr>
              <w:t>8</w:t>
            </w:r>
            <w:r>
              <w:rPr>
                <w:rFonts w:asciiTheme="minorHAnsi" w:eastAsiaTheme="minorEastAsia" w:hAnsiTheme="minorHAnsi"/>
                <w:noProof/>
                <w:kern w:val="2"/>
                <w:lang w:eastAsia="en-GB"/>
                <w14:ligatures w14:val="standardContextual"/>
              </w:rPr>
              <w:tab/>
            </w:r>
            <w:r w:rsidRPr="00AD1CB7">
              <w:rPr>
                <w:rStyle w:val="Hyperlink"/>
                <w:noProof/>
              </w:rPr>
              <w:t>References</w:t>
            </w:r>
            <w:r>
              <w:rPr>
                <w:noProof/>
                <w:webHidden/>
              </w:rPr>
              <w:tab/>
            </w:r>
            <w:r>
              <w:rPr>
                <w:noProof/>
                <w:webHidden/>
              </w:rPr>
              <w:fldChar w:fldCharType="begin"/>
            </w:r>
            <w:r>
              <w:rPr>
                <w:noProof/>
                <w:webHidden/>
              </w:rPr>
              <w:instrText xml:space="preserve"> PAGEREF _Toc195313269 \h </w:instrText>
            </w:r>
            <w:r>
              <w:rPr>
                <w:noProof/>
                <w:webHidden/>
              </w:rPr>
            </w:r>
            <w:r>
              <w:rPr>
                <w:noProof/>
                <w:webHidden/>
              </w:rPr>
              <w:fldChar w:fldCharType="separate"/>
            </w:r>
            <w:r>
              <w:rPr>
                <w:noProof/>
                <w:webHidden/>
              </w:rPr>
              <w:t>10</w:t>
            </w:r>
            <w:r>
              <w:rPr>
                <w:noProof/>
                <w:webHidden/>
              </w:rPr>
              <w:fldChar w:fldCharType="end"/>
            </w:r>
          </w:hyperlink>
        </w:p>
        <w:p w14:paraId="2A21C663" w14:textId="633E29F2" w:rsidR="00AF77C0" w:rsidRDefault="00AF77C0">
          <w:pPr>
            <w:pStyle w:val="TOC1"/>
            <w:tabs>
              <w:tab w:val="left" w:pos="480"/>
              <w:tab w:val="right" w:leader="dot" w:pos="9016"/>
            </w:tabs>
            <w:rPr>
              <w:rFonts w:asciiTheme="minorHAnsi" w:eastAsiaTheme="minorEastAsia" w:hAnsiTheme="minorHAnsi"/>
              <w:noProof/>
              <w:kern w:val="2"/>
              <w:lang w:eastAsia="en-GB"/>
              <w14:ligatures w14:val="standardContextual"/>
            </w:rPr>
          </w:pPr>
          <w:hyperlink w:anchor="_Toc195313270" w:history="1">
            <w:r w:rsidRPr="00AD1CB7">
              <w:rPr>
                <w:rStyle w:val="Hyperlink"/>
                <w:noProof/>
              </w:rPr>
              <w:t>9</w:t>
            </w:r>
            <w:r>
              <w:rPr>
                <w:rFonts w:asciiTheme="minorHAnsi" w:eastAsiaTheme="minorEastAsia" w:hAnsiTheme="minorHAnsi"/>
                <w:noProof/>
                <w:kern w:val="2"/>
                <w:lang w:eastAsia="en-GB"/>
                <w14:ligatures w14:val="standardContextual"/>
              </w:rPr>
              <w:tab/>
            </w:r>
            <w:r w:rsidRPr="00AD1CB7">
              <w:rPr>
                <w:rStyle w:val="Hyperlink"/>
                <w:noProof/>
              </w:rPr>
              <w:t>Appendices</w:t>
            </w:r>
            <w:r>
              <w:rPr>
                <w:noProof/>
                <w:webHidden/>
              </w:rPr>
              <w:tab/>
            </w:r>
            <w:r>
              <w:rPr>
                <w:noProof/>
                <w:webHidden/>
              </w:rPr>
              <w:fldChar w:fldCharType="begin"/>
            </w:r>
            <w:r>
              <w:rPr>
                <w:noProof/>
                <w:webHidden/>
              </w:rPr>
              <w:instrText xml:space="preserve"> PAGEREF _Toc195313270 \h </w:instrText>
            </w:r>
            <w:r>
              <w:rPr>
                <w:noProof/>
                <w:webHidden/>
              </w:rPr>
            </w:r>
            <w:r>
              <w:rPr>
                <w:noProof/>
                <w:webHidden/>
              </w:rPr>
              <w:fldChar w:fldCharType="separate"/>
            </w:r>
            <w:r>
              <w:rPr>
                <w:noProof/>
                <w:webHidden/>
              </w:rPr>
              <w:t>12</w:t>
            </w:r>
            <w:r>
              <w:rPr>
                <w:noProof/>
                <w:webHidden/>
              </w:rPr>
              <w:fldChar w:fldCharType="end"/>
            </w:r>
          </w:hyperlink>
        </w:p>
        <w:p w14:paraId="6CC48E84" w14:textId="4122A8E6"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71" w:history="1">
            <w:r w:rsidRPr="00AD1CB7">
              <w:rPr>
                <w:rStyle w:val="Hyperlink"/>
                <w:noProof/>
              </w:rPr>
              <w:t>9.1</w:t>
            </w:r>
            <w:r>
              <w:rPr>
                <w:rFonts w:asciiTheme="minorHAnsi" w:eastAsiaTheme="minorEastAsia" w:hAnsiTheme="minorHAnsi"/>
                <w:noProof/>
                <w:kern w:val="2"/>
                <w:lang w:eastAsia="en-GB"/>
                <w14:ligatures w14:val="standardContextual"/>
              </w:rPr>
              <w:tab/>
            </w:r>
            <w:r w:rsidRPr="00AD1CB7">
              <w:rPr>
                <w:rStyle w:val="Hyperlink"/>
                <w:noProof/>
              </w:rPr>
              <w:t>User Guide</w:t>
            </w:r>
            <w:r>
              <w:rPr>
                <w:noProof/>
                <w:webHidden/>
              </w:rPr>
              <w:tab/>
            </w:r>
            <w:r>
              <w:rPr>
                <w:noProof/>
                <w:webHidden/>
              </w:rPr>
              <w:fldChar w:fldCharType="begin"/>
            </w:r>
            <w:r>
              <w:rPr>
                <w:noProof/>
                <w:webHidden/>
              </w:rPr>
              <w:instrText xml:space="preserve"> PAGEREF _Toc195313271 \h </w:instrText>
            </w:r>
            <w:r>
              <w:rPr>
                <w:noProof/>
                <w:webHidden/>
              </w:rPr>
            </w:r>
            <w:r>
              <w:rPr>
                <w:noProof/>
                <w:webHidden/>
              </w:rPr>
              <w:fldChar w:fldCharType="separate"/>
            </w:r>
            <w:r>
              <w:rPr>
                <w:noProof/>
                <w:webHidden/>
              </w:rPr>
              <w:t>12</w:t>
            </w:r>
            <w:r>
              <w:rPr>
                <w:noProof/>
                <w:webHidden/>
              </w:rPr>
              <w:fldChar w:fldCharType="end"/>
            </w:r>
          </w:hyperlink>
        </w:p>
        <w:p w14:paraId="4B9C53E4" w14:textId="098FB48E"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72" w:history="1">
            <w:r w:rsidRPr="00AD1CB7">
              <w:rPr>
                <w:rStyle w:val="Hyperlink"/>
                <w:noProof/>
              </w:rPr>
              <w:t>9.1.1</w:t>
            </w:r>
            <w:r>
              <w:rPr>
                <w:rFonts w:asciiTheme="minorHAnsi" w:eastAsiaTheme="minorEastAsia" w:hAnsiTheme="minorHAnsi"/>
                <w:noProof/>
                <w:kern w:val="2"/>
                <w:lang w:eastAsia="en-GB"/>
                <w14:ligatures w14:val="standardContextual"/>
              </w:rPr>
              <w:tab/>
            </w:r>
            <w:r w:rsidRPr="00AD1CB7">
              <w:rPr>
                <w:rStyle w:val="Hyperlink"/>
                <w:noProof/>
              </w:rPr>
              <w:t>Instillation Instructions</w:t>
            </w:r>
            <w:r>
              <w:rPr>
                <w:noProof/>
                <w:webHidden/>
              </w:rPr>
              <w:tab/>
            </w:r>
            <w:r>
              <w:rPr>
                <w:noProof/>
                <w:webHidden/>
              </w:rPr>
              <w:fldChar w:fldCharType="begin"/>
            </w:r>
            <w:r>
              <w:rPr>
                <w:noProof/>
                <w:webHidden/>
              </w:rPr>
              <w:instrText xml:space="preserve"> PAGEREF _Toc195313272 \h </w:instrText>
            </w:r>
            <w:r>
              <w:rPr>
                <w:noProof/>
                <w:webHidden/>
              </w:rPr>
            </w:r>
            <w:r>
              <w:rPr>
                <w:noProof/>
                <w:webHidden/>
              </w:rPr>
              <w:fldChar w:fldCharType="separate"/>
            </w:r>
            <w:r>
              <w:rPr>
                <w:noProof/>
                <w:webHidden/>
              </w:rPr>
              <w:t>12</w:t>
            </w:r>
            <w:r>
              <w:rPr>
                <w:noProof/>
                <w:webHidden/>
              </w:rPr>
              <w:fldChar w:fldCharType="end"/>
            </w:r>
          </w:hyperlink>
        </w:p>
        <w:p w14:paraId="474B2812" w14:textId="6F9FE346"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73" w:history="1">
            <w:r w:rsidRPr="00AD1CB7">
              <w:rPr>
                <w:rStyle w:val="Hyperlink"/>
                <w:noProof/>
              </w:rPr>
              <w:t>9.1.2</w:t>
            </w:r>
            <w:r>
              <w:rPr>
                <w:rFonts w:asciiTheme="minorHAnsi" w:eastAsiaTheme="minorEastAsia" w:hAnsiTheme="minorHAnsi"/>
                <w:noProof/>
                <w:kern w:val="2"/>
                <w:lang w:eastAsia="en-GB"/>
                <w14:ligatures w14:val="standardContextual"/>
              </w:rPr>
              <w:tab/>
            </w:r>
            <w:r w:rsidRPr="00AD1CB7">
              <w:rPr>
                <w:rStyle w:val="Hyperlink"/>
                <w:noProof/>
              </w:rPr>
              <w:t>Minimum System Requirements</w:t>
            </w:r>
            <w:r>
              <w:rPr>
                <w:noProof/>
                <w:webHidden/>
              </w:rPr>
              <w:tab/>
            </w:r>
            <w:r>
              <w:rPr>
                <w:noProof/>
                <w:webHidden/>
              </w:rPr>
              <w:fldChar w:fldCharType="begin"/>
            </w:r>
            <w:r>
              <w:rPr>
                <w:noProof/>
                <w:webHidden/>
              </w:rPr>
              <w:instrText xml:space="preserve"> PAGEREF _Toc195313273 \h </w:instrText>
            </w:r>
            <w:r>
              <w:rPr>
                <w:noProof/>
                <w:webHidden/>
              </w:rPr>
            </w:r>
            <w:r>
              <w:rPr>
                <w:noProof/>
                <w:webHidden/>
              </w:rPr>
              <w:fldChar w:fldCharType="separate"/>
            </w:r>
            <w:r>
              <w:rPr>
                <w:noProof/>
                <w:webHidden/>
              </w:rPr>
              <w:t>12</w:t>
            </w:r>
            <w:r>
              <w:rPr>
                <w:noProof/>
                <w:webHidden/>
              </w:rPr>
              <w:fldChar w:fldCharType="end"/>
            </w:r>
          </w:hyperlink>
        </w:p>
        <w:p w14:paraId="294D1701" w14:textId="74351305" w:rsidR="00AF77C0" w:rsidRDefault="00AF77C0">
          <w:pPr>
            <w:pStyle w:val="TOC3"/>
            <w:tabs>
              <w:tab w:val="left" w:pos="1440"/>
              <w:tab w:val="right" w:leader="dot" w:pos="9016"/>
            </w:tabs>
            <w:rPr>
              <w:rFonts w:asciiTheme="minorHAnsi" w:eastAsiaTheme="minorEastAsia" w:hAnsiTheme="minorHAnsi"/>
              <w:noProof/>
              <w:kern w:val="2"/>
              <w:lang w:eastAsia="en-GB"/>
              <w14:ligatures w14:val="standardContextual"/>
            </w:rPr>
          </w:pPr>
          <w:hyperlink w:anchor="_Toc195313274" w:history="1">
            <w:r w:rsidRPr="00AD1CB7">
              <w:rPr>
                <w:rStyle w:val="Hyperlink"/>
                <w:noProof/>
              </w:rPr>
              <w:t>9.1.3</w:t>
            </w:r>
            <w:r>
              <w:rPr>
                <w:rFonts w:asciiTheme="minorHAnsi" w:eastAsiaTheme="minorEastAsia" w:hAnsiTheme="minorHAnsi"/>
                <w:noProof/>
                <w:kern w:val="2"/>
                <w:lang w:eastAsia="en-GB"/>
                <w14:ligatures w14:val="standardContextual"/>
              </w:rPr>
              <w:tab/>
            </w:r>
            <w:r w:rsidRPr="00AD1CB7">
              <w:rPr>
                <w:rStyle w:val="Hyperlink"/>
                <w:noProof/>
              </w:rPr>
              <w:t>Usage Guide</w:t>
            </w:r>
            <w:r>
              <w:rPr>
                <w:noProof/>
                <w:webHidden/>
              </w:rPr>
              <w:tab/>
            </w:r>
            <w:r>
              <w:rPr>
                <w:noProof/>
                <w:webHidden/>
              </w:rPr>
              <w:fldChar w:fldCharType="begin"/>
            </w:r>
            <w:r>
              <w:rPr>
                <w:noProof/>
                <w:webHidden/>
              </w:rPr>
              <w:instrText xml:space="preserve"> PAGEREF _Toc195313274 \h </w:instrText>
            </w:r>
            <w:r>
              <w:rPr>
                <w:noProof/>
                <w:webHidden/>
              </w:rPr>
            </w:r>
            <w:r>
              <w:rPr>
                <w:noProof/>
                <w:webHidden/>
              </w:rPr>
              <w:fldChar w:fldCharType="separate"/>
            </w:r>
            <w:r>
              <w:rPr>
                <w:noProof/>
                <w:webHidden/>
              </w:rPr>
              <w:t>12</w:t>
            </w:r>
            <w:r>
              <w:rPr>
                <w:noProof/>
                <w:webHidden/>
              </w:rPr>
              <w:fldChar w:fldCharType="end"/>
            </w:r>
          </w:hyperlink>
        </w:p>
        <w:p w14:paraId="0D783A63" w14:textId="42E9991C" w:rsidR="00AF77C0" w:rsidRDefault="00AF77C0">
          <w:pPr>
            <w:pStyle w:val="TOC2"/>
            <w:tabs>
              <w:tab w:val="left" w:pos="960"/>
              <w:tab w:val="right" w:leader="dot" w:pos="9016"/>
            </w:tabs>
            <w:rPr>
              <w:rFonts w:asciiTheme="minorHAnsi" w:eastAsiaTheme="minorEastAsia" w:hAnsiTheme="minorHAnsi"/>
              <w:noProof/>
              <w:kern w:val="2"/>
              <w:lang w:eastAsia="en-GB"/>
              <w14:ligatures w14:val="standardContextual"/>
            </w:rPr>
          </w:pPr>
          <w:hyperlink w:anchor="_Toc195313275" w:history="1">
            <w:r w:rsidRPr="00AD1CB7">
              <w:rPr>
                <w:rStyle w:val="Hyperlink"/>
                <w:noProof/>
              </w:rPr>
              <w:t>9.2</w:t>
            </w:r>
            <w:r>
              <w:rPr>
                <w:rFonts w:asciiTheme="minorHAnsi" w:eastAsiaTheme="minorEastAsia" w:hAnsiTheme="minorHAnsi"/>
                <w:noProof/>
                <w:kern w:val="2"/>
                <w:lang w:eastAsia="en-GB"/>
                <w14:ligatures w14:val="standardContextual"/>
              </w:rPr>
              <w:tab/>
            </w:r>
            <w:r w:rsidRPr="00AD1CB7">
              <w:rPr>
                <w:rStyle w:val="Hyperlink"/>
                <w:noProof/>
              </w:rPr>
              <w:t>Project Management</w:t>
            </w:r>
            <w:r>
              <w:rPr>
                <w:noProof/>
                <w:webHidden/>
              </w:rPr>
              <w:tab/>
            </w:r>
            <w:r>
              <w:rPr>
                <w:noProof/>
                <w:webHidden/>
              </w:rPr>
              <w:fldChar w:fldCharType="begin"/>
            </w:r>
            <w:r>
              <w:rPr>
                <w:noProof/>
                <w:webHidden/>
              </w:rPr>
              <w:instrText xml:space="preserve"> PAGEREF _Toc195313275 \h </w:instrText>
            </w:r>
            <w:r>
              <w:rPr>
                <w:noProof/>
                <w:webHidden/>
              </w:rPr>
            </w:r>
            <w:r>
              <w:rPr>
                <w:noProof/>
                <w:webHidden/>
              </w:rPr>
              <w:fldChar w:fldCharType="separate"/>
            </w:r>
            <w:r>
              <w:rPr>
                <w:noProof/>
                <w:webHidden/>
              </w:rPr>
              <w:t>12</w:t>
            </w:r>
            <w:r>
              <w:rPr>
                <w:noProof/>
                <w:webHidden/>
              </w:rPr>
              <w:fldChar w:fldCharType="end"/>
            </w:r>
          </w:hyperlink>
        </w:p>
        <w:p w14:paraId="0D3CC03B" w14:textId="2C80C8CE" w:rsidR="00C302CC" w:rsidRPr="00664BB9" w:rsidRDefault="00C302CC" w:rsidP="00691286">
          <w:pPr>
            <w:rPr>
              <w:rFonts w:cs="Arial"/>
            </w:rPr>
          </w:pPr>
          <w:r w:rsidRPr="00664BB9">
            <w:rPr>
              <w:rFonts w:cs="Arial"/>
              <w:noProof/>
            </w:rPr>
            <w:fldChar w:fldCharType="end"/>
          </w:r>
        </w:p>
      </w:sdtContent>
    </w:sdt>
    <w:p w14:paraId="6EA745F6" w14:textId="77777777" w:rsidR="00256A4A" w:rsidRPr="00664BB9" w:rsidRDefault="00256A4A" w:rsidP="00691286">
      <w:pPr>
        <w:rPr>
          <w:rFonts w:cs="Arial"/>
        </w:rPr>
      </w:pPr>
    </w:p>
    <w:p w14:paraId="2233E6DB" w14:textId="77777777" w:rsidR="00256A4A" w:rsidRPr="00664BB9" w:rsidRDefault="00256A4A" w:rsidP="00691286">
      <w:pPr>
        <w:rPr>
          <w:rFonts w:cs="Arial"/>
        </w:rPr>
      </w:pPr>
    </w:p>
    <w:p w14:paraId="3C2C1608" w14:textId="137EFBBB" w:rsidR="008C371C" w:rsidRPr="00664BB9" w:rsidRDefault="008C371C" w:rsidP="00691286">
      <w:pPr>
        <w:rPr>
          <w:rFonts w:cs="Arial"/>
        </w:rPr>
      </w:pPr>
      <w:r w:rsidRPr="00664BB9">
        <w:rPr>
          <w:rFonts w:cs="Arial"/>
        </w:rPr>
        <w:t xml:space="preserve">WORD COUNT: </w:t>
      </w:r>
      <w:r w:rsidR="00130037">
        <w:rPr>
          <w:rFonts w:cs="Arial"/>
          <w:b/>
          <w:bCs/>
          <w:color w:val="808080" w:themeColor="background1" w:themeShade="80"/>
        </w:rPr>
        <w:t>10000</w:t>
      </w:r>
    </w:p>
    <w:p w14:paraId="02560CC6" w14:textId="77777777" w:rsidR="00256A4A" w:rsidRPr="00664BB9" w:rsidRDefault="00256A4A" w:rsidP="00691286">
      <w:pPr>
        <w:rPr>
          <w:rFonts w:cs="Arial"/>
        </w:rPr>
      </w:pPr>
    </w:p>
    <w:p w14:paraId="12402AE4" w14:textId="4D445427" w:rsidR="00256A4A" w:rsidRPr="00664BB9" w:rsidRDefault="00F064D9" w:rsidP="00691286">
      <w:pPr>
        <w:rPr>
          <w:rFonts w:cs="Arial"/>
          <w:sz w:val="32"/>
        </w:rPr>
      </w:pPr>
      <w:r w:rsidRPr="00664BB9">
        <w:rPr>
          <w:rFonts w:cs="Arial"/>
        </w:rPr>
        <w:t>https://github.com/benjaminsanderswyatt/COMP3000-JanusVersionControl</w:t>
      </w:r>
      <w:r w:rsidR="00256A4A" w:rsidRPr="00664BB9">
        <w:rPr>
          <w:rFonts w:cs="Arial"/>
        </w:rPr>
        <w:br w:type="page"/>
      </w:r>
    </w:p>
    <w:p w14:paraId="5B988C6C" w14:textId="77777777" w:rsidR="00BF7D29" w:rsidRDefault="00BF7D29" w:rsidP="00BF7D29">
      <w:pPr>
        <w:pStyle w:val="Heading1"/>
      </w:pPr>
      <w:bookmarkStart w:id="8" w:name="_Toc195313202"/>
      <w:bookmarkStart w:id="9" w:name="_Hlk195568862"/>
      <w:bookmarkStart w:id="10" w:name="_Hlk195573875"/>
      <w:r>
        <w:lastRenderedPageBreak/>
        <w:t>Introduction</w:t>
      </w:r>
    </w:p>
    <w:p w14:paraId="65B0D56C" w14:textId="7D055609" w:rsidR="00BF7D29" w:rsidRPr="00BF7D29" w:rsidRDefault="00BF7D29" w:rsidP="00BF7D29">
      <w:pPr>
        <w:pStyle w:val="Heading2"/>
      </w:pPr>
      <w:r>
        <w:t>Background</w:t>
      </w:r>
    </w:p>
    <w:p w14:paraId="4BF88E7D" w14:textId="77777777" w:rsidR="00BF7D29" w:rsidRDefault="00BF7D29" w:rsidP="00BF7D29">
      <w:r>
        <w:t>In today’s rapidly evolving technical landscape, version control systems (VCS) play an essential role in collaborative software development. Over the years, a fundamental shift from Centralised Version Control Systems (CVCS) to Distributed Version Control Systems has revolutionised the management of codebases [REF (Overview of the evolution from CVCS to DVCS (</w:t>
      </w:r>
      <w:r w:rsidRPr="00664D9F">
        <w:t>e.g. a textbook chapter or review article on version control history</w:t>
      </w:r>
      <w:r>
        <w:t xml:space="preserve">))]. </w:t>
      </w:r>
    </w:p>
    <w:p w14:paraId="197F2DB9" w14:textId="77777777" w:rsidR="00BF7D29" w:rsidRDefault="00BF7D29" w:rsidP="00BF7D29">
      <w:r>
        <w:t xml:space="preserve">Traditional CVCS models rely on a single repository as a source of truth for code management, which introduces challenges </w:t>
      </w:r>
      <w:r w:rsidRPr="0030597A">
        <w:t>such as performance bottlenecks, limited scalability, and a high risk of single points of failure</w:t>
      </w:r>
      <w:r>
        <w:t xml:space="preserve"> [REF (</w:t>
      </w:r>
      <w:r w:rsidRPr="00664D9F">
        <w:t>Study/report highlighting the limitations of centralised systems</w:t>
      </w:r>
      <w:r>
        <w:t>)]. In contrast, DVCS solutions allow each developer to have a complete local copy of the repository, resulting in greater flexibility, redundancy and resilience.</w:t>
      </w:r>
    </w:p>
    <w:p w14:paraId="3F09E3A8" w14:textId="77777777" w:rsidR="00BF7D29" w:rsidRDefault="00BF7D29" w:rsidP="00BF7D29">
      <w:r>
        <w:t xml:space="preserve">Recent industry trends have further driven the need for secure, internal repositories. As the importance of data sovereignty and internal compliance rises, enterprises are become increasingly wary of public cloud-based platforms such as Github and GitLab. These platforms although feature rich have inherent risks; </w:t>
      </w:r>
      <w:r w:rsidRPr="00752F89">
        <w:t>industry reports suggest that</w:t>
      </w:r>
      <w:r>
        <w:t xml:space="preserve"> nearly 70% of data breaches in recent years </w:t>
      </w:r>
      <w:r w:rsidRPr="00752F89">
        <w:t>have been linked to misconfigured cloud services</w:t>
      </w:r>
      <w:r>
        <w:t xml:space="preserve"> and more than 60% of companies have expressed concerns regarding data sovereignty and regulatory compliance </w:t>
      </w:r>
      <w:r w:rsidRPr="00664D9F">
        <w:t>[REF (Industry report detailing data breaches and compliance concerns, e.g. Smith et al., 2023; Industry Security Report, 2024)]</w:t>
      </w:r>
    </w:p>
    <w:p w14:paraId="796F6883" w14:textId="77777777" w:rsidR="00BF7D29" w:rsidRDefault="00BF7D29" w:rsidP="00BF7D29">
      <w:r>
        <w:t>While popular DVCS tools are robust in many aspects, they are often designed for broad general purposes and often lack the granular access control and seamless integration required by modern enterprises. This market gap justifies the need for Janus, a DVCS purpose built for internal enterprise use.</w:t>
      </w:r>
    </w:p>
    <w:p w14:paraId="42096A8B" w14:textId="77777777" w:rsidR="00BF7D29" w:rsidRDefault="00BF7D29" w:rsidP="00BF7D29">
      <w:pPr>
        <w:pStyle w:val="Heading2"/>
      </w:pPr>
      <w:r>
        <w:t>Problem Statement</w:t>
      </w:r>
    </w:p>
    <w:p w14:paraId="027D3BFF" w14:textId="77777777" w:rsidR="00BF7D29" w:rsidRDefault="00BF7D29" w:rsidP="00BF7D29">
      <w:r>
        <w:t xml:space="preserve">Despite the widespread adoption of DVCS platforms, several limitations make them suboptimal for large scale enterprise deployment. </w:t>
      </w:r>
      <w:r w:rsidRPr="00752F89">
        <w:t>Relying on external cloud services exposes organisations to significant security vulnerabilities; their centralised nature makes them prime targets for cyberattacks (see Security Analysis of Cloud-Hosted Solutions, [REF]).</w:t>
      </w:r>
      <w:r>
        <w:t xml:space="preserve"> Additionally, many existing solutions offer only basic access control functionalities, which falls short of the stringent internal policies and granular permission management </w:t>
      </w:r>
      <w:r w:rsidRPr="00664D9F">
        <w:t>organisations</w:t>
      </w:r>
      <w:r>
        <w:t xml:space="preserve"> demand</w:t>
      </w:r>
      <w:r w:rsidRPr="00664D9F">
        <w:t xml:space="preserve"> [REF (Comparative study on access control in existing DVCS platforms)]</w:t>
      </w:r>
      <w:r>
        <w:t xml:space="preserve">. </w:t>
      </w:r>
    </w:p>
    <w:p w14:paraId="19736780" w14:textId="77777777" w:rsidR="00BF7D29" w:rsidRDefault="00BF7D29" w:rsidP="00BF7D29">
      <w:r>
        <w:t xml:space="preserve">Integrating public DVCS platforms into corporate infrastructures can be both complex and resource intensive. Modern enterprises increasingly require systems that </w:t>
      </w:r>
      <w:r>
        <w:lastRenderedPageBreak/>
        <w:t xml:space="preserve">support robust local operations through an intuitive Command Line Interface (CLI) together with secure, containerised remote management. There is also a growing need for systems that are easily extensible, so that custom functionality can be seamlessly integrated as requirements evolve. These challenges display the necessity for a dedicated solution such as Janus, </w:t>
      </w:r>
      <w:r w:rsidRPr="00F91916">
        <w:t>tailored specifically for the enterprise environment.</w:t>
      </w:r>
    </w:p>
    <w:p w14:paraId="7B566660" w14:textId="77777777" w:rsidR="00BF7D29" w:rsidRPr="00467A56" w:rsidRDefault="00BF7D29" w:rsidP="00BF7D29">
      <w:pPr>
        <w:pStyle w:val="Heading2"/>
      </w:pPr>
      <w:r>
        <w:t>Project Vision &amp; Objectives</w:t>
      </w:r>
    </w:p>
    <w:p w14:paraId="52831D23" w14:textId="77777777" w:rsidR="00BF7D29" w:rsidRDefault="00BF7D29" w:rsidP="00BF7D29">
      <w:pPr>
        <w:pStyle w:val="Heading3"/>
      </w:pPr>
      <w:r>
        <w:t>Project Vision</w:t>
      </w:r>
    </w:p>
    <w:p w14:paraId="234B1AB6" w14:textId="77777777" w:rsidR="00BF7D29" w:rsidRDefault="00BF7D29" w:rsidP="00BF7D29">
      <w:r>
        <w:t>Janus is a secure and flexible Distributed Version Control System that empowers enterprises to manage their codebases internally. The system is named after the Roman god Janus, which is depicted with two faces, one looking into the future and the other into the past, symbolising the responsibilities a version control system holds.</w:t>
      </w:r>
    </w:p>
    <w:p w14:paraId="134C8B37" w14:textId="77777777" w:rsidR="00BF7D29" w:rsidRDefault="00BF7D29" w:rsidP="00BF7D29">
      <w:r>
        <w:t>Janus aims to eliminate dependence on external cloud services and provide organisations with comprehensive control over their intellectual property and development processes</w:t>
      </w:r>
      <w:r w:rsidRPr="00CB39B9">
        <w:t xml:space="preserve"> [REF (Literature discussing the benefits of internal repository management for enterprise security)]</w:t>
      </w:r>
      <w:r>
        <w:t>.</w:t>
      </w:r>
    </w:p>
    <w:p w14:paraId="7A858150" w14:textId="77777777" w:rsidR="00BF7D29" w:rsidRDefault="00BF7D29" w:rsidP="00BF7D29">
      <w:pPr>
        <w:pStyle w:val="Heading3"/>
      </w:pPr>
      <w:r>
        <w:t>Primary Objectives</w:t>
      </w:r>
    </w:p>
    <w:p w14:paraId="53E497FA" w14:textId="77777777" w:rsidR="00BF7D29" w:rsidRPr="000676E1" w:rsidRDefault="00BF7D29" w:rsidP="00BF7D29">
      <w:r w:rsidRPr="005C16CA">
        <w:t>The core objectives of Janus are as follows:</w:t>
      </w:r>
    </w:p>
    <w:p w14:paraId="03A73D32" w14:textId="77777777" w:rsidR="00BF7D29" w:rsidRPr="00CB39B9" w:rsidRDefault="00BF7D29" w:rsidP="00BF7D29">
      <w:pPr>
        <w:pStyle w:val="ListParagraph"/>
        <w:numPr>
          <w:ilvl w:val="0"/>
          <w:numId w:val="37"/>
        </w:numPr>
      </w:pPr>
      <w:r w:rsidRPr="000676E1">
        <w:rPr>
          <w:b/>
          <w:bCs/>
        </w:rPr>
        <w:t>Intuitive, Cross-Platform CLI:</w:t>
      </w:r>
      <w:r w:rsidRPr="00CB39B9">
        <w:t xml:space="preserve"> Develop a user-friendly CLI that supports local repository management across all major operating systems (Windows, macOS, and Linux) [REF (User studies or technical reviews on cross-platform CLI usability)].</w:t>
      </w:r>
    </w:p>
    <w:p w14:paraId="41E365CE" w14:textId="77777777" w:rsidR="00BF7D29" w:rsidRPr="00CB39B9" w:rsidRDefault="00BF7D29" w:rsidP="00BF7D29">
      <w:pPr>
        <w:numPr>
          <w:ilvl w:val="0"/>
          <w:numId w:val="37"/>
        </w:numPr>
      </w:pPr>
      <w:proofErr w:type="spellStart"/>
      <w:r w:rsidRPr="00CB39B9">
        <w:rPr>
          <w:b/>
          <w:bCs/>
        </w:rPr>
        <w:t>Dockerised</w:t>
      </w:r>
      <w:proofErr w:type="spellEnd"/>
      <w:r w:rsidRPr="00CB39B9">
        <w:rPr>
          <w:b/>
          <w:bCs/>
        </w:rPr>
        <w:t xml:space="preserve"> Web Application:</w:t>
      </w:r>
      <w:r w:rsidRPr="00CB39B9">
        <w:t xml:space="preserve"> Create a secure, </w:t>
      </w:r>
      <w:proofErr w:type="spellStart"/>
      <w:r w:rsidRPr="00CB39B9">
        <w:t>Dockerised</w:t>
      </w:r>
      <w:proofErr w:type="spellEnd"/>
      <w:r w:rsidRPr="00CB39B9">
        <w:t xml:space="preserve"> web interface to facilitate remote access and repository management </w:t>
      </w:r>
      <w:r w:rsidRPr="000676E1">
        <w:t xml:space="preserve">ensuring data remains within controlled environments </w:t>
      </w:r>
      <w:r w:rsidRPr="00CB39B9">
        <w:t>[REF (Research on containerisation benefits in enterprise software solutions)].</w:t>
      </w:r>
    </w:p>
    <w:p w14:paraId="4BC563FB" w14:textId="77777777" w:rsidR="00BF7D29" w:rsidRPr="00CB39B9" w:rsidRDefault="00BF7D29" w:rsidP="00BF7D29">
      <w:pPr>
        <w:numPr>
          <w:ilvl w:val="0"/>
          <w:numId w:val="37"/>
        </w:numPr>
      </w:pPr>
      <w:r w:rsidRPr="00CB39B9">
        <w:rPr>
          <w:b/>
          <w:bCs/>
        </w:rPr>
        <w:t>Plugin Architecture:</w:t>
      </w:r>
      <w:r w:rsidRPr="00CB39B9">
        <w:t xml:space="preserve"> Establish a flexible plugin framework</w:t>
      </w:r>
      <w:r w:rsidRPr="000676E1">
        <w:t xml:space="preserve"> that allows for future expansion and custom integrations</w:t>
      </w:r>
      <w:r>
        <w:t xml:space="preserve"> </w:t>
      </w:r>
      <w:r w:rsidRPr="00CB39B9">
        <w:t>to meet evolving enterprise needs [REF (Case studies on modular software architectures)].</w:t>
      </w:r>
    </w:p>
    <w:p w14:paraId="6E996D59" w14:textId="77777777" w:rsidR="00BF7D29" w:rsidRPr="00CB39B9" w:rsidRDefault="00BF7D29" w:rsidP="00BF7D29">
      <w:pPr>
        <w:numPr>
          <w:ilvl w:val="0"/>
          <w:numId w:val="37"/>
        </w:numPr>
      </w:pPr>
      <w:r w:rsidRPr="00CB39B9">
        <w:rPr>
          <w:b/>
          <w:bCs/>
        </w:rPr>
        <w:t>LSEP Compliance:</w:t>
      </w:r>
      <w:r w:rsidRPr="00CB39B9">
        <w:t xml:space="preserve"> Ensure that the system complies with Legal, Social, Ethical, and Professional (LSEP) standards, addressing data protection, compliance, and internal governance requirements [REF (Overview of LSEP standards in enterprise IT environments)].</w:t>
      </w:r>
    </w:p>
    <w:p w14:paraId="0F04CF05" w14:textId="77777777" w:rsidR="00BF7D29" w:rsidRPr="00545D47" w:rsidRDefault="00BF7D29" w:rsidP="00BF7D29"/>
    <w:p w14:paraId="4686A4A5" w14:textId="77777777" w:rsidR="00BF7D29" w:rsidRPr="005C16CA" w:rsidRDefault="00BF7D29" w:rsidP="00BF7D29">
      <w:pPr>
        <w:rPr>
          <w:color w:val="FF0000"/>
        </w:rPr>
      </w:pPr>
    </w:p>
    <w:p w14:paraId="36671FC4" w14:textId="77777777" w:rsidR="00BF7D29" w:rsidRDefault="00BF7D29" w:rsidP="00BF7D29">
      <w:pPr>
        <w:pStyle w:val="Heading3"/>
      </w:pPr>
      <w:r>
        <w:lastRenderedPageBreak/>
        <w:t>Scope &amp; Limitations</w:t>
      </w:r>
    </w:p>
    <w:p w14:paraId="63533C7F" w14:textId="77777777" w:rsidR="00BF7D29" w:rsidRDefault="00BF7D29" w:rsidP="00BF7D29">
      <w:r>
        <w:t xml:space="preserve">The deliverable of Janus focuses on providing the essential functionalities needed for an enterprise grade DVCS. This includes a fully functional local CLI that supports repository initialisation, file staging, commit logging, branch management, merging and pushing changes to a secure internal remote repository, and a foundations plugin framework will be included to ensure CLI extensibility. Additionally, a </w:t>
      </w:r>
      <w:proofErr w:type="spellStart"/>
      <w:r>
        <w:t>Dockerised</w:t>
      </w:r>
      <w:proofErr w:type="spellEnd"/>
      <w:r>
        <w:t xml:space="preserve"> web application which can be deployed on-premise to offer secure remote access. Robust security measures such as audit logging and secure authentication and integral to this</w:t>
      </w:r>
      <w:r w:rsidRPr="00CB39B9">
        <w:t xml:space="preserve"> [REF (Technical documentation on essential security measures in DVCS systems)]</w:t>
      </w:r>
      <w:r>
        <w:t xml:space="preserve">. Future enhancements may incorporate advanced features, such as third-party tool integration, Kubernetes implementation for improved efficiency, a community framework for sharing plugins, and advanced encryption protocols for data at rest </w:t>
      </w:r>
      <w:r w:rsidRPr="00CB39B9">
        <w:t>[REF (Roadmaps in DVCS advancements and future trends)]</w:t>
      </w:r>
      <w:r>
        <w:t>.</w:t>
      </w:r>
    </w:p>
    <w:p w14:paraId="0B44B22D" w14:textId="77777777" w:rsidR="00BF7D29" w:rsidRPr="00F25B56" w:rsidRDefault="00BF7D29" w:rsidP="00BF7D29"/>
    <w:p w14:paraId="65741A3F" w14:textId="77777777" w:rsidR="00BF7D29" w:rsidRDefault="00BF7D29" w:rsidP="00BF7D29">
      <w:pPr>
        <w:pStyle w:val="Heading2"/>
      </w:pPr>
      <w:r>
        <w:t>Structure of the Report</w:t>
      </w:r>
    </w:p>
    <w:p w14:paraId="4BFF4036" w14:textId="5EF75755" w:rsidR="00BF7D29" w:rsidRPr="005C16CA" w:rsidRDefault="00BF7D29" w:rsidP="00BF7D29">
      <w:pPr>
        <w:rPr>
          <w:color w:val="2F5496" w:themeColor="accent5" w:themeShade="BF"/>
        </w:rPr>
      </w:pPr>
      <w:r w:rsidRPr="005C16CA">
        <w:rPr>
          <w:color w:val="2F5496" w:themeColor="accent5" w:themeShade="BF"/>
        </w:rPr>
        <w:t>The remainder of this report is structured to provide a comprehensive understanding of the Janus project. [</w:t>
      </w:r>
      <w:r w:rsidRPr="005C16CA">
        <w:rPr>
          <w:color w:val="00B050"/>
        </w:rPr>
        <w:t xml:space="preserve">TODO </w:t>
      </w:r>
      <w:r w:rsidRPr="005C16CA">
        <w:rPr>
          <w:color w:val="2F5496" w:themeColor="accent5" w:themeShade="BF"/>
        </w:rPr>
        <w:t>when the rest of the report is done]</w:t>
      </w:r>
    </w:p>
    <w:p w14:paraId="1A4F2E50" w14:textId="77777777" w:rsidR="00BF7D29" w:rsidRDefault="00BF7D29" w:rsidP="00BF7D29">
      <w:pPr>
        <w:pStyle w:val="Heading1"/>
      </w:pPr>
      <w:r>
        <w:t>Context &amp; Literature Review</w:t>
      </w:r>
    </w:p>
    <w:p w14:paraId="07E66221" w14:textId="77777777" w:rsidR="00BF7D29" w:rsidRDefault="00BF7D29" w:rsidP="00BF7D29">
      <w:r>
        <w:t>This section provides an in-depth analysis of both traditional and modern approaches to version control systems. It covers the historical progression of VCSs, a comparison between centralised and distributed systems, and an evaluation of popular DVCS tools, identifying the gaps that the Janus system aims to address.</w:t>
      </w:r>
    </w:p>
    <w:p w14:paraId="2C4F33B4" w14:textId="77777777" w:rsidR="00BF7D29" w:rsidRDefault="00BF7D29" w:rsidP="00BF7D29">
      <w:pPr>
        <w:pStyle w:val="Heading2"/>
      </w:pPr>
      <w:r>
        <w:t>Version Control Systems History</w:t>
      </w:r>
    </w:p>
    <w:p w14:paraId="757F3E34" w14:textId="77777777" w:rsidR="00BF7D29" w:rsidRPr="00545D47" w:rsidRDefault="00BF7D29" w:rsidP="00BF7D29">
      <w:r w:rsidRPr="00545D47">
        <w:t xml:space="preserve">Version control systems have evolved </w:t>
      </w:r>
      <w:r>
        <w:t>considerably</w:t>
      </w:r>
      <w:r w:rsidRPr="00545D47">
        <w:t xml:space="preserve"> over the past </w:t>
      </w:r>
      <w:r>
        <w:t>several</w:t>
      </w:r>
      <w:r w:rsidRPr="00545D47">
        <w:t xml:space="preserve"> decades. Early systems such as CVS relied on a central repository model which, while </w:t>
      </w:r>
      <w:r>
        <w:t>straightforward in concept</w:t>
      </w:r>
      <w:r w:rsidRPr="00545D47">
        <w:t xml:space="preserve">, </w:t>
      </w:r>
      <w:r>
        <w:t>suffered from significant</w:t>
      </w:r>
      <w:r w:rsidRPr="00545D47">
        <w:t xml:space="preserve"> limitations</w:t>
      </w:r>
      <w:r>
        <w:t xml:space="preserve"> such as single points of failure and lack of offline access</w:t>
      </w:r>
      <w:r w:rsidRPr="00CB39B9">
        <w:t xml:space="preserve"> [REF (Historical review of version control systems, e.g., academic texts on CVS and early systems)]</w:t>
      </w:r>
      <w:r>
        <w:t xml:space="preserve">. The introduction of DVCS systems, such as Git and Mercurial </w:t>
      </w:r>
      <w:r w:rsidRPr="000412E7">
        <w:t>revolutionised</w:t>
      </w:r>
      <w:r>
        <w:t xml:space="preserve"> software development by enabling developers to maintain a full copy of the repository, thereby enhancing performance, supporting sophisticated branching, and enabling more robust collaboration</w:t>
      </w:r>
      <w:r w:rsidRPr="00CB39B9">
        <w:t xml:space="preserve"> [REF </w:t>
      </w:r>
      <w:r w:rsidRPr="000412E7">
        <w:t xml:space="preserve">(see Historical Review of Version Control Systems, [REF]). </w:t>
      </w:r>
      <w:r w:rsidRPr="00CB39B9">
        <w:t>(Technical analysis of DVCS improvements over CVCS)].</w:t>
      </w:r>
    </w:p>
    <w:p w14:paraId="2D824B7A" w14:textId="77777777" w:rsidR="00BF7D29" w:rsidRDefault="00BF7D29" w:rsidP="00BF7D29">
      <w:pPr>
        <w:pStyle w:val="Heading2"/>
      </w:pPr>
      <w:r>
        <w:lastRenderedPageBreak/>
        <w:t>Comparison Between Centralised &amp; Distributed Systems</w:t>
      </w:r>
    </w:p>
    <w:p w14:paraId="7A964116" w14:textId="77777777" w:rsidR="00BF7D29" w:rsidRDefault="00BF7D29" w:rsidP="00BF7D29">
      <w:r>
        <w:t>Centralised systems have a singles souse of truth; making them vulnerable to outages and performance bottlenecks in large scale collaborative environments</w:t>
      </w:r>
      <w:r w:rsidRPr="00CB39B9">
        <w:t xml:space="preserve"> [REF (Comparative study on CVCS vulnerabilities)].</w:t>
      </w:r>
      <w:r>
        <w:t xml:space="preserve"> </w:t>
      </w:r>
      <w:r w:rsidRPr="00F874E2">
        <w:t xml:space="preserve">In contrast, distributed systems allow each user a complete </w:t>
      </w:r>
      <w:r>
        <w:t xml:space="preserve">copy of the </w:t>
      </w:r>
      <w:r w:rsidRPr="00F874E2">
        <w:t xml:space="preserve">local repository, enhancing resilience, supporting offline work, and enabling more flexible </w:t>
      </w:r>
      <w:r>
        <w:t xml:space="preserve">development utilising </w:t>
      </w:r>
      <w:r w:rsidRPr="00F874E2">
        <w:t>branching.</w:t>
      </w:r>
      <w:r>
        <w:t xml:space="preserve"> However, DVCS models also introduce challenges in maintaining data integrity, access control and consistency across different environments</w:t>
      </w:r>
      <w:r w:rsidRPr="00F874E2">
        <w:t xml:space="preserve"> [REF (Comparative analysis of DVCS challenges and benefits)].</w:t>
      </w:r>
    </w:p>
    <w:p w14:paraId="714BEAEA" w14:textId="77777777" w:rsidR="00BF7D29" w:rsidRDefault="00BF7D29" w:rsidP="00BF7D29">
      <w:pPr>
        <w:pStyle w:val="Heading2"/>
      </w:pPr>
      <w:r>
        <w:t>Popular DVCS Tools</w:t>
      </w:r>
    </w:p>
    <w:p w14:paraId="08801204" w14:textId="77777777" w:rsidR="00BF7D29" w:rsidRPr="00545D47" w:rsidRDefault="00BF7D29" w:rsidP="00BF7D29">
      <w:r>
        <w:t xml:space="preserve">Among the popular DVCS tools; Git is widely recognised for its robust branching and merging capabilities. However, Gits reliance on public cloud hosting services introduces difficulties complying with strict security and compliance within enterprises </w:t>
      </w:r>
      <w:r w:rsidRPr="00F874E2">
        <w:t>[REF (Review of Git limitations in enterprise settings)].</w:t>
      </w:r>
      <w:r>
        <w:t xml:space="preserve"> </w:t>
      </w:r>
      <w:r w:rsidRPr="00F874E2">
        <w:t>Similarly</w:t>
      </w:r>
      <w:r>
        <w:t xml:space="preserve">, Mercurial is </w:t>
      </w:r>
      <w:proofErr w:type="gramStart"/>
      <w:r>
        <w:t>noted  for</w:t>
      </w:r>
      <w:proofErr w:type="gramEnd"/>
      <w:r>
        <w:t xml:space="preserve"> its simplicity and performance, yet its limited market penetration and public support hinder its suitability for large scale enterprise adoption</w:t>
      </w:r>
      <w:r w:rsidRPr="00F874E2">
        <w:t xml:space="preserve"> [REF (Comparative review of Mercurial and Git for enterprises)].</w:t>
      </w:r>
    </w:p>
    <w:p w14:paraId="343FD26F" w14:textId="77777777" w:rsidR="00BF7D29" w:rsidRDefault="00BF7D29" w:rsidP="00BF7D29">
      <w:pPr>
        <w:pStyle w:val="Heading2"/>
      </w:pPr>
      <w:r>
        <w:t>Gaps in Existing Solutions</w:t>
      </w:r>
    </w:p>
    <w:p w14:paraId="53D3B98B" w14:textId="77777777" w:rsidR="00BF7D29" w:rsidRDefault="00BF7D29" w:rsidP="00BF7D29">
      <w:r>
        <w:t>Despite their strengths, current DVCS solutions present several critical shortcomings for enterprise environments:</w:t>
      </w:r>
    </w:p>
    <w:p w14:paraId="7C81E43B" w14:textId="77777777" w:rsidR="00BF7D29" w:rsidRDefault="00BF7D29" w:rsidP="00BF7D29">
      <w:pPr>
        <w:pStyle w:val="ListParagraph"/>
        <w:numPr>
          <w:ilvl w:val="0"/>
          <w:numId w:val="36"/>
        </w:numPr>
      </w:pPr>
      <w:r w:rsidRPr="000412E7">
        <w:t xml:space="preserve">Dependence on Public Cloud Services: </w:t>
      </w:r>
      <w:r>
        <w:t xml:space="preserve">Public hosted solutions </w:t>
      </w:r>
      <w:r w:rsidRPr="000412E7">
        <w:t xml:space="preserve">are prone to data breaches and potential loss of proprietary information </w:t>
      </w:r>
      <w:r w:rsidRPr="00F874E2">
        <w:t>[REF (Industry analysis on DVCS security risks)].</w:t>
      </w:r>
    </w:p>
    <w:p w14:paraId="1E1DAA5D" w14:textId="77777777" w:rsidR="00BF7D29" w:rsidRDefault="00BF7D29" w:rsidP="00BF7D29">
      <w:pPr>
        <w:pStyle w:val="ListParagraph"/>
        <w:numPr>
          <w:ilvl w:val="0"/>
          <w:numId w:val="36"/>
        </w:numPr>
      </w:pPr>
      <w:r w:rsidRPr="000412E7">
        <w:t xml:space="preserve">Insufficient Granularity in Access Control: </w:t>
      </w:r>
      <w:r>
        <w:t xml:space="preserve">Many existing systems </w:t>
      </w:r>
      <w:r w:rsidRPr="000412E7">
        <w:t xml:space="preserve">fail to offer the level of detailed permission management necessary for strict internal security policies </w:t>
      </w:r>
      <w:r w:rsidRPr="00F874E2">
        <w:t>[REF (Case study on internal access control failures)].</w:t>
      </w:r>
    </w:p>
    <w:p w14:paraId="731D803B" w14:textId="77777777" w:rsidR="00BF7D29" w:rsidRDefault="00BF7D29" w:rsidP="00BF7D29">
      <w:pPr>
        <w:pStyle w:val="ListParagraph"/>
        <w:numPr>
          <w:ilvl w:val="0"/>
          <w:numId w:val="36"/>
        </w:numPr>
      </w:pPr>
      <w:r w:rsidRPr="000412E7">
        <w:t xml:space="preserve">Integration Complexity: </w:t>
      </w:r>
      <w:r>
        <w:t xml:space="preserve">The operational complexity involved in integrating these tools into corporate infrastructures </w:t>
      </w:r>
      <w:r w:rsidRPr="006649A6">
        <w:t xml:space="preserve">is often significant, leading to resource-intensive deployments </w:t>
      </w:r>
      <w:r w:rsidRPr="00F874E2">
        <w:t>[REF (Technical report on integration challenges in enterprise DVCS deployments)].</w:t>
      </w:r>
    </w:p>
    <w:p w14:paraId="4DCD5E74" w14:textId="77777777" w:rsidR="00BF7D29" w:rsidRDefault="00BF7D29" w:rsidP="00BF7D29">
      <w:pPr>
        <w:pStyle w:val="ListParagraph"/>
        <w:numPr>
          <w:ilvl w:val="0"/>
          <w:numId w:val="36"/>
        </w:numPr>
      </w:pPr>
      <w:r w:rsidRPr="006649A6">
        <w:t>Scalability and Adaptability Challenges: Existing systems struggle to scale effectively within large organisations</w:t>
      </w:r>
      <w:r>
        <w:t xml:space="preserve"> and to seamlessly integrate with diverse internal systems</w:t>
      </w:r>
      <w:r w:rsidRPr="00F874E2">
        <w:t xml:space="preserve"> [REF (Research on scalability challenges in DVCS platforms)].</w:t>
      </w:r>
    </w:p>
    <w:p w14:paraId="5AAD6E44" w14:textId="77777777" w:rsidR="00BF7D29" w:rsidRPr="00545D47" w:rsidRDefault="00BF7D29" w:rsidP="00BF7D29">
      <w:r>
        <w:t>These gaps illustrate the necessity for Janus, a tailored solution offering secure, internal deployment and enhanced customisability.</w:t>
      </w:r>
    </w:p>
    <w:p w14:paraId="4A6C16A5" w14:textId="77777777" w:rsidR="00BF7D29" w:rsidRPr="005C16CA" w:rsidRDefault="00BF7D29" w:rsidP="00BF7D29">
      <w:pPr>
        <w:rPr>
          <w:color w:val="FF0000"/>
        </w:rPr>
      </w:pPr>
    </w:p>
    <w:p w14:paraId="2FADA005" w14:textId="77777777" w:rsidR="00BF7D29" w:rsidRPr="00AF1CEE" w:rsidRDefault="00BF7D29" w:rsidP="00BF7D29">
      <w:pPr>
        <w:pStyle w:val="Heading2"/>
      </w:pPr>
      <w:r>
        <w:lastRenderedPageBreak/>
        <w:t>Industry Requirements &amp; Relevance</w:t>
      </w:r>
    </w:p>
    <w:p w14:paraId="7B64D29B" w14:textId="77777777" w:rsidR="00BF7D29" w:rsidRDefault="00BF7D29" w:rsidP="00BF7D29">
      <w:r>
        <w:t xml:space="preserve">Modern enterprises face </w:t>
      </w:r>
      <w:r w:rsidRPr="001E7941">
        <w:t>strict regulatory demands regarding data sovereignty</w:t>
      </w:r>
      <w:r>
        <w:t>,</w:t>
      </w:r>
      <w:r w:rsidRPr="00A84571">
        <w:t xml:space="preserve"> </w:t>
      </w:r>
      <w:r w:rsidRPr="001E7941">
        <w:t>internal compliance, and overall governance</w:t>
      </w:r>
      <w:r>
        <w:t xml:space="preserve">. Organisations must maintain full control over their sensitive information, ensuring that data does not leave their internal environment </w:t>
      </w:r>
      <w:r w:rsidRPr="00A84571">
        <w:t xml:space="preserve">[REF (Overview of enterprise data sovereignty requirements, e.g., GDPR analysis)]. </w:t>
      </w:r>
    </w:p>
    <w:p w14:paraId="65F06F87" w14:textId="77777777" w:rsidR="00BF7D29" w:rsidRPr="00B21823" w:rsidRDefault="00BF7D29" w:rsidP="00BF7D29">
      <w:r>
        <w:t xml:space="preserve">Janus addresses these </w:t>
      </w:r>
      <w:r w:rsidRPr="001E7941">
        <w:t xml:space="preserve">requirements </w:t>
      </w:r>
      <w:r>
        <w:t xml:space="preserve">through an internal, </w:t>
      </w:r>
      <w:proofErr w:type="spellStart"/>
      <w:r>
        <w:t>Dockerised</w:t>
      </w:r>
      <w:proofErr w:type="spellEnd"/>
      <w:r>
        <w:t xml:space="preserve"> deployment, with comprehensive audit logging, and rigorous authentication. Its flexible plugin architecture and scalable design also serve to future proof the systems for evolving enterprise needs </w:t>
      </w:r>
      <w:r w:rsidRPr="00A84571">
        <w:t>[REF (Studies on modular and scalable system architectures in enterprise IT)].</w:t>
      </w:r>
    </w:p>
    <w:p w14:paraId="53F38B8C" w14:textId="77777777" w:rsidR="00BF7D29" w:rsidRDefault="00BF7D29" w:rsidP="00BF7D29">
      <w:pPr>
        <w:pStyle w:val="Heading1"/>
      </w:pPr>
      <w:bookmarkStart w:id="11" w:name="_Hlk195573894"/>
      <w:r>
        <w:t>Project Scope &amp; Deliverable</w:t>
      </w:r>
    </w:p>
    <w:p w14:paraId="73BA1B9F" w14:textId="77777777" w:rsidR="00BF7D29" w:rsidRDefault="00BF7D29" w:rsidP="00BF7D29">
      <w:r w:rsidRPr="00545D47">
        <w:t xml:space="preserve">This section outlines </w:t>
      </w:r>
      <w:r>
        <w:t>the deliverables of the</w:t>
      </w:r>
      <w:r w:rsidRPr="00545D47">
        <w:t xml:space="preserve"> of the Janus project, detailing the components that </w:t>
      </w:r>
      <w:r>
        <w:t>comprise</w:t>
      </w:r>
      <w:r w:rsidRPr="00545D47">
        <w:t xml:space="preserve"> the </w:t>
      </w:r>
      <w:r>
        <w:t>final version, while clearly stating what is out of scope for the project’s development.</w:t>
      </w:r>
    </w:p>
    <w:p w14:paraId="45C28E82" w14:textId="77777777" w:rsidR="00BF7D29" w:rsidRDefault="00BF7D29" w:rsidP="00BF7D29">
      <w:pPr>
        <w:pStyle w:val="Heading2"/>
      </w:pPr>
      <w:r>
        <w:t>Main Components</w:t>
      </w:r>
    </w:p>
    <w:p w14:paraId="53E1F2DB" w14:textId="77777777" w:rsidR="00BF7D29" w:rsidRPr="001E7941" w:rsidRDefault="00BF7D29" w:rsidP="00BF7D29">
      <w:r w:rsidRPr="001E7941">
        <w:t>The Janus project is structured around several core components:</w:t>
      </w:r>
    </w:p>
    <w:p w14:paraId="1E2EAF66" w14:textId="77777777" w:rsidR="00BF7D29" w:rsidRPr="00545D47" w:rsidRDefault="00BF7D29" w:rsidP="00BF7D29">
      <w:proofErr w:type="spellStart"/>
      <w:r w:rsidRPr="00545D47">
        <w:t>Dockerised</w:t>
      </w:r>
      <w:proofErr w:type="spellEnd"/>
      <w:r w:rsidRPr="00545D47">
        <w:t xml:space="preserve"> Frontend, Backends &amp; Database:</w:t>
      </w:r>
    </w:p>
    <w:p w14:paraId="000BAEDB" w14:textId="77777777" w:rsidR="00BF7D29" w:rsidRPr="00545D47" w:rsidRDefault="00BF7D29" w:rsidP="00BF7D29">
      <w:r w:rsidRPr="00545D47">
        <w:t>The project will deploy a containerised environment using Docker</w:t>
      </w:r>
      <w:r>
        <w:t xml:space="preserve"> including:</w:t>
      </w:r>
    </w:p>
    <w:p w14:paraId="5B3FB005" w14:textId="77777777" w:rsidR="00BF7D29" w:rsidRPr="00545D47" w:rsidRDefault="00BF7D29" w:rsidP="00BF7D29">
      <w:pPr>
        <w:numPr>
          <w:ilvl w:val="0"/>
          <w:numId w:val="34"/>
        </w:numPr>
      </w:pPr>
      <w:r w:rsidRPr="00545D47">
        <w:t xml:space="preserve">Frontend: A responsive, user-friendly web interface </w:t>
      </w:r>
      <w:r>
        <w:t xml:space="preserve">that </w:t>
      </w:r>
      <w:r w:rsidRPr="00545D47">
        <w:t>provid</w:t>
      </w:r>
      <w:r>
        <w:t>es</w:t>
      </w:r>
      <w:r w:rsidRPr="00545D47">
        <w:t xml:space="preserve"> secure </w:t>
      </w:r>
      <w:r>
        <w:t xml:space="preserve">web access to </w:t>
      </w:r>
      <w:r w:rsidRPr="00545D47">
        <w:t xml:space="preserve">repository data and </w:t>
      </w:r>
      <w:bookmarkEnd w:id="10"/>
      <w:r w:rsidRPr="00545D47">
        <w:t>managemen</w:t>
      </w:r>
      <w:r>
        <w:t xml:space="preserve">t tools </w:t>
      </w:r>
      <w:r w:rsidRPr="00B05363">
        <w:t xml:space="preserve">[REF (Literature on benefits of </w:t>
      </w:r>
      <w:proofErr w:type="spellStart"/>
      <w:r w:rsidRPr="00B05363">
        <w:t>Dockerised</w:t>
      </w:r>
      <w:proofErr w:type="spellEnd"/>
      <w:r w:rsidRPr="00B05363">
        <w:t xml:space="preserve"> web applications)].</w:t>
      </w:r>
    </w:p>
    <w:p w14:paraId="35508CF4" w14:textId="77777777" w:rsidR="00BF7D29" w:rsidRPr="00545D47" w:rsidRDefault="00BF7D29" w:rsidP="00BF7D29">
      <w:pPr>
        <w:numPr>
          <w:ilvl w:val="0"/>
          <w:numId w:val="34"/>
        </w:numPr>
      </w:pPr>
      <w:r w:rsidRPr="00545D47">
        <w:t xml:space="preserve">Backend: RESTful APIs </w:t>
      </w:r>
      <w:r>
        <w:t>designed</w:t>
      </w:r>
      <w:r w:rsidRPr="00545D47">
        <w:t xml:space="preserve"> to support CLI and web interactions, managing authentication, audit logging and data processing</w:t>
      </w:r>
      <w:r>
        <w:t xml:space="preserve"> </w:t>
      </w:r>
      <w:r w:rsidRPr="00B05363">
        <w:t>[REF (Technical documentation on RESTful API design in secure systems)].</w:t>
      </w:r>
    </w:p>
    <w:p w14:paraId="6E3C4BA6" w14:textId="77777777" w:rsidR="00BF7D29" w:rsidRPr="00545D47" w:rsidRDefault="00BF7D29" w:rsidP="00BF7D29">
      <w:pPr>
        <w:numPr>
          <w:ilvl w:val="0"/>
          <w:numId w:val="34"/>
        </w:numPr>
      </w:pPr>
      <w:r w:rsidRPr="00545D47">
        <w:t xml:space="preserve">Database: A robust data storage solution for secure and efficient data </w:t>
      </w:r>
      <w:r w:rsidRPr="00B05363">
        <w:t>retrieval and storage [REF (Case study on database security best practices)].</w:t>
      </w:r>
    </w:p>
    <w:p w14:paraId="1A2F056F" w14:textId="77777777" w:rsidR="00BF7D29" w:rsidRPr="00545D47" w:rsidRDefault="00BF7D29" w:rsidP="00BF7D29">
      <w:r w:rsidRPr="00545D47">
        <w:t>Local CLI:</w:t>
      </w:r>
    </w:p>
    <w:p w14:paraId="18F03CFB" w14:textId="77777777" w:rsidR="00BF7D29" w:rsidRPr="00545D47" w:rsidRDefault="00BF7D29" w:rsidP="00BF7D29">
      <w:r w:rsidRPr="00545D47">
        <w:t xml:space="preserve">The Command Line Interface (CLI) </w:t>
      </w:r>
      <w:r>
        <w:t>is</w:t>
      </w:r>
      <w:r w:rsidRPr="00B05363">
        <w:t xml:space="preserve"> the core of Janus’s local operations and will support </w:t>
      </w:r>
      <w:r>
        <w:t xml:space="preserve">essential </w:t>
      </w:r>
      <w:r w:rsidRPr="00B05363">
        <w:t>functionalities such as:</w:t>
      </w:r>
    </w:p>
    <w:p w14:paraId="536031DD" w14:textId="77777777" w:rsidR="00BF7D29" w:rsidRPr="00545D47" w:rsidRDefault="00BF7D29" w:rsidP="00BF7D29">
      <w:pPr>
        <w:numPr>
          <w:ilvl w:val="0"/>
          <w:numId w:val="35"/>
        </w:numPr>
      </w:pPr>
      <w:r w:rsidRPr="00545D47">
        <w:t>Repository initialisations (Creating a hidden directory</w:t>
      </w:r>
      <w:r>
        <w:t xml:space="preserve"> containing the local repository</w:t>
      </w:r>
      <w:r w:rsidRPr="00545D47">
        <w:t xml:space="preserve"> for version control)</w:t>
      </w:r>
    </w:p>
    <w:p w14:paraId="2C65CC78" w14:textId="77777777" w:rsidR="00BF7D29" w:rsidRPr="00545D47" w:rsidRDefault="00BF7D29" w:rsidP="00BF7D29">
      <w:pPr>
        <w:numPr>
          <w:ilvl w:val="0"/>
          <w:numId w:val="35"/>
        </w:numPr>
      </w:pPr>
      <w:r w:rsidRPr="00545D47">
        <w:t>File staging and commit history loggings</w:t>
      </w:r>
    </w:p>
    <w:p w14:paraId="5861E19F" w14:textId="77777777" w:rsidR="00BF7D29" w:rsidRPr="00545D47" w:rsidRDefault="00BF7D29" w:rsidP="00BF7D29">
      <w:pPr>
        <w:numPr>
          <w:ilvl w:val="0"/>
          <w:numId w:val="35"/>
        </w:numPr>
      </w:pPr>
      <w:r w:rsidRPr="00545D47">
        <w:t xml:space="preserve">Branch management, merging and conflict </w:t>
      </w:r>
      <w:r>
        <w:t>detection</w:t>
      </w:r>
    </w:p>
    <w:p w14:paraId="3E197C49" w14:textId="77777777" w:rsidR="00BF7D29" w:rsidRPr="00545D47" w:rsidRDefault="00BF7D29" w:rsidP="00BF7D29">
      <w:pPr>
        <w:numPr>
          <w:ilvl w:val="0"/>
          <w:numId w:val="35"/>
        </w:numPr>
      </w:pPr>
      <w:r w:rsidRPr="00545D47">
        <w:lastRenderedPageBreak/>
        <w:t>Pushing changes to a secure, internal remote repository</w:t>
      </w:r>
      <w:r>
        <w:t xml:space="preserve"> </w:t>
      </w:r>
      <w:r w:rsidRPr="00B05363">
        <w:t>[REF (User manual or case study on effective CLI usage in DVCS environments)].</w:t>
      </w:r>
    </w:p>
    <w:p w14:paraId="72C1C918" w14:textId="77777777" w:rsidR="00BF7D29" w:rsidRDefault="00BF7D29" w:rsidP="00BF7D29">
      <w:r w:rsidRPr="00545D47">
        <w:t>Plugin Framework:</w:t>
      </w:r>
    </w:p>
    <w:p w14:paraId="0F4C8FFD" w14:textId="77777777" w:rsidR="00BF7D29" w:rsidRPr="00545D47" w:rsidRDefault="00BF7D29" w:rsidP="00BF7D29">
      <w:r>
        <w:t>The CLI will be developed to allow users to develop and integrate custom plugins, enabling custom functionality to tailor the system to their specific needs</w:t>
      </w:r>
      <w:r w:rsidRPr="00B05363">
        <w:t xml:space="preserve"> [REF (Research on plugin architectures in modular software systems)].</w:t>
      </w:r>
    </w:p>
    <w:p w14:paraId="073C908A" w14:textId="77777777" w:rsidR="00BF7D29" w:rsidRPr="00545D47" w:rsidRDefault="00BF7D29" w:rsidP="00BF7D29">
      <w:r w:rsidRPr="00545D47">
        <w:t>Documentation:</w:t>
      </w:r>
    </w:p>
    <w:p w14:paraId="3981B761" w14:textId="77777777" w:rsidR="00BF7D29" w:rsidRDefault="00BF7D29" w:rsidP="00BF7D29">
      <w:r w:rsidRPr="00545D47">
        <w:t xml:space="preserve">Comprehensive guides </w:t>
      </w:r>
      <w:r>
        <w:t>covering</w:t>
      </w:r>
      <w:r w:rsidRPr="00545D47">
        <w:t xml:space="preserve"> CLI installation, usage and extension will be provided</w:t>
      </w:r>
      <w:r>
        <w:t xml:space="preserve"> to</w:t>
      </w:r>
      <w:r w:rsidRPr="00545D47">
        <w:t xml:space="preserve"> ensure that both technical and non-technical users can effectively utilise and maintain the system</w:t>
      </w:r>
      <w:r>
        <w:t xml:space="preserve"> </w:t>
      </w:r>
      <w:r w:rsidRPr="00B05363">
        <w:t>[REF (Best practices guide for user documentation in software projects)].</w:t>
      </w:r>
    </w:p>
    <w:p w14:paraId="4064D563" w14:textId="77777777" w:rsidR="00BF7D29" w:rsidRDefault="00BF7D29" w:rsidP="00BF7D29">
      <w:pPr>
        <w:pStyle w:val="Heading3"/>
      </w:pPr>
      <w:r>
        <w:t>Out of Scope</w:t>
      </w:r>
    </w:p>
    <w:p w14:paraId="775B05F0" w14:textId="77777777" w:rsidR="00BF7D29" w:rsidRPr="00B21823" w:rsidRDefault="00BF7D29" w:rsidP="00BF7D29">
      <w:r w:rsidRPr="00545D47">
        <w:t>For the delivered release, Janus will focus on core DVCS functionalities and secure internal deployment. Advanced features</w:t>
      </w:r>
      <w:r>
        <w:t>, such as</w:t>
      </w:r>
      <w:r w:rsidRPr="00545D47">
        <w:t xml:space="preserve"> integration with third-party tools (e.g. CI/CD pipelines), highly customisable UI components, additional collaboration features, and advanced CLI commands (e.g. rebasing)</w:t>
      </w:r>
      <w:r>
        <w:t xml:space="preserve"> a</w:t>
      </w:r>
      <w:r w:rsidRPr="00545D47">
        <w:t>re considered for future enhancements</w:t>
      </w:r>
      <w:r>
        <w:t xml:space="preserve"> </w:t>
      </w:r>
      <w:r w:rsidRPr="00B05363">
        <w:t>[REF (Roadmap discussion on future DVCS features)].</w:t>
      </w:r>
      <w:bookmarkEnd w:id="11"/>
    </w:p>
    <w:p w14:paraId="0EDE3E38" w14:textId="77777777" w:rsidR="00BF7D29" w:rsidRDefault="00BF7D29" w:rsidP="00BF7D29">
      <w:pPr>
        <w:pStyle w:val="Heading1"/>
        <w:numPr>
          <w:ilvl w:val="0"/>
          <w:numId w:val="0"/>
        </w:numPr>
        <w:ind w:left="431" w:hanging="431"/>
      </w:pPr>
    </w:p>
    <w:p w14:paraId="18477326" w14:textId="77777777" w:rsidR="00BF7D29" w:rsidRDefault="00BF7D29" w:rsidP="00BF7D29"/>
    <w:p w14:paraId="4C007295" w14:textId="77777777" w:rsidR="00BF7D29" w:rsidRDefault="00BF7D29" w:rsidP="00BF7D29"/>
    <w:p w14:paraId="3E759367" w14:textId="77777777" w:rsidR="00BF7D29" w:rsidRDefault="00BF7D29" w:rsidP="00BF7D29"/>
    <w:p w14:paraId="2D2A18B8" w14:textId="77777777" w:rsidR="00BF7D29" w:rsidRDefault="00BF7D29" w:rsidP="00BF7D29"/>
    <w:p w14:paraId="664D912A" w14:textId="77777777" w:rsidR="00BF7D29" w:rsidRDefault="00BF7D29" w:rsidP="00BF7D29"/>
    <w:p w14:paraId="1111BCC1" w14:textId="77777777" w:rsidR="00BF7D29" w:rsidRDefault="00BF7D29" w:rsidP="00BF7D29"/>
    <w:p w14:paraId="69F68D21" w14:textId="77777777" w:rsidR="00BF7D29" w:rsidRDefault="00BF7D29" w:rsidP="00BF7D29"/>
    <w:p w14:paraId="02617473" w14:textId="77777777" w:rsidR="00BF7D29" w:rsidRDefault="00BF7D29" w:rsidP="00BF7D29"/>
    <w:p w14:paraId="40C9D69F" w14:textId="77777777" w:rsidR="00BF7D29" w:rsidRDefault="00BF7D29" w:rsidP="00BF7D29"/>
    <w:p w14:paraId="716B6958" w14:textId="77777777" w:rsidR="00BF7D29" w:rsidRDefault="00BF7D29" w:rsidP="00BF7D29"/>
    <w:p w14:paraId="04ABAC1A" w14:textId="77777777" w:rsidR="00BF7D29" w:rsidRDefault="00BF7D29" w:rsidP="00BF7D29"/>
    <w:p w14:paraId="22E3DB0A" w14:textId="77777777" w:rsidR="00BF7D29" w:rsidRDefault="00BF7D29" w:rsidP="00BF7D29"/>
    <w:p w14:paraId="0F418840" w14:textId="77777777" w:rsidR="00BF7D29" w:rsidRDefault="00BF7D29" w:rsidP="00BF7D29"/>
    <w:p w14:paraId="15613803" w14:textId="77777777" w:rsidR="00BF7D29" w:rsidRDefault="00BF7D29" w:rsidP="00BF7D29"/>
    <w:p w14:paraId="3BF7DE4D" w14:textId="77777777" w:rsidR="00BF7D29" w:rsidRDefault="00BF7D29" w:rsidP="00BF7D29"/>
    <w:p w14:paraId="4A2E8BDC" w14:textId="77777777" w:rsidR="00BF7D29" w:rsidRDefault="00BF7D29" w:rsidP="00BF7D29"/>
    <w:p w14:paraId="1A521FBE" w14:textId="77777777" w:rsidR="00BF7D29" w:rsidRPr="00BF7D29" w:rsidRDefault="00BF7D29" w:rsidP="00BF7D29"/>
    <w:p w14:paraId="0505921B" w14:textId="36950B46" w:rsidR="00CD02B4" w:rsidRDefault="00CD02B4" w:rsidP="00CD02B4">
      <w:pPr>
        <w:pStyle w:val="Heading1"/>
      </w:pPr>
      <w:r>
        <w:t>Introduction</w:t>
      </w:r>
    </w:p>
    <w:p w14:paraId="4AD9AC16" w14:textId="6737DC47" w:rsidR="00CD02B4" w:rsidRPr="00CD02B4" w:rsidRDefault="00CD02B4" w:rsidP="00CD02B4">
      <w:pPr>
        <w:pStyle w:val="Heading2"/>
      </w:pPr>
      <w:r>
        <w:t>Background</w:t>
      </w:r>
    </w:p>
    <w:p w14:paraId="1BAB96E5" w14:textId="77777777" w:rsidR="00CD02B4" w:rsidRDefault="00CD02B4" w:rsidP="00CD02B4">
      <w:r>
        <w:t xml:space="preserve">In today’s rapidly evolving technological landscape, version control systems (VCS) play and essential role in collaborative software development. Over the years, there has been a fundamental shift from Centralised Version Control Systems (CVCS) to Distributed Version Control Systems; this transition has revolutionised how codebases are managed. While </w:t>
      </w:r>
      <w:r w:rsidRPr="0030597A">
        <w:t>traditional CVCS models rely on a single repository to manage and store code, this centralisation often introduces challenges such as performance bottlenecks, limited scalability, and a high risk of single points of failure</w:t>
      </w:r>
      <w:r>
        <w:t>. In contrast, DVCS solutions allow each developer to maintain a complete local copy of the repository, resulting in greater flexibility, redundancy and resilience.</w:t>
      </w:r>
    </w:p>
    <w:p w14:paraId="20C88CEF" w14:textId="77777777" w:rsidR="00CD02B4" w:rsidRDefault="00CD02B4" w:rsidP="00CD02B4">
      <w:r>
        <w:t>Recent industry trends have further driven the need for secure internal repositories; as issues of data sovereignty and internal compliance become more important, enterprises are increasingly wary of public cloud-based platforms such as Github and GitLab. These platforms while feature rich, come with potential risks; according to industry reports, nearly 70% of data breaches in recent years involved misconfigured cloud services and more than 60% of companies have expressed concerns regarding data sovereignty and regulatory compliance [REF Smith et al., 2023; Industry Security Report, 2024].</w:t>
      </w:r>
    </w:p>
    <w:p w14:paraId="48D37A13" w14:textId="77777777" w:rsidR="00CD02B4" w:rsidRDefault="00CD02B4" w:rsidP="00CD02B4">
      <w:r>
        <w:t>Whie popular DVCS tools are robust in many respects, they are often designed for general use in mind, lacking the granular access control and seamless integration required by modern enterprises. This market gap justifies the need for Janus, a DVCS purpose built for internal enterprise use.</w:t>
      </w:r>
    </w:p>
    <w:p w14:paraId="73FF0F27" w14:textId="77777777" w:rsidR="00CD02B4" w:rsidRDefault="00CD02B4" w:rsidP="00CD02B4">
      <w:pPr>
        <w:pStyle w:val="Heading2"/>
      </w:pPr>
      <w:r>
        <w:t>Problem Statement</w:t>
      </w:r>
    </w:p>
    <w:p w14:paraId="6E4CE63F" w14:textId="77777777" w:rsidR="00CD02B4" w:rsidRDefault="00CD02B4" w:rsidP="00CD02B4">
      <w:r>
        <w:t xml:space="preserve">Despite the widespread adoption of DVCS platforms, several limitations make them less than ideal for large scale enterprise deployment. Relying on external cloud services presents significant security vulnerabilities; such services become attractive targets for cyberattacks due to their centralised nature. IN addition, existing solutions typically offer only basic, one-size-fits-all access control, which falls short of the stringent internal policies and granular permission management that many organisations require. </w:t>
      </w:r>
    </w:p>
    <w:p w14:paraId="1729DFB2" w14:textId="77777777" w:rsidR="00CD02B4" w:rsidRDefault="00CD02B4" w:rsidP="00CD02B4">
      <w:r>
        <w:t xml:space="preserve">Integrating public DVCS platforms into corporate infrastructures can be both complex and resource intensive. Furthermore, enterprises now demand systems that support robust local operations through an intuitive Command Line Interface (CLI) coupled </w:t>
      </w:r>
      <w:r>
        <w:lastRenderedPageBreak/>
        <w:t>with secure, containerised remote management. There is also a growing need for platforms that are easily extensible, allowing custom features to be integrated as business requirements evolve. These challenges display the pressing need for a dedicated solution such as Janus, which is tailored specifically to address these concerns.</w:t>
      </w:r>
    </w:p>
    <w:p w14:paraId="3C777D37" w14:textId="77777777" w:rsidR="00CD02B4" w:rsidRDefault="00CD02B4" w:rsidP="00CD02B4"/>
    <w:p w14:paraId="4F0B80BE" w14:textId="77777777" w:rsidR="00CD02B4" w:rsidRPr="00467A56" w:rsidRDefault="00CD02B4" w:rsidP="00CD02B4">
      <w:pPr>
        <w:pStyle w:val="Heading2"/>
      </w:pPr>
      <w:r>
        <w:t>Project Vision &amp; Objectives</w:t>
      </w:r>
    </w:p>
    <w:p w14:paraId="762C20C5" w14:textId="77777777" w:rsidR="00CD02B4" w:rsidRDefault="00CD02B4" w:rsidP="00CD02B4">
      <w:pPr>
        <w:pStyle w:val="Heading3"/>
      </w:pPr>
      <w:r>
        <w:t>Vision Statement</w:t>
      </w:r>
    </w:p>
    <w:p w14:paraId="65E37C96" w14:textId="77777777" w:rsidR="00CD02B4" w:rsidRPr="005C16CA" w:rsidRDefault="00CD02B4" w:rsidP="00CD02B4">
      <w:pPr>
        <w:rPr>
          <w:color w:val="FF0000"/>
        </w:rPr>
      </w:pPr>
      <w:r>
        <w:t>Janus is envisioned as a secure and flexible Distributed Version Control System that empowers enterprises to manage their codebases internally. By ensuring rigorous compliance, robust security and usability, Janus aims to eliminate dependence on external cloud services and provide organisations with comprehensive control over their intellectual property and development processes.</w:t>
      </w:r>
    </w:p>
    <w:p w14:paraId="632F6EF1" w14:textId="77777777" w:rsidR="00CD02B4" w:rsidRDefault="00CD02B4" w:rsidP="00CD02B4">
      <w:pPr>
        <w:pStyle w:val="Heading3"/>
      </w:pPr>
      <w:r>
        <w:t>Primary Objectives</w:t>
      </w:r>
    </w:p>
    <w:p w14:paraId="0FFE0763" w14:textId="77777777" w:rsidR="00CD02B4" w:rsidRPr="00545D47" w:rsidRDefault="00CD02B4" w:rsidP="00CD02B4">
      <w:pPr>
        <w:numPr>
          <w:ilvl w:val="0"/>
          <w:numId w:val="33"/>
        </w:numPr>
      </w:pPr>
      <w:r w:rsidRPr="00545D47">
        <w:t>Intuitive, Cross-Platform CLI: Develop a user-friendly CLI that supports local repository management across all major operating systems, Windows MacOf and Linux.</w:t>
      </w:r>
    </w:p>
    <w:p w14:paraId="1F6E1C76" w14:textId="77777777" w:rsidR="00CD02B4" w:rsidRPr="00545D47" w:rsidRDefault="00CD02B4" w:rsidP="00CD02B4">
      <w:pPr>
        <w:numPr>
          <w:ilvl w:val="0"/>
          <w:numId w:val="33"/>
        </w:numPr>
      </w:pPr>
      <w:proofErr w:type="spellStart"/>
      <w:r w:rsidRPr="00545D47">
        <w:t>Dockerised</w:t>
      </w:r>
      <w:proofErr w:type="spellEnd"/>
      <w:r w:rsidRPr="00545D47">
        <w:t xml:space="preserve"> Web Application: Create a secure, </w:t>
      </w:r>
      <w:proofErr w:type="spellStart"/>
      <w:r w:rsidRPr="00545D47">
        <w:t>Dockerised</w:t>
      </w:r>
      <w:proofErr w:type="spellEnd"/>
      <w:r w:rsidRPr="00545D47">
        <w:t xml:space="preserve"> web interface to facilitate remote access and repository management.</w:t>
      </w:r>
    </w:p>
    <w:p w14:paraId="5E4696E2" w14:textId="77777777" w:rsidR="00CD02B4" w:rsidRPr="00545D47" w:rsidRDefault="00CD02B4" w:rsidP="00CD02B4">
      <w:pPr>
        <w:numPr>
          <w:ilvl w:val="0"/>
          <w:numId w:val="33"/>
        </w:numPr>
      </w:pPr>
      <w:r w:rsidRPr="00545D47">
        <w:t>Plugin Architecture: Establish a flexible plugin framework, allowing future expansion and custom integrations to meet evolving enterprise needs.</w:t>
      </w:r>
    </w:p>
    <w:p w14:paraId="551748E5" w14:textId="77777777" w:rsidR="00CD02B4" w:rsidRDefault="00CD02B4" w:rsidP="00CD02B4">
      <w:pPr>
        <w:numPr>
          <w:ilvl w:val="0"/>
          <w:numId w:val="33"/>
        </w:numPr>
      </w:pPr>
      <w:r w:rsidRPr="00545D47">
        <w:t>LSEP Compliance: Ensure that the system complies with Legal, Social, Ethical and Professional (LSEP) standards, addressing data protection, compliance and internal governance requirements.</w:t>
      </w:r>
    </w:p>
    <w:p w14:paraId="79546F80" w14:textId="77777777" w:rsidR="00CD02B4" w:rsidRDefault="00CD02B4" w:rsidP="00CD02B4">
      <w:r>
        <w:t>The core objectives of the Janus project are:</w:t>
      </w:r>
    </w:p>
    <w:p w14:paraId="37467A6F" w14:textId="77777777" w:rsidR="00CD02B4" w:rsidRDefault="00CD02B4" w:rsidP="00CD02B4">
      <w:r>
        <w:t>The development of an intuitive cross-platform CLI which facilitates local repository management across Windows, macOS and Linus environments.</w:t>
      </w:r>
    </w:p>
    <w:p w14:paraId="25D3D4C2" w14:textId="77777777" w:rsidR="00CD02B4" w:rsidRDefault="00CD02B4" w:rsidP="00CD02B4">
      <w:r>
        <w:t xml:space="preserve">A secure </w:t>
      </w:r>
      <w:proofErr w:type="spellStart"/>
      <w:r>
        <w:t>Dockerised</w:t>
      </w:r>
      <w:proofErr w:type="spellEnd"/>
      <w:r>
        <w:t xml:space="preserve"> web application, to enable remote repository management, ensuring that corporate data remains internal and is accessed only through controlled channels.</w:t>
      </w:r>
    </w:p>
    <w:p w14:paraId="4A95E78C" w14:textId="77777777" w:rsidR="00CD02B4" w:rsidRDefault="00CD02B4" w:rsidP="00CD02B4">
      <w:r>
        <w:t>Janus will feature a flexible plugin architecture that supports custom integrations by user developed plugins to get custom features.</w:t>
      </w:r>
    </w:p>
    <w:p w14:paraId="73E0D43A" w14:textId="77777777" w:rsidR="00CD02B4" w:rsidRDefault="00CD02B4" w:rsidP="00CD02B4">
      <w:r>
        <w:t>The system will be designed to comply with Legal Social Ethical and Professional standards, addressing key aspects of data protection, regulatory compliance and internal governance.</w:t>
      </w:r>
    </w:p>
    <w:p w14:paraId="133AA444" w14:textId="77777777" w:rsidR="00CD02B4" w:rsidRPr="00545D47" w:rsidRDefault="00CD02B4" w:rsidP="00CD02B4"/>
    <w:p w14:paraId="4BBC8D75" w14:textId="77777777" w:rsidR="00CD02B4" w:rsidRPr="005C16CA" w:rsidRDefault="00CD02B4" w:rsidP="00CD02B4">
      <w:pPr>
        <w:rPr>
          <w:color w:val="FF0000"/>
        </w:rPr>
      </w:pPr>
    </w:p>
    <w:p w14:paraId="1B8BA9A8" w14:textId="77777777" w:rsidR="00CD02B4" w:rsidRDefault="00CD02B4" w:rsidP="00CD02B4">
      <w:pPr>
        <w:pStyle w:val="Heading3"/>
      </w:pPr>
      <w:r>
        <w:t>Scope &amp; Limitations</w:t>
      </w:r>
    </w:p>
    <w:p w14:paraId="11CF3919" w14:textId="77777777" w:rsidR="00CD02B4" w:rsidRDefault="00CD02B4" w:rsidP="00CD02B4">
      <w:r>
        <w:t xml:space="preserve">The deliverable of Janus focuses on providing the essential functionalities needed for an enterprise grade DVCS. This includes a fully functional CLI that supports repository initialisation, file staging, commits, branching and pushing changes to a secure internal remote repository. A </w:t>
      </w:r>
      <w:proofErr w:type="spellStart"/>
      <w:r>
        <w:t>Dockerised</w:t>
      </w:r>
      <w:proofErr w:type="spellEnd"/>
      <w:r>
        <w:t xml:space="preserve"> web application will also be deployed to offer secure remote access, and a foundations plugin framework will be included to ensure extensibility. Robust security measures such as audit logging and secure authentication and integral to this realises. Future enhancements may incorporate advanced features, such as third-party tool integration, the implementation of Kubernetes for improved efficiency, a community framework for sharing plugins, and advanced encryption protocols for data at rest.</w:t>
      </w:r>
    </w:p>
    <w:p w14:paraId="55CE3079" w14:textId="77777777" w:rsidR="00CD02B4" w:rsidRPr="00F25B56" w:rsidRDefault="00CD02B4" w:rsidP="00CD02B4"/>
    <w:p w14:paraId="62267B3B" w14:textId="77777777" w:rsidR="00CD02B4" w:rsidRDefault="00CD02B4" w:rsidP="00CD02B4">
      <w:pPr>
        <w:pStyle w:val="Heading2"/>
      </w:pPr>
      <w:r>
        <w:t>Structure of the Report</w:t>
      </w:r>
    </w:p>
    <w:p w14:paraId="0C019222" w14:textId="77777777" w:rsidR="00CD02B4" w:rsidRPr="005C16CA" w:rsidRDefault="00CD02B4" w:rsidP="00CD02B4">
      <w:pPr>
        <w:rPr>
          <w:color w:val="2F5496" w:themeColor="accent5" w:themeShade="BF"/>
        </w:rPr>
      </w:pPr>
      <w:r w:rsidRPr="005C16CA">
        <w:rPr>
          <w:color w:val="2F5496" w:themeColor="accent5" w:themeShade="BF"/>
        </w:rPr>
        <w:t>The remainder of this report is structured to provide a comprehensive understanding of the Janus project. Section 2 presents a detailed context and literature review that examines traditional and modern approaches to version control, including the evolution from CVCS to DVCS and a critical comparison of existing systems. In Section 3, the project scope and deliverables are discussed in detail, outlining the core components to be delivered in the initial release as well as identifying areas that are out of scope and potential future enhancements. [TODO when the rest of the report is done]</w:t>
      </w:r>
    </w:p>
    <w:p w14:paraId="334FD17C" w14:textId="77777777" w:rsidR="00CD02B4" w:rsidRDefault="00CD02B4" w:rsidP="00CD02B4">
      <w:pPr>
        <w:pStyle w:val="Heading1"/>
      </w:pPr>
      <w:r>
        <w:t>Context &amp; Literature Review</w:t>
      </w:r>
    </w:p>
    <w:p w14:paraId="0EEBF643" w14:textId="77777777" w:rsidR="00CD02B4" w:rsidRDefault="00CD02B4" w:rsidP="00CD02B4">
      <w:r>
        <w:t>This section provides an examination of both traditional and modern version control systems, supporting the need for the Janus system. It delves into historical developments, compares centralised and distributed systems, and reviews popular DVCS tools, before identifying the specific gaps that Janus aims to fill.</w:t>
      </w:r>
    </w:p>
    <w:p w14:paraId="0D530E7B" w14:textId="77777777" w:rsidR="00CD02B4" w:rsidRDefault="00CD02B4" w:rsidP="00CD02B4">
      <w:pPr>
        <w:pStyle w:val="Heading2"/>
      </w:pPr>
      <w:r>
        <w:t>Version Control Systems History</w:t>
      </w:r>
    </w:p>
    <w:p w14:paraId="465F499E" w14:textId="77777777" w:rsidR="00CD02B4" w:rsidRPr="00545D47" w:rsidRDefault="00CD02B4" w:rsidP="00CD02B4">
      <w:r w:rsidRPr="00545D47">
        <w:t>Version control systems have evolved significantly over the past few decades. Early systems such as CVS relied on a central repository model, which, while simple, had limitations such as single points of failure and lack of offline access. With the development of DVCS, exemplified by systems like Git and Mercurial, developers gained the ability to maintain local repository compiles. This transition addressed many of the limitations of CVCS by providing improved performance, branching capabilities and enhanced collaboration.</w:t>
      </w:r>
    </w:p>
    <w:p w14:paraId="5098106F" w14:textId="77777777" w:rsidR="00CD02B4" w:rsidRDefault="00CD02B4" w:rsidP="00CD02B4">
      <w:r w:rsidRPr="00545D47">
        <w:t>(Isn</w:t>
      </w:r>
      <w:r>
        <w:t>’</w:t>
      </w:r>
      <w:r w:rsidRPr="00545D47">
        <w:t>t this section covered by the background?)</w:t>
      </w:r>
    </w:p>
    <w:p w14:paraId="74BB4A96" w14:textId="77777777" w:rsidR="00CD02B4" w:rsidRDefault="00CD02B4" w:rsidP="00CD02B4">
      <w:r>
        <w:lastRenderedPageBreak/>
        <w:t>The history of version control is marked by events of technological advancements. Early systems such as CVS operated on a central repository model that, while straightforward suffers from limitations including single points of failure and restricted offline accessibility. The rise of distributed version control systems, such as Git and Mercurial, represents a shift in how codebases are being managed. DVCS allowed developers to maintain complete copies of repositories on their local machines, significantly improving performance, enabling branching and merging strategies for feature development, and providing increased redundancy.</w:t>
      </w:r>
    </w:p>
    <w:p w14:paraId="50295BA5" w14:textId="77777777" w:rsidR="00CD02B4" w:rsidRDefault="00CD02B4" w:rsidP="00CD02B4">
      <w:pPr>
        <w:pStyle w:val="Heading2"/>
      </w:pPr>
      <w:r>
        <w:t>Comparison Between Centralised &amp; Distributed Systems</w:t>
      </w:r>
    </w:p>
    <w:p w14:paraId="5DADAC38" w14:textId="77777777" w:rsidR="00CD02B4" w:rsidRDefault="00CD02B4" w:rsidP="00CD02B4">
      <w:r>
        <w:t>Centralised systems have a single source of truth; making them vulnerable to outages and susceptible to performance issues when managing large teams or complex repositories. In contrast, distributed systems provide each user with a complete local copy of the repository. This decentralisation offers increased resilience, offline work capability and more flexible branching methodologies. Despite these advantages. DVCS models introduce challenges with data integrity and consistency across different environments.</w:t>
      </w:r>
    </w:p>
    <w:p w14:paraId="6AB4D408" w14:textId="77777777" w:rsidR="00CD02B4" w:rsidRDefault="00CD02B4" w:rsidP="00CD02B4">
      <w:pPr>
        <w:pStyle w:val="Heading2"/>
      </w:pPr>
      <w:r>
        <w:t>Popular DVCS Tools</w:t>
      </w:r>
    </w:p>
    <w:p w14:paraId="36372221" w14:textId="77777777" w:rsidR="00CD02B4" w:rsidRDefault="00CD02B4" w:rsidP="00CD02B4">
      <w:r>
        <w:t>Among the most popular DVCS solutions; Git stands out for its robust branching and merging capabilities. However, Gits dependence on public cloud hosting services poses challenges for enterprises with strict security and compliance requirements. Similar, Mercurial is recognised for its simplicity and performance, but its relatively limited market penetration and public support hinder its suitability for large scale enterprise adoption. While both tools offer a solid foundation for general purpose version control, their design paradigms do not fully cater to the needs of organisations that demand secure data sovereignty.</w:t>
      </w:r>
    </w:p>
    <w:p w14:paraId="7C25230D" w14:textId="77777777" w:rsidR="00CD02B4" w:rsidRPr="00545D47" w:rsidRDefault="00CD02B4" w:rsidP="00CD02B4"/>
    <w:p w14:paraId="37BEAC79" w14:textId="77777777" w:rsidR="00CD02B4" w:rsidRDefault="00CD02B4" w:rsidP="00CD02B4">
      <w:pPr>
        <w:pStyle w:val="Heading2"/>
      </w:pPr>
      <w:r>
        <w:t>Gaps in Existing Solutions</w:t>
      </w:r>
    </w:p>
    <w:p w14:paraId="24FA4898" w14:textId="77777777" w:rsidR="00CD02B4" w:rsidRDefault="00CD02B4" w:rsidP="00CD02B4">
      <w:r>
        <w:t xml:space="preserve">Despite </w:t>
      </w:r>
      <w:proofErr w:type="spellStart"/>
      <w:r>
        <w:t>theirstrengths</w:t>
      </w:r>
      <w:proofErr w:type="spellEnd"/>
      <w:r>
        <w:t xml:space="preserve">, current DVCS solutions exhibit several critical shortcomings for enterprise </w:t>
      </w:r>
      <w:proofErr w:type="spellStart"/>
      <w:r>
        <w:t>enviroments</w:t>
      </w:r>
      <w:proofErr w:type="spellEnd"/>
      <w:r>
        <w:t>:</w:t>
      </w:r>
    </w:p>
    <w:p w14:paraId="30BFA3E5" w14:textId="77777777" w:rsidR="00CD02B4" w:rsidRDefault="00CD02B4" w:rsidP="00CD02B4">
      <w:r>
        <w:t xml:space="preserve">Public cloud hosted solutions are vulnerable to data </w:t>
      </w:r>
      <w:proofErr w:type="spellStart"/>
      <w:r>
        <w:t>braches</w:t>
      </w:r>
      <w:proofErr w:type="spellEnd"/>
      <w:r>
        <w:t xml:space="preserve"> and loss of proprietary information</w:t>
      </w:r>
    </w:p>
    <w:p w14:paraId="42FF5644" w14:textId="77777777" w:rsidR="00CD02B4" w:rsidRDefault="00CD02B4" w:rsidP="00CD02B4">
      <w:proofErr w:type="gramStart"/>
      <w:r>
        <w:t>Furthermore</w:t>
      </w:r>
      <w:proofErr w:type="gramEnd"/>
      <w:r>
        <w:t xml:space="preserve"> these systems often lack the necessary granularity in access control; in an enterprise context, these is a need to enforce highly specific permission structures to safeguard sensitive data.</w:t>
      </w:r>
    </w:p>
    <w:p w14:paraId="589D52E2" w14:textId="77777777" w:rsidR="00CD02B4" w:rsidRDefault="00CD02B4" w:rsidP="00CD02B4">
      <w:r>
        <w:t xml:space="preserve">The operational complexity of </w:t>
      </w:r>
      <w:proofErr w:type="spellStart"/>
      <w:r>
        <w:t>intergrating</w:t>
      </w:r>
      <w:proofErr w:type="spellEnd"/>
      <w:r>
        <w:t xml:space="preserve"> these tools into existing corporate </w:t>
      </w:r>
      <w:proofErr w:type="spellStart"/>
      <w:r>
        <w:t>infrastrucurres</w:t>
      </w:r>
      <w:proofErr w:type="spellEnd"/>
      <w:r>
        <w:t xml:space="preserve"> further complicates their usage</w:t>
      </w:r>
    </w:p>
    <w:p w14:paraId="26817C53" w14:textId="77777777" w:rsidR="00CD02B4" w:rsidRDefault="00CD02B4" w:rsidP="00CD02B4">
      <w:proofErr w:type="spellStart"/>
      <w:r>
        <w:lastRenderedPageBreak/>
        <w:t>Additionaly</w:t>
      </w:r>
      <w:proofErr w:type="spellEnd"/>
      <w:r>
        <w:t xml:space="preserve"> limitations include challenges in scaling effectively within large </w:t>
      </w:r>
      <w:proofErr w:type="spellStart"/>
      <w:r>
        <w:t>oragnisations</w:t>
      </w:r>
      <w:proofErr w:type="spellEnd"/>
      <w:r>
        <w:t xml:space="preserve"> and </w:t>
      </w:r>
      <w:proofErr w:type="spellStart"/>
      <w:r>
        <w:t>intergrating</w:t>
      </w:r>
      <w:proofErr w:type="spellEnd"/>
      <w:r>
        <w:t xml:space="preserve"> with internal systems.</w:t>
      </w:r>
    </w:p>
    <w:p w14:paraId="508B35EC" w14:textId="77777777" w:rsidR="00CD02B4" w:rsidRDefault="00CD02B4" w:rsidP="00CD02B4">
      <w:r>
        <w:t>These gaps display the necessity for a system like Janus, which is designed for internal deployment, provides enhanced security and is easily customisable.</w:t>
      </w:r>
    </w:p>
    <w:p w14:paraId="07A07A4D" w14:textId="77777777" w:rsidR="00CD02B4" w:rsidRPr="00545D47" w:rsidRDefault="00CD02B4" w:rsidP="00CD02B4"/>
    <w:p w14:paraId="32808E1A" w14:textId="77777777" w:rsidR="00CD02B4" w:rsidRPr="005C16CA" w:rsidRDefault="00CD02B4" w:rsidP="00CD02B4">
      <w:pPr>
        <w:rPr>
          <w:color w:val="FF0000"/>
        </w:rPr>
      </w:pPr>
    </w:p>
    <w:p w14:paraId="08D842C8" w14:textId="77777777" w:rsidR="00CD02B4" w:rsidRPr="00AF1CEE" w:rsidRDefault="00CD02B4" w:rsidP="00CD02B4">
      <w:pPr>
        <w:pStyle w:val="Heading2"/>
      </w:pPr>
      <w:r>
        <w:t>Industry Requirements &amp; Relevance</w:t>
      </w:r>
    </w:p>
    <w:p w14:paraId="4CA28A20" w14:textId="77777777" w:rsidR="00CD02B4" w:rsidRPr="00B21823" w:rsidRDefault="00CD02B4" w:rsidP="00CD02B4">
      <w:r>
        <w:t xml:space="preserve">Modern enterprises face stringent demands in terms of data sovereignty, internal compliance and regulatory compliance. Organisations must maintain strict control over their data, ensuring that sensitive information remains protected withing internal systems. Regulatory frameworks such as GDPR impose strict standards on data handling, necessitating advanced security measures and robust auditing capabilities. </w:t>
      </w:r>
      <w:r w:rsidRPr="00956675">
        <w:t xml:space="preserve">Janus is designed to meet these challenges through an internal, </w:t>
      </w:r>
      <w:proofErr w:type="spellStart"/>
      <w:r w:rsidRPr="00956675">
        <w:t>Dockerised</w:t>
      </w:r>
      <w:proofErr w:type="spellEnd"/>
      <w:r w:rsidRPr="00956675">
        <w:t xml:space="preserve"> deployment model, secure audit logging, and rigorous authentication protocols. Moreover, its flexible plugin architecture and scalable design ensure that the system can adapt to evolving enterprise needs, thereby future-proofing the investment.</w:t>
      </w:r>
    </w:p>
    <w:p w14:paraId="1A6E7C51" w14:textId="77777777" w:rsidR="00CD02B4" w:rsidRDefault="00CD02B4" w:rsidP="00CD02B4">
      <w:pPr>
        <w:pStyle w:val="Heading1"/>
      </w:pPr>
      <w:r>
        <w:t>Project Scope &amp; Deliverable</w:t>
      </w:r>
    </w:p>
    <w:p w14:paraId="002EAF4E" w14:textId="77777777" w:rsidR="00CD02B4" w:rsidRDefault="00CD02B4" w:rsidP="00CD02B4">
      <w:r w:rsidRPr="00545D47">
        <w:t>This section outlines the tangible outputs of the Janus project, detailing the components that constitute the initial release and noting the boundaries for future enhancement</w:t>
      </w:r>
      <w:r>
        <w:t>.</w:t>
      </w:r>
    </w:p>
    <w:p w14:paraId="1A07FA56" w14:textId="77777777" w:rsidR="00CD02B4" w:rsidRDefault="00CD02B4" w:rsidP="00CD02B4">
      <w:pPr>
        <w:pStyle w:val="Heading2"/>
      </w:pPr>
      <w:r>
        <w:t>Main Components</w:t>
      </w:r>
    </w:p>
    <w:p w14:paraId="3F1B7528" w14:textId="77777777" w:rsidR="00CD02B4" w:rsidRPr="00545D47" w:rsidRDefault="00CD02B4" w:rsidP="00CD02B4">
      <w:proofErr w:type="spellStart"/>
      <w:r w:rsidRPr="00545D47">
        <w:t>Dockerised</w:t>
      </w:r>
      <w:proofErr w:type="spellEnd"/>
      <w:r w:rsidRPr="00545D47">
        <w:t xml:space="preserve"> Frontend, Backends &amp; Database:</w:t>
      </w:r>
    </w:p>
    <w:p w14:paraId="1B6A656B" w14:textId="77777777" w:rsidR="00CD02B4" w:rsidRPr="00545D47" w:rsidRDefault="00CD02B4" w:rsidP="00CD02B4">
      <w:r w:rsidRPr="00545D47">
        <w:t>The project will deploy a complete containerised environment using Docker. This environment will include:</w:t>
      </w:r>
    </w:p>
    <w:p w14:paraId="5BC17669" w14:textId="77777777" w:rsidR="00CD02B4" w:rsidRPr="00545D47" w:rsidRDefault="00CD02B4" w:rsidP="00CD02B4">
      <w:pPr>
        <w:numPr>
          <w:ilvl w:val="0"/>
          <w:numId w:val="34"/>
        </w:numPr>
      </w:pPr>
      <w:r w:rsidRPr="00545D47">
        <w:t>Frontend: A responsive, user-friendly web interface providing secure repository data and management access.</w:t>
      </w:r>
    </w:p>
    <w:p w14:paraId="27E8915B" w14:textId="77777777" w:rsidR="00CD02B4" w:rsidRPr="00545D47" w:rsidRDefault="00CD02B4" w:rsidP="00CD02B4">
      <w:pPr>
        <w:numPr>
          <w:ilvl w:val="0"/>
          <w:numId w:val="34"/>
        </w:numPr>
      </w:pPr>
      <w:r w:rsidRPr="00545D47">
        <w:t>Backend: RESTful APIs built to support CLI and web interactions, managing authentication, audit logging and data processing.</w:t>
      </w:r>
    </w:p>
    <w:p w14:paraId="201D2986" w14:textId="77777777" w:rsidR="00CD02B4" w:rsidRPr="00545D47" w:rsidRDefault="00CD02B4" w:rsidP="00CD02B4">
      <w:pPr>
        <w:numPr>
          <w:ilvl w:val="0"/>
          <w:numId w:val="34"/>
        </w:numPr>
      </w:pPr>
      <w:r w:rsidRPr="00545D47">
        <w:t>Database: A robust data storage solution for secure and efficient data storage and retrieval.</w:t>
      </w:r>
    </w:p>
    <w:p w14:paraId="19CECEE0" w14:textId="77777777" w:rsidR="00CD02B4" w:rsidRPr="00545D47" w:rsidRDefault="00CD02B4" w:rsidP="00CD02B4">
      <w:r w:rsidRPr="00545D47">
        <w:t>Local CLI:</w:t>
      </w:r>
    </w:p>
    <w:p w14:paraId="2DE32F02" w14:textId="77777777" w:rsidR="00CD02B4" w:rsidRPr="00545D47" w:rsidRDefault="00CD02B4" w:rsidP="00CD02B4">
      <w:r w:rsidRPr="00545D47">
        <w:t>The Command Line Interface (CLI) is the core of Janus</w:t>
      </w:r>
      <w:r>
        <w:t>’</w:t>
      </w:r>
      <w:r w:rsidRPr="00545D47">
        <w:t>s local operations. Key functionalities include:</w:t>
      </w:r>
    </w:p>
    <w:p w14:paraId="7F8F2C13" w14:textId="77777777" w:rsidR="00CD02B4" w:rsidRPr="00545D47" w:rsidRDefault="00CD02B4" w:rsidP="00CD02B4">
      <w:pPr>
        <w:numPr>
          <w:ilvl w:val="0"/>
          <w:numId w:val="35"/>
        </w:numPr>
      </w:pPr>
      <w:r w:rsidRPr="00545D47">
        <w:lastRenderedPageBreak/>
        <w:t>Repository initialisations (Creating a hidden directory for version control)</w:t>
      </w:r>
    </w:p>
    <w:p w14:paraId="329AD8A1" w14:textId="77777777" w:rsidR="00CD02B4" w:rsidRPr="00545D47" w:rsidRDefault="00CD02B4" w:rsidP="00CD02B4">
      <w:pPr>
        <w:numPr>
          <w:ilvl w:val="0"/>
          <w:numId w:val="35"/>
        </w:numPr>
      </w:pPr>
      <w:r w:rsidRPr="00545D47">
        <w:t>File staging and commit history loggings</w:t>
      </w:r>
    </w:p>
    <w:p w14:paraId="7975588C" w14:textId="77777777" w:rsidR="00CD02B4" w:rsidRPr="00545D47" w:rsidRDefault="00CD02B4" w:rsidP="00CD02B4">
      <w:pPr>
        <w:numPr>
          <w:ilvl w:val="0"/>
          <w:numId w:val="35"/>
        </w:numPr>
      </w:pPr>
      <w:r w:rsidRPr="00545D47">
        <w:t>Branch management, merging and conflict resolution</w:t>
      </w:r>
    </w:p>
    <w:p w14:paraId="25D2FEAD" w14:textId="77777777" w:rsidR="00CD02B4" w:rsidRPr="00545D47" w:rsidRDefault="00CD02B4" w:rsidP="00CD02B4">
      <w:pPr>
        <w:numPr>
          <w:ilvl w:val="0"/>
          <w:numId w:val="35"/>
        </w:numPr>
      </w:pPr>
      <w:r w:rsidRPr="00545D47">
        <w:t>Pushing changes to a secure, internal remote repository</w:t>
      </w:r>
    </w:p>
    <w:p w14:paraId="2A810A97" w14:textId="77777777" w:rsidR="00CD02B4" w:rsidRPr="00545D47" w:rsidRDefault="00CD02B4" w:rsidP="00CD02B4">
      <w:r w:rsidRPr="00545D47">
        <w:t>Plugin Framework:</w:t>
      </w:r>
    </w:p>
    <w:p w14:paraId="3380113B" w14:textId="77777777" w:rsidR="00CD02B4" w:rsidRPr="00545D47" w:rsidRDefault="00CD02B4" w:rsidP="00CD02B4">
      <w:r w:rsidRPr="00545D47">
        <w:t>An extensible framework that allows the addition of custom functionalities, Users can develop and integrate custom plugins to tailor the DVCS system to meet specific organisational needs.</w:t>
      </w:r>
    </w:p>
    <w:p w14:paraId="5321DE1F" w14:textId="77777777" w:rsidR="00CD02B4" w:rsidRPr="00545D47" w:rsidRDefault="00CD02B4" w:rsidP="00CD02B4">
      <w:r w:rsidRPr="00545D47">
        <w:t>Documentation:</w:t>
      </w:r>
    </w:p>
    <w:p w14:paraId="5553355C" w14:textId="77777777" w:rsidR="00CD02B4" w:rsidRDefault="00CD02B4" w:rsidP="00CD02B4">
      <w:r w:rsidRPr="00545D47">
        <w:t>Comprehensive guides for the CLI installation, usage and extension will be provided. This documentation will ensure that both technical and non-technical users can effectively utilise and maintain the system.</w:t>
      </w:r>
    </w:p>
    <w:p w14:paraId="7432EC0D" w14:textId="77777777" w:rsidR="00CD02B4" w:rsidRDefault="00CD02B4" w:rsidP="00CD02B4">
      <w:pPr>
        <w:pStyle w:val="Heading3"/>
      </w:pPr>
      <w:r>
        <w:t>Out of Scope</w:t>
      </w:r>
    </w:p>
    <w:p w14:paraId="6096A28F" w14:textId="77777777" w:rsidR="00CD02B4" w:rsidRDefault="00CD02B4" w:rsidP="00CD02B4">
      <w:r w:rsidRPr="00545D47">
        <w:t>For the delivered release, Janus will focus on core DVCS functionalities and secure internal deployment. Advanced features include integration with third-party tools (e.g. CI/CD pipelines), highly customisable UI components, additional collaboration features, and advanced CLI commands (e.g. rebasing). Are considered for future enhancements.</w:t>
      </w:r>
    </w:p>
    <w:p w14:paraId="5718FFAC" w14:textId="77777777" w:rsidR="00CD02B4" w:rsidRDefault="00CD02B4" w:rsidP="00CD02B4"/>
    <w:p w14:paraId="4F792E25" w14:textId="77777777" w:rsidR="00CD02B4" w:rsidRDefault="00CD02B4" w:rsidP="00CD02B4"/>
    <w:p w14:paraId="4DA79D7F" w14:textId="77777777" w:rsidR="00CD02B4" w:rsidRDefault="00CD02B4" w:rsidP="00CD02B4"/>
    <w:p w14:paraId="0993E2CF" w14:textId="77777777" w:rsidR="00CD02B4" w:rsidRDefault="00CD02B4" w:rsidP="00CD02B4"/>
    <w:p w14:paraId="495D3C5D" w14:textId="77777777" w:rsidR="00CD02B4" w:rsidRDefault="00CD02B4" w:rsidP="00CD02B4"/>
    <w:p w14:paraId="2094F40B" w14:textId="77777777" w:rsidR="00CD02B4" w:rsidRDefault="00CD02B4" w:rsidP="00CD02B4"/>
    <w:p w14:paraId="29A89C5F" w14:textId="77777777" w:rsidR="00CD02B4" w:rsidRDefault="00CD02B4" w:rsidP="00CD02B4"/>
    <w:p w14:paraId="0C76575F" w14:textId="77777777" w:rsidR="00CD02B4" w:rsidRDefault="00CD02B4" w:rsidP="00CD02B4"/>
    <w:p w14:paraId="062FFFD7" w14:textId="77777777" w:rsidR="00CD02B4" w:rsidRDefault="00CD02B4" w:rsidP="00CD02B4"/>
    <w:p w14:paraId="32E6A92E" w14:textId="77777777" w:rsidR="00CD02B4" w:rsidRDefault="00CD02B4" w:rsidP="00CD02B4"/>
    <w:p w14:paraId="35A44973" w14:textId="77777777" w:rsidR="00CD02B4" w:rsidRDefault="00CD02B4" w:rsidP="00CD02B4"/>
    <w:p w14:paraId="5DF8C722" w14:textId="77777777" w:rsidR="00CD02B4" w:rsidRDefault="00CD02B4" w:rsidP="00CD02B4"/>
    <w:p w14:paraId="08BE3BB7" w14:textId="77777777" w:rsidR="00CD02B4" w:rsidRPr="00CD02B4" w:rsidRDefault="00CD02B4" w:rsidP="00CD02B4"/>
    <w:p w14:paraId="5F321F42" w14:textId="516433A3" w:rsidR="00D00D51" w:rsidRPr="00CD02B4" w:rsidRDefault="00D00D51" w:rsidP="00D00D51">
      <w:pPr>
        <w:pStyle w:val="Heading1"/>
        <w:rPr>
          <w:color w:val="2F5496" w:themeColor="accent5" w:themeShade="BF"/>
        </w:rPr>
      </w:pPr>
      <w:r w:rsidRPr="00CD02B4">
        <w:rPr>
          <w:color w:val="2F5496" w:themeColor="accent5" w:themeShade="BF"/>
        </w:rPr>
        <w:t>Introduction</w:t>
      </w:r>
    </w:p>
    <w:p w14:paraId="5404A7DE" w14:textId="2456E425" w:rsidR="00D00D51" w:rsidRPr="00CD02B4" w:rsidRDefault="00D00D51" w:rsidP="00D00D51">
      <w:pPr>
        <w:pStyle w:val="Heading2"/>
        <w:rPr>
          <w:color w:val="2F5496" w:themeColor="accent5" w:themeShade="BF"/>
        </w:rPr>
      </w:pPr>
      <w:r w:rsidRPr="00CD02B4">
        <w:rPr>
          <w:color w:val="2F5496" w:themeColor="accent5" w:themeShade="BF"/>
        </w:rPr>
        <w:lastRenderedPageBreak/>
        <w:t>Background</w:t>
      </w:r>
    </w:p>
    <w:p w14:paraId="51A8CCEF" w14:textId="77777777" w:rsidR="00D00D51" w:rsidRPr="00CD02B4" w:rsidRDefault="00D00D51" w:rsidP="00D00D51">
      <w:pPr>
        <w:rPr>
          <w:color w:val="2F5496" w:themeColor="accent5" w:themeShade="BF"/>
        </w:rPr>
      </w:pPr>
      <w:r w:rsidRPr="00CD02B4">
        <w:rPr>
          <w:color w:val="2F5496" w:themeColor="accent5" w:themeShade="BF"/>
        </w:rPr>
        <w:t xml:space="preserve">In </w:t>
      </w:r>
      <w:proofErr w:type="spellStart"/>
      <w:r w:rsidRPr="00CD02B4">
        <w:rPr>
          <w:color w:val="2F5496" w:themeColor="accent5" w:themeShade="BF"/>
        </w:rPr>
        <w:t>todays</w:t>
      </w:r>
      <w:proofErr w:type="spellEnd"/>
      <w:r w:rsidRPr="00CD02B4">
        <w:rPr>
          <w:color w:val="2F5496" w:themeColor="accent5" w:themeShade="BF"/>
        </w:rPr>
        <w:t xml:space="preserve"> rapidly evolving technological landscape, version control systems (VCS) play an essential role in collaborative software development. Over the years, the evolution from Centralised Version control Systems (CVCS) to Distributed Version Control Systems has significantly enhances the way codebases are managed and maintained. Traditional CVCS models provided a single point of management; however, this centralisation often prosed issues related to performance, scalability and single points of failure. In contrast DVCS solutions enable multiple copies of repositories on local machines, offering greater flexibility and resilience.</w:t>
      </w:r>
    </w:p>
    <w:p w14:paraId="53CACC22" w14:textId="77777777" w:rsidR="00D00D51" w:rsidRPr="00CD02B4" w:rsidRDefault="00D00D51" w:rsidP="00D00D51">
      <w:pPr>
        <w:rPr>
          <w:color w:val="2F5496" w:themeColor="accent5" w:themeShade="BF"/>
        </w:rPr>
      </w:pPr>
      <w:r w:rsidRPr="00CD02B4">
        <w:rPr>
          <w:color w:val="2F5496" w:themeColor="accent5" w:themeShade="BF"/>
        </w:rPr>
        <w:t>Recent trends have increased the demand for secure, internal code repository’s especially within the corporate environments. The need for data sovereignty, strict internal compliance and robust security measures has never been more critical. With public cloud-based platforms, such as GitHub, GitLab and others, increasingly susceptible to external security breaches, enterprises are now reconsidering their dependence on these platforms. For instance, industry reports indicate that nearly 70% of data breaches in recent years involved improper configuration of cloud services, and over 60% of company’s haves expressed concerns regarding data sovereignty and regulatory compliance [REF Smith et al., 2023; industry Security Repot, 2024].</w:t>
      </w:r>
    </w:p>
    <w:p w14:paraId="26060FFE" w14:textId="77777777" w:rsidR="00D00D51" w:rsidRPr="00CD02B4" w:rsidRDefault="00D00D51" w:rsidP="00D00D51">
      <w:pPr>
        <w:rPr>
          <w:color w:val="2F5496" w:themeColor="accent5" w:themeShade="BF"/>
        </w:rPr>
      </w:pPr>
      <w:r w:rsidRPr="00CD02B4">
        <w:rPr>
          <w:color w:val="2F5496" w:themeColor="accent5" w:themeShade="BF"/>
        </w:rPr>
        <w:t>Furthermore, while widely used DVCS solutions like Git and GitLab offer a comprehensive range of features, they often fall short in catering to specific enterprise requirements, particularly with regard to granular access control and seamless integration into corporate infrastructures. These platforms are generally built for general use rather than addressing the stringent security, regulatory and integration needs of modern organisations. In light of these industry trends and statistics, these is a clear market demand for an internally deployable, secure and flexible DVCS. This necessity forms the basis for developing Janus to address these specific enterprise challenges.</w:t>
      </w:r>
    </w:p>
    <w:p w14:paraId="51A03C5E" w14:textId="77777777" w:rsidR="00D00D51" w:rsidRPr="00CD02B4" w:rsidRDefault="00D00D51" w:rsidP="00D00D51">
      <w:pPr>
        <w:rPr>
          <w:color w:val="2F5496" w:themeColor="accent5" w:themeShade="BF"/>
        </w:rPr>
      </w:pPr>
    </w:p>
    <w:p w14:paraId="0B38CBBA" w14:textId="77777777" w:rsidR="00D00D51" w:rsidRPr="00CD02B4" w:rsidRDefault="00D00D51" w:rsidP="00D00D51">
      <w:pPr>
        <w:rPr>
          <w:color w:val="2F5496" w:themeColor="accent5" w:themeShade="BF"/>
        </w:rPr>
      </w:pPr>
    </w:p>
    <w:p w14:paraId="5DF68603" w14:textId="676E3268" w:rsidR="00D00D51" w:rsidRPr="00CD02B4" w:rsidRDefault="00D00D51" w:rsidP="00D00D51">
      <w:pPr>
        <w:pStyle w:val="Heading2"/>
        <w:rPr>
          <w:color w:val="2F5496" w:themeColor="accent5" w:themeShade="BF"/>
        </w:rPr>
      </w:pPr>
      <w:r w:rsidRPr="00CD02B4">
        <w:rPr>
          <w:color w:val="2F5496" w:themeColor="accent5" w:themeShade="BF"/>
        </w:rPr>
        <w:t>Problem Statement</w:t>
      </w:r>
    </w:p>
    <w:p w14:paraId="557FF815" w14:textId="77777777" w:rsidR="00D00D51" w:rsidRPr="00CD02B4" w:rsidRDefault="00D00D51" w:rsidP="00D00D51">
      <w:pPr>
        <w:rPr>
          <w:color w:val="2F5496" w:themeColor="accent5" w:themeShade="BF"/>
        </w:rPr>
      </w:pPr>
      <w:r w:rsidRPr="00CD02B4">
        <w:rPr>
          <w:color w:val="2F5496" w:themeColor="accent5" w:themeShade="BF"/>
        </w:rPr>
        <w:t>Despite the widespread adoption of DVCS platforms, several limitations render them less than ideal for enterprise use:</w:t>
      </w:r>
    </w:p>
    <w:p w14:paraId="295D130D" w14:textId="77777777" w:rsidR="00D00D51" w:rsidRPr="00CD02B4" w:rsidRDefault="00D00D51" w:rsidP="00D00D51">
      <w:pPr>
        <w:pStyle w:val="ListParagraph"/>
        <w:numPr>
          <w:ilvl w:val="0"/>
          <w:numId w:val="25"/>
        </w:numPr>
        <w:rPr>
          <w:color w:val="2F5496" w:themeColor="accent5" w:themeShade="BF"/>
        </w:rPr>
      </w:pPr>
      <w:r w:rsidRPr="00CD02B4">
        <w:rPr>
          <w:color w:val="2F5496" w:themeColor="accent5" w:themeShade="BF"/>
        </w:rPr>
        <w:t>Security Vulnerabilities: Relying on external cloud services exposes organisations to potential data breaches. The centralised nature of many public platforms makes them attractive targets for cyberattacks.</w:t>
      </w:r>
    </w:p>
    <w:p w14:paraId="72B08FE5" w14:textId="77777777" w:rsidR="00D00D51" w:rsidRPr="00CD02B4" w:rsidRDefault="00D00D51" w:rsidP="00D00D51">
      <w:pPr>
        <w:pStyle w:val="ListParagraph"/>
        <w:numPr>
          <w:ilvl w:val="0"/>
          <w:numId w:val="25"/>
        </w:numPr>
        <w:rPr>
          <w:color w:val="2F5496" w:themeColor="accent5" w:themeShade="BF"/>
        </w:rPr>
      </w:pPr>
      <w:r w:rsidRPr="00CD02B4">
        <w:rPr>
          <w:color w:val="2F5496" w:themeColor="accent5" w:themeShade="BF"/>
        </w:rPr>
        <w:lastRenderedPageBreak/>
        <w:t>Access Control Issues: Many current solutions offer only basic one-size-fits-all access control, lacking the granular permissions that enterprises require to enforce strict internal policies</w:t>
      </w:r>
    </w:p>
    <w:p w14:paraId="7A8D2A8A" w14:textId="77777777" w:rsidR="00D00D51" w:rsidRPr="00CD02B4" w:rsidRDefault="00D00D51" w:rsidP="00D00D51">
      <w:pPr>
        <w:pStyle w:val="ListParagraph"/>
        <w:numPr>
          <w:ilvl w:val="0"/>
          <w:numId w:val="25"/>
        </w:numPr>
        <w:rPr>
          <w:color w:val="2F5496" w:themeColor="accent5" w:themeShade="BF"/>
        </w:rPr>
      </w:pPr>
      <w:r w:rsidRPr="00CD02B4">
        <w:rPr>
          <w:color w:val="2F5496" w:themeColor="accent5" w:themeShade="BF"/>
        </w:rPr>
        <w:t>Integration Complexity: Adapting public DVCS systems into established corporate infrastructures can be complex and resource intensive. The mismatch between public could functionalities and corporate requirements often leads to operational inefficiencies.</w:t>
      </w:r>
    </w:p>
    <w:p w14:paraId="14A5F522" w14:textId="77777777" w:rsidR="00D00D51" w:rsidRPr="00CD02B4" w:rsidRDefault="00D00D51" w:rsidP="00D00D51">
      <w:pPr>
        <w:pStyle w:val="ListParagraph"/>
        <w:numPr>
          <w:ilvl w:val="0"/>
          <w:numId w:val="25"/>
        </w:numPr>
        <w:rPr>
          <w:color w:val="2F5496" w:themeColor="accent5" w:themeShade="BF"/>
        </w:rPr>
      </w:pPr>
      <w:r w:rsidRPr="00CD02B4">
        <w:rPr>
          <w:color w:val="2F5496" w:themeColor="accent5" w:themeShade="BF"/>
        </w:rPr>
        <w:t>Dual Operational Needs: There is an emerging need for systems that support both robust local operations, managed via an intuitive Command Line Interface (CLI), and secure, containerised remote management. Additionally, enterprises require a platform that is easily extensible via plugins to integrate custom features.</w:t>
      </w:r>
    </w:p>
    <w:p w14:paraId="3DB9DCB6" w14:textId="77777777" w:rsidR="00D00D51" w:rsidRPr="00CD02B4" w:rsidRDefault="00D00D51" w:rsidP="00D00D51">
      <w:pPr>
        <w:rPr>
          <w:color w:val="2F5496" w:themeColor="accent5" w:themeShade="BF"/>
        </w:rPr>
      </w:pPr>
      <w:r w:rsidRPr="00CD02B4">
        <w:rPr>
          <w:color w:val="2F5496" w:themeColor="accent5" w:themeShade="BF"/>
        </w:rPr>
        <w:t>These challenges highlight the gap that exists in the current market and underscores the necessity for a system like Janus, which is tailored specifically for internal enterprise use.</w:t>
      </w:r>
    </w:p>
    <w:p w14:paraId="1E551746" w14:textId="77777777" w:rsidR="00D00D51" w:rsidRPr="00CD02B4" w:rsidRDefault="00D00D51" w:rsidP="00D00D51">
      <w:pPr>
        <w:rPr>
          <w:color w:val="2F5496" w:themeColor="accent5" w:themeShade="BF"/>
        </w:rPr>
      </w:pPr>
    </w:p>
    <w:p w14:paraId="416A9426" w14:textId="77777777" w:rsidR="00D00D51" w:rsidRPr="00CD02B4" w:rsidRDefault="00D00D51" w:rsidP="00D00D51">
      <w:pPr>
        <w:pStyle w:val="Heading2"/>
        <w:rPr>
          <w:color w:val="2F5496" w:themeColor="accent5" w:themeShade="BF"/>
        </w:rPr>
      </w:pPr>
      <w:r w:rsidRPr="00CD02B4">
        <w:rPr>
          <w:color w:val="2F5496" w:themeColor="accent5" w:themeShade="BF"/>
        </w:rPr>
        <w:t>Project Vision &amp; Objectives</w:t>
      </w:r>
    </w:p>
    <w:p w14:paraId="28202E01" w14:textId="77777777" w:rsidR="00D00D51" w:rsidRPr="00CD02B4" w:rsidRDefault="00D00D51" w:rsidP="00D00D51">
      <w:pPr>
        <w:pStyle w:val="Heading3"/>
        <w:rPr>
          <w:color w:val="2F5496" w:themeColor="accent5" w:themeShade="BF"/>
        </w:rPr>
      </w:pPr>
      <w:r w:rsidRPr="00CD02B4">
        <w:rPr>
          <w:color w:val="2F5496" w:themeColor="accent5" w:themeShade="BF"/>
        </w:rPr>
        <w:t>Vision Statement</w:t>
      </w:r>
    </w:p>
    <w:p w14:paraId="70B769B1" w14:textId="77777777" w:rsidR="00D00D51" w:rsidRPr="00CD02B4" w:rsidRDefault="00D00D51" w:rsidP="00D00D51">
      <w:pPr>
        <w:rPr>
          <w:color w:val="2F5496" w:themeColor="accent5" w:themeShade="BF"/>
        </w:rPr>
      </w:pPr>
      <w:r w:rsidRPr="00CD02B4">
        <w:rPr>
          <w:color w:val="2F5496" w:themeColor="accent5" w:themeShade="BF"/>
        </w:rPr>
        <w:t>Janus is envisioned as a secure and flexible Distributed Version Control System that empowers enterprises to manage their codebases internally. By ensuring rigorous compliance, robust security and ease of use, Janus eliminated dependence on external cloud services and provides the control that modern organisations require.</w:t>
      </w:r>
    </w:p>
    <w:p w14:paraId="475E9A92" w14:textId="77777777" w:rsidR="00D00D51" w:rsidRPr="00CD02B4" w:rsidRDefault="00D00D51" w:rsidP="00D00D51">
      <w:pPr>
        <w:rPr>
          <w:color w:val="2F5496" w:themeColor="accent5" w:themeShade="BF"/>
        </w:rPr>
      </w:pPr>
    </w:p>
    <w:p w14:paraId="135CA2D7" w14:textId="77777777" w:rsidR="00D00D51" w:rsidRPr="00CD02B4" w:rsidRDefault="00D00D51" w:rsidP="00D00D51">
      <w:pPr>
        <w:pStyle w:val="Heading3"/>
        <w:rPr>
          <w:color w:val="2F5496" w:themeColor="accent5" w:themeShade="BF"/>
        </w:rPr>
      </w:pPr>
      <w:r w:rsidRPr="00CD02B4">
        <w:rPr>
          <w:color w:val="2F5496" w:themeColor="accent5" w:themeShade="BF"/>
        </w:rPr>
        <w:t>Primary Objectives</w:t>
      </w:r>
    </w:p>
    <w:p w14:paraId="158437EC" w14:textId="77777777" w:rsidR="00D00D51" w:rsidRPr="00CD02B4" w:rsidRDefault="00D00D51" w:rsidP="00D00D51">
      <w:pPr>
        <w:pStyle w:val="ListParagraph"/>
        <w:numPr>
          <w:ilvl w:val="0"/>
          <w:numId w:val="26"/>
        </w:numPr>
        <w:rPr>
          <w:color w:val="2F5496" w:themeColor="accent5" w:themeShade="BF"/>
        </w:rPr>
      </w:pPr>
      <w:r w:rsidRPr="00CD02B4">
        <w:rPr>
          <w:color w:val="2F5496" w:themeColor="accent5" w:themeShade="BF"/>
        </w:rPr>
        <w:t>Intuitive, Cross-Platform CLI: Develop a user-friendly CLI that supports local repository management across all major operating systems, Windows MacOf and Linux.</w:t>
      </w:r>
    </w:p>
    <w:p w14:paraId="0C620565" w14:textId="77777777" w:rsidR="00D00D51" w:rsidRPr="00CD02B4" w:rsidRDefault="00D00D51" w:rsidP="00D00D51">
      <w:pPr>
        <w:pStyle w:val="ListParagraph"/>
        <w:numPr>
          <w:ilvl w:val="0"/>
          <w:numId w:val="26"/>
        </w:numPr>
        <w:rPr>
          <w:color w:val="2F5496" w:themeColor="accent5" w:themeShade="BF"/>
        </w:rPr>
      </w:pPr>
      <w:proofErr w:type="spellStart"/>
      <w:r w:rsidRPr="00CD02B4">
        <w:rPr>
          <w:color w:val="2F5496" w:themeColor="accent5" w:themeShade="BF"/>
        </w:rPr>
        <w:t>Dockerised</w:t>
      </w:r>
      <w:proofErr w:type="spellEnd"/>
      <w:r w:rsidRPr="00CD02B4">
        <w:rPr>
          <w:color w:val="2F5496" w:themeColor="accent5" w:themeShade="BF"/>
        </w:rPr>
        <w:t xml:space="preserve"> Web Application: Create a secure, </w:t>
      </w:r>
      <w:proofErr w:type="spellStart"/>
      <w:r w:rsidRPr="00CD02B4">
        <w:rPr>
          <w:color w:val="2F5496" w:themeColor="accent5" w:themeShade="BF"/>
        </w:rPr>
        <w:t>Dockerised</w:t>
      </w:r>
      <w:proofErr w:type="spellEnd"/>
      <w:r w:rsidRPr="00CD02B4">
        <w:rPr>
          <w:color w:val="2F5496" w:themeColor="accent5" w:themeShade="BF"/>
        </w:rPr>
        <w:t xml:space="preserve"> web interface to facilitate remote access and repository management.</w:t>
      </w:r>
    </w:p>
    <w:p w14:paraId="2775B10F" w14:textId="77777777" w:rsidR="00D00D51" w:rsidRPr="00CD02B4" w:rsidRDefault="00D00D51" w:rsidP="00D00D51">
      <w:pPr>
        <w:pStyle w:val="ListParagraph"/>
        <w:numPr>
          <w:ilvl w:val="0"/>
          <w:numId w:val="26"/>
        </w:numPr>
        <w:rPr>
          <w:color w:val="2F5496" w:themeColor="accent5" w:themeShade="BF"/>
        </w:rPr>
      </w:pPr>
      <w:r w:rsidRPr="00CD02B4">
        <w:rPr>
          <w:color w:val="2F5496" w:themeColor="accent5" w:themeShade="BF"/>
        </w:rPr>
        <w:t>Plugin Architecture: Establish a flexible plugin framework, allowing future expansion and custom integrations to meet evolving enterprise needs.</w:t>
      </w:r>
    </w:p>
    <w:p w14:paraId="69165D38" w14:textId="77777777" w:rsidR="00D00D51" w:rsidRPr="00CD02B4" w:rsidRDefault="00D00D51" w:rsidP="00D00D51">
      <w:pPr>
        <w:pStyle w:val="ListParagraph"/>
        <w:numPr>
          <w:ilvl w:val="0"/>
          <w:numId w:val="26"/>
        </w:numPr>
        <w:rPr>
          <w:color w:val="2F5496" w:themeColor="accent5" w:themeShade="BF"/>
        </w:rPr>
      </w:pPr>
      <w:r w:rsidRPr="00CD02B4">
        <w:rPr>
          <w:color w:val="2F5496" w:themeColor="accent5" w:themeShade="BF"/>
        </w:rPr>
        <w:t>LSEP Compliance: Ensure that the system complies with Legal, Social, Ethical and Professional (LSEP) standards, addressing data protection, compliance and internal governance requirements.</w:t>
      </w:r>
    </w:p>
    <w:p w14:paraId="1A032635" w14:textId="77777777" w:rsidR="00D00D51" w:rsidRPr="00CD02B4" w:rsidRDefault="00D00D51" w:rsidP="00D00D51">
      <w:pPr>
        <w:rPr>
          <w:color w:val="2F5496" w:themeColor="accent5" w:themeShade="BF"/>
        </w:rPr>
      </w:pPr>
    </w:p>
    <w:p w14:paraId="05DD7236" w14:textId="77777777" w:rsidR="00D00D51" w:rsidRPr="00CD02B4" w:rsidRDefault="00D00D51" w:rsidP="00D00D51">
      <w:pPr>
        <w:pStyle w:val="Heading3"/>
        <w:rPr>
          <w:color w:val="2F5496" w:themeColor="accent5" w:themeShade="BF"/>
        </w:rPr>
      </w:pPr>
      <w:r w:rsidRPr="00CD02B4">
        <w:rPr>
          <w:color w:val="2F5496" w:themeColor="accent5" w:themeShade="BF"/>
        </w:rPr>
        <w:t>Scope &amp; Limitations</w:t>
      </w:r>
    </w:p>
    <w:p w14:paraId="2AFFCB77" w14:textId="77777777" w:rsidR="00D00D51" w:rsidRPr="00CD02B4" w:rsidRDefault="00D00D51" w:rsidP="00D00D51">
      <w:pPr>
        <w:rPr>
          <w:color w:val="2F5496" w:themeColor="accent5" w:themeShade="BF"/>
        </w:rPr>
      </w:pPr>
      <w:r w:rsidRPr="00CD02B4">
        <w:rPr>
          <w:color w:val="2F5496" w:themeColor="accent5" w:themeShade="BF"/>
        </w:rPr>
        <w:t>The delivered version of Janus will focus on:</w:t>
      </w:r>
    </w:p>
    <w:p w14:paraId="322D5FD6" w14:textId="77777777" w:rsidR="00D00D51" w:rsidRPr="00CD02B4" w:rsidRDefault="00D00D51" w:rsidP="00D00D51">
      <w:pPr>
        <w:pStyle w:val="ListParagraph"/>
        <w:numPr>
          <w:ilvl w:val="0"/>
          <w:numId w:val="27"/>
        </w:numPr>
        <w:rPr>
          <w:color w:val="2F5496" w:themeColor="accent5" w:themeShade="BF"/>
        </w:rPr>
      </w:pPr>
      <w:r w:rsidRPr="00CD02B4">
        <w:rPr>
          <w:color w:val="2F5496" w:themeColor="accent5" w:themeShade="BF"/>
        </w:rPr>
        <w:lastRenderedPageBreak/>
        <w:t>Delivering a fully functional local CLI for repository operations (initialisation, file staging, commits, branch management, merging and pushing).</w:t>
      </w:r>
    </w:p>
    <w:p w14:paraId="11C252C9" w14:textId="77777777" w:rsidR="00D00D51" w:rsidRPr="00CD02B4" w:rsidRDefault="00D00D51" w:rsidP="00D00D51">
      <w:pPr>
        <w:pStyle w:val="ListParagraph"/>
        <w:numPr>
          <w:ilvl w:val="0"/>
          <w:numId w:val="27"/>
        </w:numPr>
        <w:rPr>
          <w:color w:val="2F5496" w:themeColor="accent5" w:themeShade="BF"/>
        </w:rPr>
      </w:pPr>
      <w:r w:rsidRPr="00CD02B4">
        <w:rPr>
          <w:color w:val="2F5496" w:themeColor="accent5" w:themeShade="BF"/>
        </w:rPr>
        <w:t xml:space="preserve">Implementing a basic </w:t>
      </w:r>
      <w:proofErr w:type="spellStart"/>
      <w:r w:rsidRPr="00CD02B4">
        <w:rPr>
          <w:color w:val="2F5496" w:themeColor="accent5" w:themeShade="BF"/>
        </w:rPr>
        <w:t>Dockerised</w:t>
      </w:r>
      <w:proofErr w:type="spellEnd"/>
      <w:r w:rsidRPr="00CD02B4">
        <w:rPr>
          <w:color w:val="2F5496" w:themeColor="accent5" w:themeShade="BF"/>
        </w:rPr>
        <w:t xml:space="preserve"> web application that enables secure remote repository management.</w:t>
      </w:r>
    </w:p>
    <w:p w14:paraId="66EEABC7" w14:textId="77777777" w:rsidR="00D00D51" w:rsidRPr="00CD02B4" w:rsidRDefault="00D00D51" w:rsidP="00D00D51">
      <w:pPr>
        <w:pStyle w:val="ListParagraph"/>
        <w:numPr>
          <w:ilvl w:val="0"/>
          <w:numId w:val="27"/>
        </w:numPr>
        <w:rPr>
          <w:color w:val="2F5496" w:themeColor="accent5" w:themeShade="BF"/>
        </w:rPr>
      </w:pPr>
      <w:r w:rsidRPr="00CD02B4">
        <w:rPr>
          <w:color w:val="2F5496" w:themeColor="accent5" w:themeShade="BF"/>
        </w:rPr>
        <w:t>Providing a foundational plugin framework to support extensibility</w:t>
      </w:r>
    </w:p>
    <w:p w14:paraId="6D40EB6C" w14:textId="77777777" w:rsidR="00D00D51" w:rsidRPr="00CD02B4" w:rsidRDefault="00D00D51" w:rsidP="00D00D51">
      <w:pPr>
        <w:pStyle w:val="ListParagraph"/>
        <w:numPr>
          <w:ilvl w:val="0"/>
          <w:numId w:val="27"/>
        </w:numPr>
        <w:rPr>
          <w:color w:val="2F5496" w:themeColor="accent5" w:themeShade="BF"/>
        </w:rPr>
      </w:pPr>
      <w:r w:rsidRPr="00CD02B4">
        <w:rPr>
          <w:color w:val="2F5496" w:themeColor="accent5" w:themeShade="BF"/>
        </w:rPr>
        <w:t>Ensuring robust security measures, including audit logging and secure authentication.</w:t>
      </w:r>
    </w:p>
    <w:p w14:paraId="6E949148" w14:textId="77777777" w:rsidR="00D00D51" w:rsidRPr="00CD02B4" w:rsidRDefault="00D00D51" w:rsidP="00D00D51">
      <w:pPr>
        <w:rPr>
          <w:color w:val="2F5496" w:themeColor="accent5" w:themeShade="BF"/>
        </w:rPr>
      </w:pPr>
      <w:r w:rsidRPr="00CD02B4">
        <w:rPr>
          <w:color w:val="2F5496" w:themeColor="accent5" w:themeShade="BF"/>
        </w:rPr>
        <w:t>Future enhancements may include advanced collaboration features, integration with additional enterprise tools, such as CI/CD pipelines, and deeper customisation options to accommodate more complex organisational workflows. Better efficiency (</w:t>
      </w:r>
      <w:proofErr w:type="spellStart"/>
      <w:r w:rsidRPr="00CD02B4">
        <w:rPr>
          <w:color w:val="2F5496" w:themeColor="accent5" w:themeShade="BF"/>
        </w:rPr>
        <w:t>kuberneties</w:t>
      </w:r>
      <w:proofErr w:type="spellEnd"/>
      <w:r w:rsidRPr="00CD02B4">
        <w:rPr>
          <w:color w:val="2F5496" w:themeColor="accent5" w:themeShade="BF"/>
        </w:rPr>
        <w:t xml:space="preserve">), a community for sharing </w:t>
      </w:r>
      <w:proofErr w:type="spellStart"/>
      <w:r w:rsidRPr="00CD02B4">
        <w:rPr>
          <w:color w:val="2F5496" w:themeColor="accent5" w:themeShade="BF"/>
        </w:rPr>
        <w:t>janus</w:t>
      </w:r>
      <w:proofErr w:type="spellEnd"/>
      <w:r w:rsidRPr="00CD02B4">
        <w:rPr>
          <w:color w:val="2F5496" w:themeColor="accent5" w:themeShade="BF"/>
        </w:rPr>
        <w:t xml:space="preserve"> plugins, advanced encryption??</w:t>
      </w:r>
    </w:p>
    <w:p w14:paraId="54966B85" w14:textId="77777777" w:rsidR="00D00D51" w:rsidRPr="00CD02B4" w:rsidRDefault="00D00D51" w:rsidP="00D00D51">
      <w:pPr>
        <w:rPr>
          <w:color w:val="2F5496" w:themeColor="accent5" w:themeShade="BF"/>
        </w:rPr>
      </w:pPr>
    </w:p>
    <w:p w14:paraId="29A7AA9B" w14:textId="77777777" w:rsidR="00D00D51" w:rsidRPr="00CD02B4" w:rsidRDefault="00D00D51" w:rsidP="00D00D51">
      <w:pPr>
        <w:pStyle w:val="Heading2"/>
        <w:rPr>
          <w:color w:val="2F5496" w:themeColor="accent5" w:themeShade="BF"/>
        </w:rPr>
      </w:pPr>
      <w:r w:rsidRPr="00CD02B4">
        <w:rPr>
          <w:color w:val="2F5496" w:themeColor="accent5" w:themeShade="BF"/>
        </w:rPr>
        <w:t>Structure of the Report?</w:t>
      </w:r>
    </w:p>
    <w:p w14:paraId="205E5A41" w14:textId="77777777" w:rsidR="00D00D51" w:rsidRPr="00CD02B4" w:rsidRDefault="00D00D51" w:rsidP="00D00D51">
      <w:pPr>
        <w:rPr>
          <w:color w:val="2F5496" w:themeColor="accent5" w:themeShade="BF"/>
        </w:rPr>
      </w:pPr>
      <w:r w:rsidRPr="00CD02B4">
        <w:rPr>
          <w:color w:val="2F5496" w:themeColor="accent5" w:themeShade="BF"/>
        </w:rPr>
        <w:t>This report is organised to provide a comprehensive overview of the Janus project:</w:t>
      </w:r>
    </w:p>
    <w:p w14:paraId="5EB928B5" w14:textId="77777777" w:rsidR="00D00D51" w:rsidRPr="00CD02B4" w:rsidRDefault="00D00D51" w:rsidP="00D00D51">
      <w:pPr>
        <w:pStyle w:val="ListParagraph"/>
        <w:numPr>
          <w:ilvl w:val="0"/>
          <w:numId w:val="28"/>
        </w:numPr>
        <w:rPr>
          <w:color w:val="2F5496" w:themeColor="accent5" w:themeShade="BF"/>
        </w:rPr>
      </w:pPr>
      <w:r w:rsidRPr="00CD02B4">
        <w:rPr>
          <w:color w:val="2F5496" w:themeColor="accent5" w:themeShade="BF"/>
        </w:rPr>
        <w:t>Section 1 – Introduction: Presents the background, problem statement, and the project vision with its core objectives and limitations.</w:t>
      </w:r>
    </w:p>
    <w:p w14:paraId="005B9155" w14:textId="77777777" w:rsidR="00D00D51" w:rsidRPr="00CD02B4" w:rsidRDefault="00D00D51" w:rsidP="00D00D51">
      <w:pPr>
        <w:pStyle w:val="ListParagraph"/>
        <w:numPr>
          <w:ilvl w:val="0"/>
          <w:numId w:val="28"/>
        </w:numPr>
        <w:rPr>
          <w:color w:val="2F5496" w:themeColor="accent5" w:themeShade="BF"/>
        </w:rPr>
      </w:pPr>
      <w:r w:rsidRPr="00CD02B4">
        <w:rPr>
          <w:color w:val="2F5496" w:themeColor="accent5" w:themeShade="BF"/>
        </w:rPr>
        <w:t>Section 2 – Context and Literature Review: Offers a detailed exploration of traditional and modern approaches to version control, compares existing systems, and discusses identified gaps alongside industry requirements.</w:t>
      </w:r>
    </w:p>
    <w:p w14:paraId="53E31ABB" w14:textId="77777777" w:rsidR="00D00D51" w:rsidRPr="00CD02B4" w:rsidRDefault="00D00D51" w:rsidP="00D00D51">
      <w:pPr>
        <w:pStyle w:val="ListParagraph"/>
        <w:numPr>
          <w:ilvl w:val="0"/>
          <w:numId w:val="28"/>
        </w:numPr>
        <w:rPr>
          <w:color w:val="2F5496" w:themeColor="accent5" w:themeShade="BF"/>
        </w:rPr>
      </w:pPr>
      <w:r w:rsidRPr="00CD02B4">
        <w:rPr>
          <w:color w:val="2F5496" w:themeColor="accent5" w:themeShade="BF"/>
        </w:rPr>
        <w:t>Section 3 – Project Scope &amp; Deliverables: Outlines the main components of Janus, details the deliverables, and clarifies what is in and out of scope for the initial release.</w:t>
      </w:r>
    </w:p>
    <w:p w14:paraId="4A856242" w14:textId="77777777" w:rsidR="00D00D51" w:rsidRPr="00CD02B4" w:rsidRDefault="00D00D51" w:rsidP="00D00D51">
      <w:pPr>
        <w:rPr>
          <w:color w:val="2F5496" w:themeColor="accent5" w:themeShade="BF"/>
        </w:rPr>
      </w:pPr>
    </w:p>
    <w:p w14:paraId="7A175C88" w14:textId="77777777" w:rsidR="00D00D51" w:rsidRPr="00CD02B4" w:rsidRDefault="00D00D51" w:rsidP="00D00D51">
      <w:pPr>
        <w:pStyle w:val="Heading1"/>
        <w:rPr>
          <w:color w:val="2F5496" w:themeColor="accent5" w:themeShade="BF"/>
        </w:rPr>
      </w:pPr>
      <w:r w:rsidRPr="00CD02B4">
        <w:rPr>
          <w:color w:val="2F5496" w:themeColor="accent5" w:themeShade="BF"/>
        </w:rPr>
        <w:t>Context &amp; Literature Review</w:t>
      </w:r>
    </w:p>
    <w:p w14:paraId="0D40EEB2" w14:textId="77777777" w:rsidR="00D00D51" w:rsidRPr="00CD02B4" w:rsidRDefault="00D00D51" w:rsidP="00D00D51">
      <w:pPr>
        <w:rPr>
          <w:color w:val="2F5496" w:themeColor="accent5" w:themeShade="BF"/>
        </w:rPr>
      </w:pPr>
      <w:r w:rsidRPr="00CD02B4">
        <w:rPr>
          <w:color w:val="2F5496" w:themeColor="accent5" w:themeShade="BF"/>
        </w:rPr>
        <w:t>This section delved into both traditional and modern approaches to version control systems, providing critical analysis and technical context that supports the need for Janus.</w:t>
      </w:r>
    </w:p>
    <w:p w14:paraId="0F11DCF6" w14:textId="77777777" w:rsidR="00D00D51" w:rsidRPr="00CD02B4" w:rsidRDefault="00D00D51" w:rsidP="00D00D51">
      <w:pPr>
        <w:pStyle w:val="Heading2"/>
        <w:rPr>
          <w:color w:val="2F5496" w:themeColor="accent5" w:themeShade="BF"/>
        </w:rPr>
      </w:pPr>
      <w:r w:rsidRPr="00CD02B4">
        <w:rPr>
          <w:color w:val="2F5496" w:themeColor="accent5" w:themeShade="BF"/>
        </w:rPr>
        <w:t>Version Control Systems History</w:t>
      </w:r>
    </w:p>
    <w:p w14:paraId="3B5688FB" w14:textId="77777777" w:rsidR="00D00D51" w:rsidRPr="00CD02B4" w:rsidRDefault="00D00D51" w:rsidP="00D00D51">
      <w:pPr>
        <w:rPr>
          <w:color w:val="2F5496" w:themeColor="accent5" w:themeShade="BF"/>
        </w:rPr>
      </w:pPr>
      <w:r w:rsidRPr="00CD02B4">
        <w:rPr>
          <w:color w:val="2F5496" w:themeColor="accent5" w:themeShade="BF"/>
        </w:rPr>
        <w:t>Version control systems have evolved significantly over the past few decades. Early systems such as CVS relied on a central repository model, which while simple had limitations such as single points of failure and lack of offline access. With the development of DVCS, exemplified by systems like Git and Mercurial, developers gained the ability to maintain local repository compiles. This transition addressed many of the limitations of CVCS by providing improved performance, branching capabilities and enhanced collaboration.</w:t>
      </w:r>
    </w:p>
    <w:p w14:paraId="01D1E732" w14:textId="77777777" w:rsidR="00D00D51" w:rsidRPr="00CD02B4" w:rsidRDefault="00D00D51" w:rsidP="00D00D51">
      <w:pPr>
        <w:rPr>
          <w:color w:val="2F5496" w:themeColor="accent5" w:themeShade="BF"/>
        </w:rPr>
      </w:pPr>
      <w:r w:rsidRPr="00CD02B4">
        <w:rPr>
          <w:color w:val="2F5496" w:themeColor="accent5" w:themeShade="BF"/>
        </w:rPr>
        <w:t>(Isn’t this section covered by the background?)</w:t>
      </w:r>
    </w:p>
    <w:p w14:paraId="6C9F0CC1" w14:textId="77777777" w:rsidR="00D00D51" w:rsidRPr="00CD02B4" w:rsidRDefault="00D00D51" w:rsidP="00D00D51">
      <w:pPr>
        <w:pStyle w:val="Heading2"/>
        <w:rPr>
          <w:color w:val="2F5496" w:themeColor="accent5" w:themeShade="BF"/>
        </w:rPr>
      </w:pPr>
      <w:r w:rsidRPr="00CD02B4">
        <w:rPr>
          <w:color w:val="2F5496" w:themeColor="accent5" w:themeShade="BF"/>
        </w:rPr>
        <w:lastRenderedPageBreak/>
        <w:t>Comparison Between Centralised &amp; Distributed Systems</w:t>
      </w:r>
    </w:p>
    <w:p w14:paraId="2CB92CAC" w14:textId="77777777" w:rsidR="00D00D51" w:rsidRPr="00CD02B4" w:rsidRDefault="00D00D51" w:rsidP="00D00D51">
      <w:pPr>
        <w:pStyle w:val="Heading3"/>
        <w:rPr>
          <w:color w:val="2F5496" w:themeColor="accent5" w:themeShade="BF"/>
        </w:rPr>
      </w:pPr>
      <w:r w:rsidRPr="00CD02B4">
        <w:rPr>
          <w:color w:val="2F5496" w:themeColor="accent5" w:themeShade="BF"/>
        </w:rPr>
        <w:t>Centralised systems</w:t>
      </w:r>
    </w:p>
    <w:p w14:paraId="56F383E5" w14:textId="77777777" w:rsidR="00D00D51" w:rsidRPr="00CD02B4" w:rsidRDefault="00D00D51" w:rsidP="00D00D51">
      <w:pPr>
        <w:rPr>
          <w:color w:val="2F5496" w:themeColor="accent5" w:themeShade="BF"/>
        </w:rPr>
      </w:pPr>
      <w:r w:rsidRPr="00CD02B4">
        <w:rPr>
          <w:color w:val="2F5496" w:themeColor="accent5" w:themeShade="BF"/>
        </w:rPr>
        <w:t>Centralised VCS offer simplified management and enforce a single source of truth; however, they are vulnerable to service outages and can be slow when handling large teams or complex projects.</w:t>
      </w:r>
    </w:p>
    <w:p w14:paraId="5717D7FC" w14:textId="77777777" w:rsidR="00D00D51" w:rsidRPr="00CD02B4" w:rsidRDefault="00D00D51" w:rsidP="00D00D51">
      <w:pPr>
        <w:pStyle w:val="Heading3"/>
        <w:rPr>
          <w:color w:val="2F5496" w:themeColor="accent5" w:themeShade="BF"/>
        </w:rPr>
      </w:pPr>
      <w:r w:rsidRPr="00CD02B4">
        <w:rPr>
          <w:color w:val="2F5496" w:themeColor="accent5" w:themeShade="BF"/>
        </w:rPr>
        <w:t>Distributed Systems</w:t>
      </w:r>
    </w:p>
    <w:p w14:paraId="48C5B8AF" w14:textId="77777777" w:rsidR="00D00D51" w:rsidRPr="00CD02B4" w:rsidRDefault="00D00D51" w:rsidP="00D00D51">
      <w:pPr>
        <w:rPr>
          <w:color w:val="2F5496" w:themeColor="accent5" w:themeShade="BF"/>
        </w:rPr>
      </w:pPr>
      <w:r w:rsidRPr="00CD02B4">
        <w:rPr>
          <w:color w:val="2F5496" w:themeColor="accent5" w:themeShade="BF"/>
        </w:rPr>
        <w:t>DVCS enable decentralised workflows, where each developer has a complete copy of the repository. This model allows for greater redundancy, offline work and flexible branching, but can introduce complexity managing repository integrity and enforcing access controls withing large organisations.</w:t>
      </w:r>
    </w:p>
    <w:p w14:paraId="644AFF1E" w14:textId="77777777" w:rsidR="00D00D51" w:rsidRPr="00CD02B4" w:rsidRDefault="00D00D51" w:rsidP="00D00D51">
      <w:pPr>
        <w:rPr>
          <w:color w:val="2F5496" w:themeColor="accent5" w:themeShade="BF"/>
        </w:rPr>
      </w:pPr>
      <w:r w:rsidRPr="00CD02B4">
        <w:rPr>
          <w:color w:val="2F5496" w:themeColor="accent5" w:themeShade="BF"/>
        </w:rPr>
        <w:t>(This comparison should go into more detail and be improved)</w:t>
      </w:r>
    </w:p>
    <w:p w14:paraId="2C2A112B" w14:textId="77777777" w:rsidR="00D00D51" w:rsidRPr="00CD02B4" w:rsidRDefault="00D00D51" w:rsidP="00D00D51">
      <w:pPr>
        <w:pStyle w:val="Heading2"/>
        <w:rPr>
          <w:color w:val="2F5496" w:themeColor="accent5" w:themeShade="BF"/>
        </w:rPr>
      </w:pPr>
      <w:r w:rsidRPr="00CD02B4">
        <w:rPr>
          <w:color w:val="2F5496" w:themeColor="accent5" w:themeShade="BF"/>
        </w:rPr>
        <w:t>Popular DVCS Tools</w:t>
      </w:r>
    </w:p>
    <w:p w14:paraId="64E16E58" w14:textId="77777777" w:rsidR="00D00D51" w:rsidRPr="00CD02B4" w:rsidRDefault="00D00D51" w:rsidP="00D00D51">
      <w:pPr>
        <w:rPr>
          <w:color w:val="2F5496" w:themeColor="accent5" w:themeShade="BF"/>
        </w:rPr>
      </w:pPr>
      <w:r w:rsidRPr="00CD02B4">
        <w:rPr>
          <w:color w:val="2F5496" w:themeColor="accent5" w:themeShade="BF"/>
        </w:rPr>
        <w:t>Among the popular DVCS solutions:</w:t>
      </w:r>
    </w:p>
    <w:p w14:paraId="37530A00" w14:textId="77777777" w:rsidR="00D00D51" w:rsidRPr="00CD02B4" w:rsidRDefault="00D00D51" w:rsidP="00D00D51">
      <w:pPr>
        <w:rPr>
          <w:color w:val="2F5496" w:themeColor="accent5" w:themeShade="BF"/>
        </w:rPr>
      </w:pPr>
      <w:r w:rsidRPr="00CD02B4">
        <w:rPr>
          <w:color w:val="2F5496" w:themeColor="accent5" w:themeShade="BF"/>
        </w:rPr>
        <w:t>Git: Highly popular and widely adopted, Git provides robust branching and merging capabilities, however its steep learning curve and reliance on public cloud platforms for hosting can be challenging for enterprises with strict security and compliance requirements.</w:t>
      </w:r>
    </w:p>
    <w:p w14:paraId="07B36849" w14:textId="77777777" w:rsidR="00D00D51" w:rsidRPr="00CD02B4" w:rsidRDefault="00D00D51" w:rsidP="00D00D51">
      <w:pPr>
        <w:rPr>
          <w:color w:val="2F5496" w:themeColor="accent5" w:themeShade="BF"/>
        </w:rPr>
      </w:pPr>
      <w:r w:rsidRPr="00CD02B4">
        <w:rPr>
          <w:color w:val="2F5496" w:themeColor="accent5" w:themeShade="BF"/>
        </w:rPr>
        <w:t>Mercurial: Known for its simplicity and performance, Mercurial offers a similar distributed model. Yet its market penetration is lower and it may not offer the same extensive community and support resources as Git.</w:t>
      </w:r>
    </w:p>
    <w:p w14:paraId="08B47A89" w14:textId="77777777" w:rsidR="00D00D51" w:rsidRPr="00CD02B4" w:rsidRDefault="00D00D51" w:rsidP="00D00D51">
      <w:pPr>
        <w:rPr>
          <w:color w:val="2F5496" w:themeColor="accent5" w:themeShade="BF"/>
        </w:rPr>
      </w:pPr>
      <w:r w:rsidRPr="00CD02B4">
        <w:rPr>
          <w:color w:val="2F5496" w:themeColor="accent5" w:themeShade="BF"/>
        </w:rPr>
        <w:t>Both systems are designed primarily for general use, often overlooking the specific needs of enterprises that demand internal security and control.</w:t>
      </w:r>
    </w:p>
    <w:p w14:paraId="0ECD8E39" w14:textId="77777777" w:rsidR="00D00D51" w:rsidRPr="00CD02B4" w:rsidRDefault="00D00D51" w:rsidP="00D00D51">
      <w:pPr>
        <w:rPr>
          <w:color w:val="2F5496" w:themeColor="accent5" w:themeShade="BF"/>
        </w:rPr>
      </w:pPr>
      <w:r w:rsidRPr="00CD02B4">
        <w:rPr>
          <w:color w:val="2F5496" w:themeColor="accent5" w:themeShade="BF"/>
        </w:rPr>
        <w:t>(This should cover more systems in detail)</w:t>
      </w:r>
    </w:p>
    <w:p w14:paraId="7ED5D9E0" w14:textId="77777777" w:rsidR="00D00D51" w:rsidRPr="00CD02B4" w:rsidRDefault="00D00D51" w:rsidP="00D00D51">
      <w:pPr>
        <w:pStyle w:val="Heading2"/>
        <w:rPr>
          <w:color w:val="2F5496" w:themeColor="accent5" w:themeShade="BF"/>
        </w:rPr>
      </w:pPr>
      <w:r w:rsidRPr="00CD02B4">
        <w:rPr>
          <w:color w:val="2F5496" w:themeColor="accent5" w:themeShade="BF"/>
        </w:rPr>
        <w:t>Gaps in Existing Solutions</w:t>
      </w:r>
    </w:p>
    <w:p w14:paraId="6B50CFD9" w14:textId="77777777" w:rsidR="00D00D51" w:rsidRPr="00CD02B4" w:rsidRDefault="00D00D51" w:rsidP="00D00D51">
      <w:pPr>
        <w:rPr>
          <w:color w:val="2F5496" w:themeColor="accent5" w:themeShade="BF"/>
        </w:rPr>
      </w:pPr>
      <w:r w:rsidRPr="00CD02B4">
        <w:rPr>
          <w:color w:val="2F5496" w:themeColor="accent5" w:themeShade="BF"/>
        </w:rPr>
        <w:t>Despite their many strengths, current DVCS solutions pose several challenges for enterprises:</w:t>
      </w:r>
    </w:p>
    <w:p w14:paraId="1642BB42" w14:textId="77777777" w:rsidR="00D00D51" w:rsidRPr="00CD02B4" w:rsidRDefault="00D00D51" w:rsidP="00D00D51">
      <w:pPr>
        <w:pStyle w:val="ListParagraph"/>
        <w:numPr>
          <w:ilvl w:val="0"/>
          <w:numId w:val="29"/>
        </w:numPr>
        <w:rPr>
          <w:color w:val="2F5496" w:themeColor="accent5" w:themeShade="BF"/>
        </w:rPr>
      </w:pPr>
      <w:r w:rsidRPr="00CD02B4">
        <w:rPr>
          <w:color w:val="2F5496" w:themeColor="accent5" w:themeShade="BF"/>
        </w:rPr>
        <w:t>Dependence on Cloud Services: Public DVCS platforms introduce risks related to data breaches and loss of control over sensitive intellectual property.</w:t>
      </w:r>
    </w:p>
    <w:p w14:paraId="19169D88" w14:textId="77777777" w:rsidR="00D00D51" w:rsidRPr="00CD02B4" w:rsidRDefault="00D00D51" w:rsidP="00D00D51">
      <w:pPr>
        <w:pStyle w:val="ListParagraph"/>
        <w:numPr>
          <w:ilvl w:val="0"/>
          <w:numId w:val="29"/>
        </w:numPr>
        <w:rPr>
          <w:color w:val="2F5496" w:themeColor="accent5" w:themeShade="BF"/>
        </w:rPr>
      </w:pPr>
      <w:r w:rsidRPr="00CD02B4">
        <w:rPr>
          <w:color w:val="2F5496" w:themeColor="accent5" w:themeShade="BF"/>
        </w:rPr>
        <w:t>Complexity for non-experts: While powerful, existing tools often require advanced technical knowledge, making them less accessible to users without specialised training. (Janus isn’t much less complex than git)</w:t>
      </w:r>
    </w:p>
    <w:p w14:paraId="13A639FC" w14:textId="77777777" w:rsidR="00D00D51" w:rsidRPr="00CD02B4" w:rsidRDefault="00D00D51" w:rsidP="00D00D51">
      <w:pPr>
        <w:pStyle w:val="ListParagraph"/>
        <w:numPr>
          <w:ilvl w:val="0"/>
          <w:numId w:val="29"/>
        </w:numPr>
        <w:rPr>
          <w:color w:val="2F5496" w:themeColor="accent5" w:themeShade="BF"/>
        </w:rPr>
      </w:pPr>
      <w:r w:rsidRPr="00CD02B4">
        <w:rPr>
          <w:color w:val="2F5496" w:themeColor="accent5" w:themeShade="BF"/>
        </w:rPr>
        <w:t>Limited Internal Security Controls: Many DVCS do not offer the granular access control or compliance features required by modern enterprises.</w:t>
      </w:r>
    </w:p>
    <w:p w14:paraId="6B0B2846" w14:textId="77777777" w:rsidR="00D00D51" w:rsidRPr="00CD02B4" w:rsidRDefault="00D00D51" w:rsidP="00D00D51">
      <w:pPr>
        <w:pStyle w:val="ListParagraph"/>
        <w:numPr>
          <w:ilvl w:val="0"/>
          <w:numId w:val="29"/>
        </w:numPr>
        <w:rPr>
          <w:color w:val="2F5496" w:themeColor="accent5" w:themeShade="BF"/>
        </w:rPr>
      </w:pPr>
      <w:r w:rsidRPr="00CD02B4">
        <w:rPr>
          <w:color w:val="2F5496" w:themeColor="accent5" w:themeShade="BF"/>
        </w:rPr>
        <w:lastRenderedPageBreak/>
        <w:t>Scalability and integration issues: The integration of public DVCS with existing corporate systems can be complex particularly when scaling the solution to meet large organisational demands.</w:t>
      </w:r>
    </w:p>
    <w:p w14:paraId="2614FA52" w14:textId="77777777" w:rsidR="00D00D51" w:rsidRPr="00CD02B4" w:rsidRDefault="00D00D51" w:rsidP="00D00D51">
      <w:pPr>
        <w:rPr>
          <w:color w:val="2F5496" w:themeColor="accent5" w:themeShade="BF"/>
        </w:rPr>
      </w:pPr>
      <w:r w:rsidRPr="00CD02B4">
        <w:rPr>
          <w:color w:val="2F5496" w:themeColor="accent5" w:themeShade="BF"/>
        </w:rPr>
        <w:t xml:space="preserve">The rationale for Janus is to address these gaps by providing an internally deployable system with a secure, </w:t>
      </w:r>
      <w:proofErr w:type="spellStart"/>
      <w:r w:rsidRPr="00CD02B4">
        <w:rPr>
          <w:color w:val="2F5496" w:themeColor="accent5" w:themeShade="BF"/>
        </w:rPr>
        <w:t>Dockerised</w:t>
      </w:r>
      <w:proofErr w:type="spellEnd"/>
      <w:r w:rsidRPr="00CD02B4">
        <w:rPr>
          <w:color w:val="2F5496" w:themeColor="accent5" w:themeShade="BF"/>
        </w:rPr>
        <w:t xml:space="preserve"> environment and a flexible plugin system that caters specifically to enterprise needs.</w:t>
      </w:r>
    </w:p>
    <w:p w14:paraId="0DD3DD0E" w14:textId="77777777" w:rsidR="00D00D51" w:rsidRPr="00CD02B4" w:rsidRDefault="00D00D51" w:rsidP="00D00D51">
      <w:pPr>
        <w:rPr>
          <w:color w:val="2F5496" w:themeColor="accent5" w:themeShade="BF"/>
        </w:rPr>
      </w:pPr>
      <w:r w:rsidRPr="00CD02B4">
        <w:rPr>
          <w:color w:val="2F5496" w:themeColor="accent5" w:themeShade="BF"/>
        </w:rPr>
        <w:t>(Come up with some more gaps)</w:t>
      </w:r>
    </w:p>
    <w:p w14:paraId="13D41D95" w14:textId="77777777" w:rsidR="00D00D51" w:rsidRPr="00CD02B4" w:rsidRDefault="00D00D51" w:rsidP="00D00D51">
      <w:pPr>
        <w:rPr>
          <w:color w:val="2F5496" w:themeColor="accent5" w:themeShade="BF"/>
        </w:rPr>
      </w:pPr>
    </w:p>
    <w:p w14:paraId="4B7F9925" w14:textId="77777777" w:rsidR="00D00D51" w:rsidRPr="00CD02B4" w:rsidRDefault="00D00D51" w:rsidP="00D00D51">
      <w:pPr>
        <w:pStyle w:val="Heading2"/>
        <w:rPr>
          <w:color w:val="2F5496" w:themeColor="accent5" w:themeShade="BF"/>
        </w:rPr>
      </w:pPr>
      <w:r w:rsidRPr="00CD02B4">
        <w:rPr>
          <w:color w:val="2F5496" w:themeColor="accent5" w:themeShade="BF"/>
        </w:rPr>
        <w:t>Industry Requirements &amp; Relevance</w:t>
      </w:r>
    </w:p>
    <w:p w14:paraId="40D0DDBA" w14:textId="77777777" w:rsidR="00D00D51" w:rsidRPr="00CD02B4" w:rsidRDefault="00D00D51" w:rsidP="00D00D51">
      <w:pPr>
        <w:rPr>
          <w:color w:val="2F5496" w:themeColor="accent5" w:themeShade="BF"/>
        </w:rPr>
      </w:pPr>
      <w:r w:rsidRPr="00CD02B4">
        <w:rPr>
          <w:color w:val="2F5496" w:themeColor="accent5" w:themeShade="BF"/>
        </w:rPr>
        <w:t>Enterprises today face stringent regulatory and security requirements:</w:t>
      </w:r>
    </w:p>
    <w:p w14:paraId="27D6F945" w14:textId="77777777" w:rsidR="00D00D51" w:rsidRPr="00CD02B4" w:rsidRDefault="00D00D51" w:rsidP="00D00D51">
      <w:pPr>
        <w:pStyle w:val="ListParagraph"/>
        <w:numPr>
          <w:ilvl w:val="0"/>
          <w:numId w:val="30"/>
        </w:numPr>
        <w:rPr>
          <w:color w:val="2F5496" w:themeColor="accent5" w:themeShade="BF"/>
        </w:rPr>
      </w:pPr>
      <w:r w:rsidRPr="00CD02B4">
        <w:rPr>
          <w:color w:val="2F5496" w:themeColor="accent5" w:themeShade="BF"/>
        </w:rPr>
        <w:t>Data Sovereignty and Internal Compliance: Organisations must ensure that their data remains within controlled environments. Regulatory frameworks such as GDPR and internal policies demand robust data management and security practices.</w:t>
      </w:r>
    </w:p>
    <w:p w14:paraId="7D259797" w14:textId="77777777" w:rsidR="00D00D51" w:rsidRPr="00CD02B4" w:rsidRDefault="00D00D51" w:rsidP="00D00D51">
      <w:pPr>
        <w:pStyle w:val="ListParagraph"/>
        <w:numPr>
          <w:ilvl w:val="0"/>
          <w:numId w:val="30"/>
        </w:numPr>
        <w:rPr>
          <w:color w:val="2F5496" w:themeColor="accent5" w:themeShade="BF"/>
        </w:rPr>
      </w:pPr>
      <w:r w:rsidRPr="00CD02B4">
        <w:rPr>
          <w:color w:val="2F5496" w:themeColor="accent5" w:themeShade="BF"/>
        </w:rPr>
        <w:t>Enhanced Security and Audit Capabilities: Janus will incorporate comprehensive audit logging, secure authentication (via JWT tokens), and role-based access control to meet these demands.</w:t>
      </w:r>
    </w:p>
    <w:p w14:paraId="26357FA8" w14:textId="77777777" w:rsidR="00D00D51" w:rsidRPr="00CD02B4" w:rsidRDefault="00D00D51" w:rsidP="00D00D51">
      <w:pPr>
        <w:pStyle w:val="ListParagraph"/>
        <w:numPr>
          <w:ilvl w:val="0"/>
          <w:numId w:val="30"/>
        </w:numPr>
        <w:rPr>
          <w:color w:val="2F5496" w:themeColor="accent5" w:themeShade="BF"/>
        </w:rPr>
      </w:pPr>
      <w:r w:rsidRPr="00CD02B4">
        <w:rPr>
          <w:color w:val="2F5496" w:themeColor="accent5" w:themeShade="BF"/>
        </w:rPr>
        <w:t xml:space="preserve">Future Proofing and Scalability: As corporate needs evolve; the system must be scalable and customisable. Januss </w:t>
      </w:r>
      <w:proofErr w:type="spellStart"/>
      <w:r w:rsidRPr="00CD02B4">
        <w:rPr>
          <w:color w:val="2F5496" w:themeColor="accent5" w:themeShade="BF"/>
        </w:rPr>
        <w:t>Dockerised</w:t>
      </w:r>
      <w:proofErr w:type="spellEnd"/>
      <w:r w:rsidRPr="00CD02B4">
        <w:rPr>
          <w:color w:val="2F5496" w:themeColor="accent5" w:themeShade="BF"/>
        </w:rPr>
        <w:t xml:space="preserve"> deployment and plugin architecture are designed to enable horizontal and vertical scaling and to facilitate future enhancements.</w:t>
      </w:r>
    </w:p>
    <w:p w14:paraId="6D6F16FC" w14:textId="77777777" w:rsidR="00D00D51" w:rsidRPr="00CD02B4" w:rsidRDefault="00D00D51" w:rsidP="00D00D51">
      <w:pPr>
        <w:rPr>
          <w:color w:val="2F5496" w:themeColor="accent5" w:themeShade="BF"/>
        </w:rPr>
      </w:pPr>
      <w:r w:rsidRPr="00CD02B4">
        <w:rPr>
          <w:color w:val="2F5496" w:themeColor="accent5" w:themeShade="BF"/>
        </w:rPr>
        <w:t>These industry trends underline the necessity for a tailored DVCS solutions like Janus that aligns with the regulatory and operational demands of modern enterprises.</w:t>
      </w:r>
    </w:p>
    <w:p w14:paraId="59D1C246" w14:textId="77777777" w:rsidR="00D00D51" w:rsidRPr="00CD02B4" w:rsidRDefault="00D00D51" w:rsidP="00D00D51">
      <w:pPr>
        <w:rPr>
          <w:color w:val="2F5496" w:themeColor="accent5" w:themeShade="BF"/>
        </w:rPr>
      </w:pPr>
    </w:p>
    <w:p w14:paraId="5F16D3AA" w14:textId="77777777" w:rsidR="00D00D51" w:rsidRPr="00CD02B4" w:rsidRDefault="00D00D51" w:rsidP="00D00D51">
      <w:pPr>
        <w:pStyle w:val="Heading1"/>
        <w:rPr>
          <w:color w:val="2F5496" w:themeColor="accent5" w:themeShade="BF"/>
        </w:rPr>
      </w:pPr>
      <w:r w:rsidRPr="00CD02B4">
        <w:rPr>
          <w:color w:val="2F5496" w:themeColor="accent5" w:themeShade="BF"/>
        </w:rPr>
        <w:t>Project Scope &amp; Deliverable</w:t>
      </w:r>
    </w:p>
    <w:p w14:paraId="42D940AE" w14:textId="77777777" w:rsidR="00D00D51" w:rsidRPr="00CD02B4" w:rsidRDefault="00D00D51" w:rsidP="00D00D51">
      <w:pPr>
        <w:rPr>
          <w:color w:val="2F5496" w:themeColor="accent5" w:themeShade="BF"/>
        </w:rPr>
      </w:pPr>
      <w:r w:rsidRPr="00CD02B4">
        <w:rPr>
          <w:color w:val="2F5496" w:themeColor="accent5" w:themeShade="BF"/>
        </w:rPr>
        <w:t>This section outlives the tangible outputs of the Janus project, detailing the components that constitute the initial release as well as noting the boundaries for future enhancement.</w:t>
      </w:r>
    </w:p>
    <w:p w14:paraId="23933239" w14:textId="77777777" w:rsidR="00D00D51" w:rsidRPr="00CD02B4" w:rsidRDefault="00D00D51" w:rsidP="00D00D51">
      <w:pPr>
        <w:pStyle w:val="Heading2"/>
        <w:rPr>
          <w:color w:val="2F5496" w:themeColor="accent5" w:themeShade="BF"/>
        </w:rPr>
      </w:pPr>
      <w:r w:rsidRPr="00CD02B4">
        <w:rPr>
          <w:color w:val="2F5496" w:themeColor="accent5" w:themeShade="BF"/>
        </w:rPr>
        <w:t>Main Components</w:t>
      </w:r>
    </w:p>
    <w:p w14:paraId="60FA7478" w14:textId="77777777" w:rsidR="00D00D51" w:rsidRPr="00CD02B4" w:rsidRDefault="00D00D51" w:rsidP="00D00D51">
      <w:pPr>
        <w:rPr>
          <w:color w:val="2F5496" w:themeColor="accent5" w:themeShade="BF"/>
        </w:rPr>
      </w:pPr>
      <w:proofErr w:type="spellStart"/>
      <w:r w:rsidRPr="00CD02B4">
        <w:rPr>
          <w:color w:val="2F5496" w:themeColor="accent5" w:themeShade="BF"/>
        </w:rPr>
        <w:t>Dockerised</w:t>
      </w:r>
      <w:proofErr w:type="spellEnd"/>
      <w:r w:rsidRPr="00CD02B4">
        <w:rPr>
          <w:color w:val="2F5496" w:themeColor="accent5" w:themeShade="BF"/>
        </w:rPr>
        <w:t xml:space="preserve"> Frontend, Backends &amp; Database:</w:t>
      </w:r>
    </w:p>
    <w:p w14:paraId="03530F8A" w14:textId="77777777" w:rsidR="00D00D51" w:rsidRPr="00CD02B4" w:rsidRDefault="00D00D51" w:rsidP="00D00D51">
      <w:pPr>
        <w:rPr>
          <w:color w:val="2F5496" w:themeColor="accent5" w:themeShade="BF"/>
        </w:rPr>
      </w:pPr>
      <w:r w:rsidRPr="00CD02B4">
        <w:rPr>
          <w:color w:val="2F5496" w:themeColor="accent5" w:themeShade="BF"/>
        </w:rPr>
        <w:t>The project will deploy a complete containerised environment using Docker. This environment will include:</w:t>
      </w:r>
    </w:p>
    <w:p w14:paraId="2487E2D9" w14:textId="77777777" w:rsidR="00D00D51" w:rsidRPr="00CD02B4" w:rsidRDefault="00D00D51" w:rsidP="00D00D51">
      <w:pPr>
        <w:pStyle w:val="ListParagraph"/>
        <w:numPr>
          <w:ilvl w:val="0"/>
          <w:numId w:val="31"/>
        </w:numPr>
        <w:rPr>
          <w:color w:val="2F5496" w:themeColor="accent5" w:themeShade="BF"/>
        </w:rPr>
      </w:pPr>
      <w:r w:rsidRPr="00CD02B4">
        <w:rPr>
          <w:color w:val="2F5496" w:themeColor="accent5" w:themeShade="BF"/>
        </w:rPr>
        <w:lastRenderedPageBreak/>
        <w:t>Frontend: A responsive, user-friendly web interface that provides secure access to repository data and management.</w:t>
      </w:r>
    </w:p>
    <w:p w14:paraId="0C165DC7" w14:textId="77777777" w:rsidR="00D00D51" w:rsidRPr="00CD02B4" w:rsidRDefault="00D00D51" w:rsidP="00D00D51">
      <w:pPr>
        <w:pStyle w:val="ListParagraph"/>
        <w:numPr>
          <w:ilvl w:val="0"/>
          <w:numId w:val="31"/>
        </w:numPr>
        <w:rPr>
          <w:color w:val="2F5496" w:themeColor="accent5" w:themeShade="BF"/>
        </w:rPr>
      </w:pPr>
      <w:r w:rsidRPr="00CD02B4">
        <w:rPr>
          <w:color w:val="2F5496" w:themeColor="accent5" w:themeShade="BF"/>
        </w:rPr>
        <w:t>Backend: RESTful APIs built to support CLI and web interactions, managing authentication, audit logging and data processing.</w:t>
      </w:r>
    </w:p>
    <w:p w14:paraId="51185596" w14:textId="77777777" w:rsidR="00D00D51" w:rsidRPr="00CD02B4" w:rsidRDefault="00D00D51" w:rsidP="00D00D51">
      <w:pPr>
        <w:pStyle w:val="ListParagraph"/>
        <w:numPr>
          <w:ilvl w:val="0"/>
          <w:numId w:val="31"/>
        </w:numPr>
        <w:rPr>
          <w:color w:val="2F5496" w:themeColor="accent5" w:themeShade="BF"/>
        </w:rPr>
      </w:pPr>
      <w:r w:rsidRPr="00CD02B4">
        <w:rPr>
          <w:color w:val="2F5496" w:themeColor="accent5" w:themeShade="BF"/>
        </w:rPr>
        <w:t>Database: A robust data storage solution, designed for secure and efficient data storage and retrieval.</w:t>
      </w:r>
    </w:p>
    <w:p w14:paraId="2D984179" w14:textId="77777777" w:rsidR="00D00D51" w:rsidRPr="00CD02B4" w:rsidRDefault="00D00D51" w:rsidP="00D00D51">
      <w:pPr>
        <w:rPr>
          <w:color w:val="2F5496" w:themeColor="accent5" w:themeShade="BF"/>
        </w:rPr>
      </w:pPr>
      <w:r w:rsidRPr="00CD02B4">
        <w:rPr>
          <w:color w:val="2F5496" w:themeColor="accent5" w:themeShade="BF"/>
        </w:rPr>
        <w:t>Local CLI:</w:t>
      </w:r>
    </w:p>
    <w:p w14:paraId="45147A9A" w14:textId="77777777" w:rsidR="00D00D51" w:rsidRPr="00CD02B4" w:rsidRDefault="00D00D51" w:rsidP="00D00D51">
      <w:pPr>
        <w:rPr>
          <w:color w:val="2F5496" w:themeColor="accent5" w:themeShade="BF"/>
        </w:rPr>
      </w:pPr>
      <w:r w:rsidRPr="00CD02B4">
        <w:rPr>
          <w:color w:val="2F5496" w:themeColor="accent5" w:themeShade="BF"/>
        </w:rPr>
        <w:t>The Command Line Interface (CLI) is the core of Januss local operations. Key functionalities include:</w:t>
      </w:r>
    </w:p>
    <w:p w14:paraId="3DB02FE6" w14:textId="77777777" w:rsidR="00D00D51" w:rsidRPr="00CD02B4" w:rsidRDefault="00D00D51" w:rsidP="00D00D51">
      <w:pPr>
        <w:pStyle w:val="ListParagraph"/>
        <w:numPr>
          <w:ilvl w:val="0"/>
          <w:numId w:val="32"/>
        </w:numPr>
        <w:rPr>
          <w:color w:val="2F5496" w:themeColor="accent5" w:themeShade="BF"/>
        </w:rPr>
      </w:pPr>
      <w:r w:rsidRPr="00CD02B4">
        <w:rPr>
          <w:color w:val="2F5496" w:themeColor="accent5" w:themeShade="BF"/>
        </w:rPr>
        <w:t>Repository initialisations (Creating a hidden directory for version control)</w:t>
      </w:r>
    </w:p>
    <w:p w14:paraId="2B2A6F1C" w14:textId="77777777" w:rsidR="00D00D51" w:rsidRPr="00CD02B4" w:rsidRDefault="00D00D51" w:rsidP="00D00D51">
      <w:pPr>
        <w:pStyle w:val="ListParagraph"/>
        <w:numPr>
          <w:ilvl w:val="0"/>
          <w:numId w:val="32"/>
        </w:numPr>
        <w:rPr>
          <w:color w:val="2F5496" w:themeColor="accent5" w:themeShade="BF"/>
        </w:rPr>
      </w:pPr>
      <w:r w:rsidRPr="00CD02B4">
        <w:rPr>
          <w:color w:val="2F5496" w:themeColor="accent5" w:themeShade="BF"/>
        </w:rPr>
        <w:t>File staging and commit history loggings</w:t>
      </w:r>
    </w:p>
    <w:p w14:paraId="15F555DF" w14:textId="77777777" w:rsidR="00D00D51" w:rsidRPr="00CD02B4" w:rsidRDefault="00D00D51" w:rsidP="00D00D51">
      <w:pPr>
        <w:pStyle w:val="ListParagraph"/>
        <w:numPr>
          <w:ilvl w:val="0"/>
          <w:numId w:val="32"/>
        </w:numPr>
        <w:rPr>
          <w:color w:val="2F5496" w:themeColor="accent5" w:themeShade="BF"/>
        </w:rPr>
      </w:pPr>
      <w:r w:rsidRPr="00CD02B4">
        <w:rPr>
          <w:color w:val="2F5496" w:themeColor="accent5" w:themeShade="BF"/>
        </w:rPr>
        <w:t>Branch management, merging and conflict resolution</w:t>
      </w:r>
    </w:p>
    <w:p w14:paraId="7FEC1789" w14:textId="77777777" w:rsidR="00D00D51" w:rsidRPr="00CD02B4" w:rsidRDefault="00D00D51" w:rsidP="00D00D51">
      <w:pPr>
        <w:pStyle w:val="ListParagraph"/>
        <w:numPr>
          <w:ilvl w:val="0"/>
          <w:numId w:val="32"/>
        </w:numPr>
        <w:rPr>
          <w:color w:val="2F5496" w:themeColor="accent5" w:themeShade="BF"/>
        </w:rPr>
      </w:pPr>
      <w:r w:rsidRPr="00CD02B4">
        <w:rPr>
          <w:color w:val="2F5496" w:themeColor="accent5" w:themeShade="BF"/>
        </w:rPr>
        <w:t>Pushing changes to a secure, internal remote repository</w:t>
      </w:r>
    </w:p>
    <w:p w14:paraId="1F4FE692" w14:textId="77777777" w:rsidR="00D00D51" w:rsidRPr="00CD02B4" w:rsidRDefault="00D00D51" w:rsidP="00D00D51">
      <w:pPr>
        <w:rPr>
          <w:color w:val="2F5496" w:themeColor="accent5" w:themeShade="BF"/>
        </w:rPr>
      </w:pPr>
      <w:r w:rsidRPr="00CD02B4">
        <w:rPr>
          <w:color w:val="2F5496" w:themeColor="accent5" w:themeShade="BF"/>
        </w:rPr>
        <w:t>Plugin Framework:</w:t>
      </w:r>
    </w:p>
    <w:p w14:paraId="574D35FF" w14:textId="77777777" w:rsidR="00D00D51" w:rsidRPr="00CD02B4" w:rsidRDefault="00D00D51" w:rsidP="00D00D51">
      <w:pPr>
        <w:rPr>
          <w:color w:val="2F5496" w:themeColor="accent5" w:themeShade="BF"/>
        </w:rPr>
      </w:pPr>
      <w:r w:rsidRPr="00CD02B4">
        <w:rPr>
          <w:color w:val="2F5496" w:themeColor="accent5" w:themeShade="BF"/>
        </w:rPr>
        <w:t>An extensible framework that allows the addition of custom functionalities. Users can develop and integrate custom plugins to tailor the DVCS system to meet specific organisational needs.</w:t>
      </w:r>
    </w:p>
    <w:p w14:paraId="481D5200" w14:textId="77777777" w:rsidR="00D00D51" w:rsidRPr="00CD02B4" w:rsidRDefault="00D00D51" w:rsidP="00D00D51">
      <w:pPr>
        <w:rPr>
          <w:color w:val="2F5496" w:themeColor="accent5" w:themeShade="BF"/>
        </w:rPr>
      </w:pPr>
      <w:r w:rsidRPr="00CD02B4">
        <w:rPr>
          <w:color w:val="2F5496" w:themeColor="accent5" w:themeShade="BF"/>
        </w:rPr>
        <w:t>Documentation:</w:t>
      </w:r>
    </w:p>
    <w:p w14:paraId="27DFA617" w14:textId="77777777" w:rsidR="00D00D51" w:rsidRPr="00CD02B4" w:rsidRDefault="00D00D51" w:rsidP="00D00D51">
      <w:pPr>
        <w:rPr>
          <w:color w:val="2F5496" w:themeColor="accent5" w:themeShade="BF"/>
        </w:rPr>
      </w:pPr>
      <w:r w:rsidRPr="00CD02B4">
        <w:rPr>
          <w:color w:val="2F5496" w:themeColor="accent5" w:themeShade="BF"/>
        </w:rPr>
        <w:t>Comprehensive guides for installation, usage and extension of the CLI will be provided. This documentation will ensure that both technical and non-technical users can effectively utilise and maintain the system.</w:t>
      </w:r>
    </w:p>
    <w:p w14:paraId="49F37CE6" w14:textId="77777777" w:rsidR="00D00D51" w:rsidRPr="00CD02B4" w:rsidRDefault="00D00D51" w:rsidP="00D00D51">
      <w:pPr>
        <w:pStyle w:val="Heading3"/>
        <w:rPr>
          <w:color w:val="2F5496" w:themeColor="accent5" w:themeShade="BF"/>
        </w:rPr>
      </w:pPr>
      <w:r w:rsidRPr="00CD02B4">
        <w:rPr>
          <w:color w:val="2F5496" w:themeColor="accent5" w:themeShade="BF"/>
        </w:rPr>
        <w:t>Out of Scope</w:t>
      </w:r>
    </w:p>
    <w:p w14:paraId="1D0B5468" w14:textId="77777777" w:rsidR="00D00D51" w:rsidRPr="00CD02B4" w:rsidRDefault="00D00D51" w:rsidP="00D00D51">
      <w:pPr>
        <w:rPr>
          <w:color w:val="2F5496" w:themeColor="accent5" w:themeShade="BF"/>
        </w:rPr>
      </w:pPr>
      <w:r w:rsidRPr="00CD02B4">
        <w:rPr>
          <w:color w:val="2F5496" w:themeColor="accent5" w:themeShade="BF"/>
        </w:rPr>
        <w:t>For the delivered release, Janus will focus on core DVCS functionalities and secure internal deployment. Advanced features, such as integration with third party tools (e.g. CI/CD pipelines), highly customisable UI components, additional collaboration features, advanced CLI command (e.g. rebasing). Are considered for future enhancements.</w:t>
      </w:r>
    </w:p>
    <w:bookmarkEnd w:id="9"/>
    <w:p w14:paraId="0E588AEA" w14:textId="77777777" w:rsidR="00D00D51" w:rsidRDefault="00D00D51" w:rsidP="00D00D51">
      <w:pPr>
        <w:pStyle w:val="Heading1"/>
        <w:numPr>
          <w:ilvl w:val="0"/>
          <w:numId w:val="0"/>
        </w:numPr>
        <w:ind w:left="431" w:hanging="431"/>
      </w:pPr>
    </w:p>
    <w:p w14:paraId="28534DB8" w14:textId="77777777" w:rsidR="00D00D51" w:rsidRDefault="00D00D51" w:rsidP="00D00D51"/>
    <w:p w14:paraId="10EE8C7D" w14:textId="77777777" w:rsidR="00D00D51" w:rsidRDefault="00D00D51" w:rsidP="00D00D51"/>
    <w:p w14:paraId="7CE91462" w14:textId="77777777" w:rsidR="00D00D51" w:rsidRDefault="00D00D51" w:rsidP="00D00D51"/>
    <w:p w14:paraId="223E2011" w14:textId="77777777" w:rsidR="00D00D51" w:rsidRDefault="00D00D51" w:rsidP="00D00D51"/>
    <w:p w14:paraId="555C6539" w14:textId="77777777" w:rsidR="00D00D51" w:rsidRDefault="00D00D51" w:rsidP="00D00D51"/>
    <w:p w14:paraId="396AA489" w14:textId="77777777" w:rsidR="00D00D51" w:rsidRDefault="00D00D51" w:rsidP="00D00D51"/>
    <w:p w14:paraId="161A579D" w14:textId="77777777" w:rsidR="00D00D51" w:rsidRDefault="00D00D51" w:rsidP="00D00D51"/>
    <w:p w14:paraId="10DF90F5" w14:textId="77777777" w:rsidR="00D00D51" w:rsidRDefault="00D00D51" w:rsidP="00D00D51"/>
    <w:p w14:paraId="12754684" w14:textId="77777777" w:rsidR="00D00D51" w:rsidRDefault="00D00D51" w:rsidP="00D00D51"/>
    <w:p w14:paraId="183B0C9D" w14:textId="77777777" w:rsidR="00D00D51" w:rsidRDefault="00D00D51" w:rsidP="00D00D51"/>
    <w:p w14:paraId="6C73D65C" w14:textId="77777777" w:rsidR="00D00D51" w:rsidRDefault="00D00D51" w:rsidP="00D00D51"/>
    <w:p w14:paraId="419BAE69" w14:textId="77777777" w:rsidR="00D00D51" w:rsidRDefault="00D00D51" w:rsidP="00D00D51"/>
    <w:p w14:paraId="75C946B6" w14:textId="77777777" w:rsidR="00D00D51" w:rsidRDefault="00D00D51" w:rsidP="00D00D51"/>
    <w:p w14:paraId="3D174AAD" w14:textId="77777777" w:rsidR="00D00D51" w:rsidRDefault="00D00D51" w:rsidP="00D00D51"/>
    <w:p w14:paraId="19415177" w14:textId="77777777" w:rsidR="00D00D51" w:rsidRDefault="00D00D51" w:rsidP="00D00D51"/>
    <w:p w14:paraId="7AC9C3CF" w14:textId="77777777" w:rsidR="00D00D51" w:rsidRPr="00D00D51" w:rsidRDefault="00D00D51" w:rsidP="00D00D51"/>
    <w:p w14:paraId="44B20B6D" w14:textId="77777777" w:rsidR="00D00D51" w:rsidRDefault="00D00D51" w:rsidP="00D00D51"/>
    <w:p w14:paraId="5FE91860" w14:textId="77777777" w:rsidR="00D00D51" w:rsidRDefault="00D00D51" w:rsidP="00D00D51"/>
    <w:p w14:paraId="4F6B3737" w14:textId="77777777" w:rsidR="00D00D51" w:rsidRPr="00D00D51" w:rsidRDefault="00D00D51" w:rsidP="00D00D51"/>
    <w:p w14:paraId="62D9EED4" w14:textId="77777777" w:rsidR="00D00D51" w:rsidRDefault="00D00D51" w:rsidP="00D00D51"/>
    <w:p w14:paraId="3094459B" w14:textId="77777777" w:rsidR="00D00D51" w:rsidRDefault="00D00D51" w:rsidP="00D00D51"/>
    <w:p w14:paraId="68D73098" w14:textId="77777777" w:rsidR="00D00D51" w:rsidRPr="00D00D51" w:rsidRDefault="00D00D51" w:rsidP="00D00D51"/>
    <w:p w14:paraId="3EC6903D" w14:textId="28EC5A7F" w:rsidR="00680EEF" w:rsidRDefault="00680EEF" w:rsidP="00680EEF">
      <w:pPr>
        <w:pStyle w:val="Heading1"/>
      </w:pPr>
      <w:r>
        <w:t>Introduction</w:t>
      </w:r>
      <w:bookmarkEnd w:id="8"/>
    </w:p>
    <w:p w14:paraId="7A704553" w14:textId="3835B287" w:rsidR="00680EEF" w:rsidRDefault="00680EEF" w:rsidP="008402AE">
      <w:pPr>
        <w:pStyle w:val="Heading2"/>
      </w:pPr>
      <w:bookmarkStart w:id="12" w:name="_Toc195313203"/>
      <w:r>
        <w:t>Project Context and Motivation</w:t>
      </w:r>
      <w:bookmarkEnd w:id="12"/>
    </w:p>
    <w:p w14:paraId="46A3A996" w14:textId="7D8F9969" w:rsidR="00C206B9" w:rsidRPr="00C206B9" w:rsidRDefault="00C206B9" w:rsidP="009D5BB8">
      <w:pPr>
        <w:pStyle w:val="Heading2"/>
      </w:pPr>
      <w:bookmarkStart w:id="13" w:name="_Toc195313204"/>
      <w:r>
        <w:t>Problem Statement</w:t>
      </w:r>
      <w:bookmarkEnd w:id="13"/>
    </w:p>
    <w:p w14:paraId="51B5B310" w14:textId="50861D6F" w:rsidR="00C206B9" w:rsidRDefault="00C206B9" w:rsidP="00C206B9">
      <w:pPr>
        <w:pStyle w:val="Heading2"/>
      </w:pPr>
      <w:bookmarkStart w:id="14" w:name="_Toc195313205"/>
      <w:r>
        <w:t>Objectives</w:t>
      </w:r>
      <w:bookmarkEnd w:id="14"/>
    </w:p>
    <w:p w14:paraId="4F15D733" w14:textId="6C25C8F8" w:rsidR="00C206B9" w:rsidRPr="00C206B9" w:rsidRDefault="00C206B9" w:rsidP="00C206B9">
      <w:r>
        <w:t xml:space="preserve">Functional and </w:t>
      </w:r>
      <w:proofErr w:type="spellStart"/>
      <w:proofErr w:type="gramStart"/>
      <w:r>
        <w:t>non functional</w:t>
      </w:r>
      <w:proofErr w:type="spellEnd"/>
      <w:proofErr w:type="gramEnd"/>
      <w:r>
        <w:t xml:space="preserve"> requirements</w:t>
      </w:r>
    </w:p>
    <w:p w14:paraId="3250985E" w14:textId="3CC2C1A4" w:rsidR="00794E52" w:rsidRDefault="00794E52" w:rsidP="00680EEF">
      <w:pPr>
        <w:pStyle w:val="Heading2"/>
      </w:pPr>
      <w:bookmarkStart w:id="15" w:name="_Toc195313206"/>
      <w:r>
        <w:t>Structure of the Report</w:t>
      </w:r>
      <w:bookmarkEnd w:id="15"/>
    </w:p>
    <w:p w14:paraId="610FC939" w14:textId="0A6FDA9B" w:rsidR="00680EEF" w:rsidRPr="00680EEF" w:rsidRDefault="00680EEF" w:rsidP="00680EEF">
      <w:r>
        <w:t xml:space="preserve">This report will </w:t>
      </w:r>
    </w:p>
    <w:p w14:paraId="14545D18" w14:textId="77777777" w:rsidR="00680EEF" w:rsidRDefault="00680EEF" w:rsidP="00794E52"/>
    <w:p w14:paraId="5A707BDE" w14:textId="77777777" w:rsidR="00C206B9" w:rsidRDefault="00C206B9" w:rsidP="00794E52"/>
    <w:p w14:paraId="5A6C33A4" w14:textId="77777777" w:rsidR="00C206B9" w:rsidRDefault="00C206B9" w:rsidP="00794E52"/>
    <w:p w14:paraId="4B4DCC4F" w14:textId="77777777" w:rsidR="00C206B9" w:rsidRDefault="00C206B9" w:rsidP="00794E52"/>
    <w:p w14:paraId="6800982F" w14:textId="265DEDAB" w:rsidR="00C206B9" w:rsidRDefault="00C206B9" w:rsidP="00C206B9">
      <w:pPr>
        <w:pStyle w:val="Heading1"/>
      </w:pPr>
      <w:bookmarkStart w:id="16" w:name="_Toc195313207"/>
      <w:r>
        <w:lastRenderedPageBreak/>
        <w:t>Background</w:t>
      </w:r>
      <w:bookmarkEnd w:id="16"/>
    </w:p>
    <w:p w14:paraId="757BEDD8" w14:textId="6D217CE1" w:rsidR="009D5BB8" w:rsidRDefault="009D5BB8" w:rsidP="009D5BB8">
      <w:pPr>
        <w:pStyle w:val="Heading2"/>
      </w:pPr>
      <w:bookmarkStart w:id="17" w:name="_Toc195313208"/>
      <w:r>
        <w:t>Enterprise needs</w:t>
      </w:r>
      <w:bookmarkEnd w:id="17"/>
    </w:p>
    <w:p w14:paraId="75EC9F34" w14:textId="77777777" w:rsidR="009D5BB8" w:rsidRPr="009D5BB8" w:rsidRDefault="009D5BB8" w:rsidP="008402AE"/>
    <w:p w14:paraId="556A3634" w14:textId="6865EFBF" w:rsidR="00C206B9" w:rsidRDefault="00C206B9" w:rsidP="00C206B9">
      <w:pPr>
        <w:pStyle w:val="Heading2"/>
      </w:pPr>
      <w:bookmarkStart w:id="18" w:name="_Toc195313209"/>
      <w:r>
        <w:t>Evolution of Version Control Systems</w:t>
      </w:r>
      <w:bookmarkEnd w:id="18"/>
    </w:p>
    <w:p w14:paraId="1A20BA6F" w14:textId="65DE8CD1" w:rsidR="00C206B9" w:rsidRDefault="00C206B9" w:rsidP="00C206B9">
      <w:r>
        <w:t>Centralised systems</w:t>
      </w:r>
    </w:p>
    <w:p w14:paraId="33954658" w14:textId="41EE329D" w:rsidR="00C206B9" w:rsidRDefault="00C206B9" w:rsidP="00C206B9">
      <w:proofErr w:type="spellStart"/>
      <w:r>
        <w:t>D</w:t>
      </w:r>
      <w:r w:rsidR="009D5BB8">
        <w:t>istrubuted</w:t>
      </w:r>
      <w:proofErr w:type="spellEnd"/>
    </w:p>
    <w:p w14:paraId="41E9D168" w14:textId="294B166E" w:rsidR="009D5BB8" w:rsidRDefault="009D5BB8" w:rsidP="009D5BB8">
      <w:pPr>
        <w:pStyle w:val="Heading2"/>
      </w:pPr>
      <w:bookmarkStart w:id="19" w:name="_Toc195313210"/>
      <w:r>
        <w:t>Gaps</w:t>
      </w:r>
      <w:bookmarkEnd w:id="19"/>
    </w:p>
    <w:p w14:paraId="649E948C" w14:textId="77777777" w:rsidR="009D5BB8" w:rsidRDefault="009D5BB8" w:rsidP="009D5BB8"/>
    <w:p w14:paraId="1B59D9E9" w14:textId="77777777" w:rsidR="009D5BB8" w:rsidRDefault="009D5BB8" w:rsidP="009D5BB8"/>
    <w:p w14:paraId="4794B530" w14:textId="43FE3C9D" w:rsidR="009D5BB8" w:rsidRDefault="009D5BB8" w:rsidP="009D5BB8">
      <w:pPr>
        <w:pStyle w:val="Heading1"/>
      </w:pPr>
      <w:bookmarkStart w:id="20" w:name="_Toc195313211"/>
      <w:r>
        <w:t>Methodology</w:t>
      </w:r>
      <w:bookmarkEnd w:id="20"/>
    </w:p>
    <w:p w14:paraId="5F18D5E9" w14:textId="1FE18F2E" w:rsidR="009D5BB8" w:rsidRDefault="009D5BB8" w:rsidP="009D5BB8">
      <w:pPr>
        <w:pStyle w:val="Heading2"/>
      </w:pPr>
      <w:bookmarkStart w:id="21" w:name="_Toc195313212"/>
      <w:r>
        <w:t>Project Management</w:t>
      </w:r>
      <w:bookmarkEnd w:id="21"/>
    </w:p>
    <w:p w14:paraId="0E30BE96" w14:textId="67A4EBA7" w:rsidR="009D5BB8" w:rsidRDefault="009D5BB8" w:rsidP="008402AE">
      <w:pPr>
        <w:pStyle w:val="Heading3"/>
      </w:pPr>
      <w:bookmarkStart w:id="22" w:name="_Toc195313213"/>
      <w:r>
        <w:t>Agile</w:t>
      </w:r>
      <w:bookmarkEnd w:id="22"/>
    </w:p>
    <w:p w14:paraId="5047C34B" w14:textId="1CB6E19B" w:rsidR="009D5BB8" w:rsidRDefault="009D5BB8" w:rsidP="009D5BB8">
      <w:pPr>
        <w:pStyle w:val="Heading3"/>
      </w:pPr>
      <w:bookmarkStart w:id="23" w:name="_Toc195313214"/>
      <w:r>
        <w:t>Tools</w:t>
      </w:r>
      <w:bookmarkEnd w:id="23"/>
    </w:p>
    <w:p w14:paraId="366284D5" w14:textId="77777777" w:rsidR="009D5BB8" w:rsidRDefault="009D5BB8" w:rsidP="009D5BB8"/>
    <w:p w14:paraId="71394664" w14:textId="34C16E7B" w:rsidR="00C206B9" w:rsidRDefault="009D5BB8" w:rsidP="008402AE">
      <w:pPr>
        <w:pStyle w:val="Heading2"/>
      </w:pPr>
      <w:bookmarkStart w:id="24" w:name="_Toc195313215"/>
      <w:r>
        <w:t>Tools &amp; Technologies</w:t>
      </w:r>
      <w:bookmarkEnd w:id="24"/>
    </w:p>
    <w:p w14:paraId="7D936930" w14:textId="77777777" w:rsidR="00C206B9" w:rsidRDefault="00C206B9" w:rsidP="00794E52"/>
    <w:p w14:paraId="47EC1069" w14:textId="7273411C" w:rsidR="002D5248" w:rsidRDefault="002D5248" w:rsidP="002D5248">
      <w:pPr>
        <w:pStyle w:val="Heading1"/>
        <w:rPr>
          <w:rFonts w:cs="Arial"/>
        </w:rPr>
      </w:pPr>
      <w:bookmarkStart w:id="25" w:name="_Toc195313216"/>
      <w:bookmarkStart w:id="26" w:name="_Toc195313217"/>
      <w:bookmarkStart w:id="27" w:name="_Toc195313218"/>
      <w:bookmarkStart w:id="28" w:name="_Toc195313219"/>
      <w:bookmarkStart w:id="29" w:name="_Toc191318619"/>
      <w:bookmarkStart w:id="30" w:name="_Toc195313220"/>
      <w:bookmarkStart w:id="31" w:name="_Toc195313221"/>
      <w:bookmarkStart w:id="32" w:name="_Toc195313222"/>
      <w:bookmarkStart w:id="33" w:name="_Toc195313223"/>
      <w:bookmarkStart w:id="34" w:name="_Toc195313224"/>
      <w:bookmarkStart w:id="35" w:name="_Toc191318621"/>
      <w:bookmarkStart w:id="36" w:name="_Toc195313225"/>
      <w:bookmarkStart w:id="37" w:name="_Toc195313226"/>
      <w:bookmarkStart w:id="38" w:name="_Toc195313227"/>
      <w:bookmarkStart w:id="39" w:name="_Toc195313228"/>
      <w:bookmarkStart w:id="40" w:name="_Toc195313229"/>
      <w:bookmarkStart w:id="41" w:name="_Toc195313230"/>
      <w:bookmarkStart w:id="42" w:name="_Toc195313231"/>
      <w:bookmarkStart w:id="43" w:name="_Toc195313232"/>
      <w:bookmarkStart w:id="44" w:name="_Toc195313233"/>
      <w:bookmarkStart w:id="45" w:name="_Toc195313234"/>
      <w:bookmarkStart w:id="46" w:name="_Toc195313235"/>
      <w:bookmarkStart w:id="47" w:name="_Toc195313236"/>
      <w:bookmarkStart w:id="48" w:name="_Toc195313237"/>
      <w:bookmarkStart w:id="49" w:name="_Toc195313238"/>
      <w:bookmarkStart w:id="50" w:name="_Toc195313239"/>
      <w:bookmarkStart w:id="51" w:name="_Toc19531324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664BB9">
        <w:rPr>
          <w:rFonts w:cs="Arial"/>
        </w:rPr>
        <w:t>Meth</w:t>
      </w:r>
      <w:r w:rsidR="00B309CC">
        <w:rPr>
          <w:rFonts w:cs="Arial"/>
        </w:rPr>
        <w:t xml:space="preserve">odology &amp; </w:t>
      </w:r>
      <w:r w:rsidR="006278FF">
        <w:rPr>
          <w:rFonts w:cs="Arial"/>
        </w:rPr>
        <w:t>Implementation</w:t>
      </w:r>
      <w:bookmarkEnd w:id="51"/>
    </w:p>
    <w:p w14:paraId="382DA8E7" w14:textId="0EB6FFAD" w:rsidR="00141828" w:rsidRDefault="00141828" w:rsidP="00141828">
      <w:pPr>
        <w:pStyle w:val="Heading2"/>
      </w:pPr>
      <w:bookmarkStart w:id="52" w:name="_Toc195313241"/>
      <w:bookmarkStart w:id="53" w:name="_Toc195313242"/>
      <w:bookmarkEnd w:id="52"/>
      <w:r>
        <w:t>Software Development Lifecycle</w:t>
      </w:r>
      <w:bookmarkEnd w:id="53"/>
    </w:p>
    <w:p w14:paraId="679E1D72" w14:textId="7E63E147" w:rsidR="006278FF" w:rsidRPr="006278FF" w:rsidRDefault="006278FF" w:rsidP="006278FF">
      <w:pPr>
        <w:pStyle w:val="Heading2"/>
      </w:pPr>
      <w:bookmarkStart w:id="54" w:name="_Toc195313243"/>
      <w:r>
        <w:t>Tools &amp; Technologies</w:t>
      </w:r>
      <w:bookmarkEnd w:id="54"/>
    </w:p>
    <w:p w14:paraId="22DD19C3" w14:textId="6A2E6239" w:rsidR="00B309CC" w:rsidRDefault="00B309CC" w:rsidP="008402AE">
      <w:pPr>
        <w:pStyle w:val="Heading2"/>
      </w:pPr>
      <w:bookmarkStart w:id="55" w:name="_Toc195313244"/>
      <w:r>
        <w:t>System Architecture &amp; Design</w:t>
      </w:r>
      <w:bookmarkEnd w:id="55"/>
    </w:p>
    <w:p w14:paraId="4ED56A27" w14:textId="77777777" w:rsidR="006278FF" w:rsidRDefault="006278FF" w:rsidP="00B309CC"/>
    <w:p w14:paraId="1C168649" w14:textId="77777777" w:rsidR="00682B71" w:rsidRDefault="00682B71" w:rsidP="00B309CC"/>
    <w:p w14:paraId="1B829F4D" w14:textId="77777777" w:rsidR="00682B71" w:rsidRDefault="00682B71" w:rsidP="00B309CC"/>
    <w:p w14:paraId="62F0C6DB" w14:textId="77777777" w:rsidR="00682B71" w:rsidRDefault="00682B71" w:rsidP="00B309CC"/>
    <w:p w14:paraId="493E175C" w14:textId="77777777" w:rsidR="00682B71" w:rsidRDefault="00682B71" w:rsidP="00B309CC"/>
    <w:p w14:paraId="28E96A2E" w14:textId="5A0D1547" w:rsidR="006278FF" w:rsidRDefault="006278FF" w:rsidP="006278FF">
      <w:pPr>
        <w:pStyle w:val="Heading1"/>
      </w:pPr>
      <w:bookmarkStart w:id="56" w:name="_Toc195313245"/>
      <w:r>
        <w:lastRenderedPageBreak/>
        <w:t>Legal, Social, Ethical, &amp; Professional (LSEP) Issues</w:t>
      </w:r>
      <w:bookmarkEnd w:id="56"/>
    </w:p>
    <w:p w14:paraId="2235B137" w14:textId="3511F0E4" w:rsidR="00A33E43" w:rsidRDefault="004043A8" w:rsidP="00A33E43">
      <w:r>
        <w:t>S</w:t>
      </w:r>
      <w:r w:rsidR="00FF2367">
        <w:t xml:space="preserve">ignificant </w:t>
      </w:r>
      <w:r w:rsidR="00A33E43">
        <w:t>attention was given to ensur</w:t>
      </w:r>
      <w:r w:rsidR="00E635AF">
        <w:t>ing</w:t>
      </w:r>
      <w:r w:rsidR="00A33E43">
        <w:t xml:space="preserve"> that legal, social, ethical</w:t>
      </w:r>
      <w:r w:rsidR="00F215FF">
        <w:t>,</w:t>
      </w:r>
      <w:r w:rsidR="00A33E43">
        <w:t xml:space="preserve"> and professional issues </w:t>
      </w:r>
      <w:r w:rsidR="00FF2367">
        <w:t>were</w:t>
      </w:r>
      <w:r w:rsidR="00E635AF">
        <w:t xml:space="preserve"> </w:t>
      </w:r>
      <w:r w:rsidR="00A33E43">
        <w:t>addressed</w:t>
      </w:r>
      <w:r>
        <w:t xml:space="preserve"> both in and before the development of Janus</w:t>
      </w:r>
      <w:r w:rsidR="00A33E43">
        <w:t xml:space="preserve">. This section evaluates </w:t>
      </w:r>
      <w:r w:rsidR="00FF2367">
        <w:t xml:space="preserve">the </w:t>
      </w:r>
      <w:r w:rsidR="00A33E43">
        <w:t>measures to manage these concerns</w:t>
      </w:r>
      <w:r w:rsidR="00FF2367">
        <w:t xml:space="preserve"> and discusses their implications for system design and accountability.</w:t>
      </w:r>
    </w:p>
    <w:p w14:paraId="6A25D65B" w14:textId="78FA8F71" w:rsidR="00A33E43" w:rsidRDefault="00A33E43" w:rsidP="00A33E43">
      <w:pPr>
        <w:pStyle w:val="Heading2"/>
      </w:pPr>
      <w:bookmarkStart w:id="57" w:name="_Toc195313246"/>
      <w:r>
        <w:t>Legal Considerations</w:t>
      </w:r>
      <w:bookmarkEnd w:id="57"/>
    </w:p>
    <w:p w14:paraId="0609545A" w14:textId="6C21602F" w:rsidR="00A33E43" w:rsidRDefault="00A33E43" w:rsidP="00A33E43">
      <w:pPr>
        <w:pStyle w:val="Heading3"/>
      </w:pPr>
      <w:bookmarkStart w:id="58" w:name="_Toc195313247"/>
      <w:r>
        <w:t>Data Protection &amp; Privacy Compliance</w:t>
      </w:r>
      <w:bookmarkEnd w:id="58"/>
    </w:p>
    <w:p w14:paraId="60FF9CDB" w14:textId="5B9F6F43" w:rsidR="00710667" w:rsidRDefault="00A33E43" w:rsidP="003245D3">
      <w:r>
        <w:t xml:space="preserve">Janus is designed to operate entirely on-premise, ensuring that sensitive code and personal data </w:t>
      </w:r>
      <w:r w:rsidR="00FF2367">
        <w:t>remain</w:t>
      </w:r>
      <w:r w:rsidR="00E635AF">
        <w:t>s</w:t>
      </w:r>
      <w:r w:rsidR="00FF2367">
        <w:t xml:space="preserve"> within the</w:t>
      </w:r>
      <w:r>
        <w:t xml:space="preserve"> organisation</w:t>
      </w:r>
      <w:r w:rsidR="00E635AF">
        <w:t>’</w:t>
      </w:r>
      <w:r>
        <w:t xml:space="preserve">s </w:t>
      </w:r>
      <w:r w:rsidR="00FF2367">
        <w:t>control.</w:t>
      </w:r>
      <w:r>
        <w:t xml:space="preserve"> By leveraging Docker to deploy </w:t>
      </w:r>
      <w:r w:rsidR="00FF2367">
        <w:t>the system</w:t>
      </w:r>
      <w:r>
        <w:t xml:space="preserve"> within a controlled subnet, the system minimises risks associated with external data exposure</w:t>
      </w:r>
      <w:r w:rsidR="00FF2367">
        <w:t xml:space="preserve">; </w:t>
      </w:r>
      <w:r w:rsidR="003245D3">
        <w:t>this approach supports compliance with data protection regulations such as GDPR</w:t>
      </w:r>
      <w:sdt>
        <w:sdtPr>
          <w:id w:val="-1300990730"/>
          <w:citation/>
        </w:sdtPr>
        <w:sdtContent>
          <w:r w:rsidR="0086797D">
            <w:fldChar w:fldCharType="begin"/>
          </w:r>
          <w:r w:rsidR="009B01BB">
            <w:instrText xml:space="preserve">CITATION Eur16 \l 2057 </w:instrText>
          </w:r>
          <w:r w:rsidR="0086797D">
            <w:fldChar w:fldCharType="separate"/>
          </w:r>
          <w:r w:rsidR="00AF77C0">
            <w:rPr>
              <w:noProof/>
            </w:rPr>
            <w:t xml:space="preserve"> </w:t>
          </w:r>
          <w:r w:rsidR="00AF77C0" w:rsidRPr="00AF77C0">
            <w:rPr>
              <w:noProof/>
            </w:rPr>
            <w:t>(European Union, 2016)</w:t>
          </w:r>
          <w:r w:rsidR="0086797D">
            <w:fldChar w:fldCharType="end"/>
          </w:r>
        </w:sdtContent>
      </w:sdt>
      <w:r w:rsidR="003245D3">
        <w:t xml:space="preserve"> and the Data Protection Act </w:t>
      </w:r>
      <w:sdt>
        <w:sdtPr>
          <w:id w:val="1635054620"/>
          <w:citation/>
        </w:sdtPr>
        <w:sdtContent>
          <w:r w:rsidR="0086797D">
            <w:fldChar w:fldCharType="begin"/>
          </w:r>
          <w:r w:rsidR="009B01BB">
            <w:instrText xml:space="preserve">CITATION UKG18 \l 2057 </w:instrText>
          </w:r>
          <w:r w:rsidR="0086797D">
            <w:fldChar w:fldCharType="separate"/>
          </w:r>
          <w:r w:rsidR="00AF77C0" w:rsidRPr="00AF77C0">
            <w:rPr>
              <w:noProof/>
            </w:rPr>
            <w:t>(UK Government, 2018)</w:t>
          </w:r>
          <w:r w:rsidR="0086797D">
            <w:fldChar w:fldCharType="end"/>
          </w:r>
        </w:sdtContent>
      </w:sdt>
      <w:r w:rsidR="0086797D">
        <w:t>.</w:t>
      </w:r>
      <w:r w:rsidR="00FF2367">
        <w:t xml:space="preserve"> </w:t>
      </w:r>
    </w:p>
    <w:p w14:paraId="3341FDA3" w14:textId="40D7026C" w:rsidR="00C06B6E" w:rsidRDefault="00FF2367" w:rsidP="00A33E43">
      <w:r>
        <w:t xml:space="preserve">Additionally, enforcing HTTPS for all data transfers provides an essential layer of encryption </w:t>
      </w:r>
      <w:r w:rsidR="003245D3">
        <w:t>that</w:t>
      </w:r>
      <w:r>
        <w:t xml:space="preserve"> safeguard</w:t>
      </w:r>
      <w:r w:rsidR="003245D3">
        <w:t>s</w:t>
      </w:r>
      <w:r>
        <w:t xml:space="preserve"> data in transit and </w:t>
      </w:r>
      <w:r w:rsidR="003245D3">
        <w:t>mitigates the</w:t>
      </w:r>
      <w:r>
        <w:t xml:space="preserve"> risk of interception </w:t>
      </w:r>
      <w:sdt>
        <w:sdtPr>
          <w:id w:val="-582216611"/>
          <w:citation/>
        </w:sdtPr>
        <w:sdtContent>
          <w:r w:rsidR="000E47C1">
            <w:fldChar w:fldCharType="begin"/>
          </w:r>
          <w:r w:rsidR="006876BD">
            <w:instrText xml:space="preserve">CITATION OWA25 \l 2057 </w:instrText>
          </w:r>
          <w:r w:rsidR="000E47C1">
            <w:fldChar w:fldCharType="separate"/>
          </w:r>
          <w:r w:rsidR="00AF77C0" w:rsidRPr="00AF77C0">
            <w:rPr>
              <w:noProof/>
            </w:rPr>
            <w:t>(OWASP, 2025)</w:t>
          </w:r>
          <w:r w:rsidR="000E47C1">
            <w:fldChar w:fldCharType="end"/>
          </w:r>
        </w:sdtContent>
      </w:sdt>
      <w:r w:rsidR="000E47C1">
        <w:t>.</w:t>
      </w:r>
    </w:p>
    <w:p w14:paraId="7BC43144" w14:textId="0898B430" w:rsidR="00A33E43" w:rsidRDefault="00A33E43" w:rsidP="00A33E43">
      <w:pPr>
        <w:pStyle w:val="Heading3"/>
      </w:pPr>
      <w:bookmarkStart w:id="59" w:name="_Toc195313248"/>
      <w:r>
        <w:t>Secure Authentication &amp; Account Management</w:t>
      </w:r>
      <w:bookmarkEnd w:id="59"/>
    </w:p>
    <w:p w14:paraId="5213D153" w14:textId="167EE935" w:rsidR="003245D3" w:rsidRDefault="00FF2367" w:rsidP="00FF2367">
      <w:r>
        <w:t xml:space="preserve">Robust security is implemented </w:t>
      </w:r>
      <w:r w:rsidR="007A322E" w:rsidRPr="007A322E">
        <w:t xml:space="preserve">using </w:t>
      </w:r>
      <w:r>
        <w:t>JSON Web Tokens (JWT) for API authentication, enabling secure communications between system components</w:t>
      </w:r>
      <w:r w:rsidR="003245D3">
        <w:t>;</w:t>
      </w:r>
      <w:r>
        <w:t xml:space="preserve"> </w:t>
      </w:r>
      <w:r w:rsidR="003245D3">
        <w:t>this method is widely recognised for its efficiency in distributed environments</w:t>
      </w:r>
      <w:sdt>
        <w:sdtPr>
          <w:id w:val="1565297982"/>
          <w:citation/>
        </w:sdtPr>
        <w:sdtContent>
          <w:r w:rsidR="006876BD">
            <w:fldChar w:fldCharType="begin"/>
          </w:r>
          <w:r w:rsidR="009B01BB">
            <w:instrText xml:space="preserve">CITATION Mic15 \l 2057 </w:instrText>
          </w:r>
          <w:r w:rsidR="006876BD">
            <w:fldChar w:fldCharType="separate"/>
          </w:r>
          <w:r w:rsidR="00AF77C0">
            <w:rPr>
              <w:noProof/>
            </w:rPr>
            <w:t xml:space="preserve"> </w:t>
          </w:r>
          <w:r w:rsidR="00AF77C0" w:rsidRPr="00AF77C0">
            <w:rPr>
              <w:noProof/>
            </w:rPr>
            <w:t>(Jones, et al., 2015)</w:t>
          </w:r>
          <w:r w:rsidR="006876BD">
            <w:fldChar w:fldCharType="end"/>
          </w:r>
        </w:sdtContent>
      </w:sdt>
      <w:r w:rsidR="003245D3">
        <w:t>.</w:t>
      </w:r>
      <w:r w:rsidR="00E635AF">
        <w:t xml:space="preserve"> </w:t>
      </w:r>
      <w:r>
        <w:t xml:space="preserve">The system </w:t>
      </w:r>
      <w:r w:rsidR="00BA4EF0">
        <w:t xml:space="preserve">utilises Personal Access Tokens (PAT) that are revocable and have </w:t>
      </w:r>
      <w:r w:rsidR="00BA4EF0" w:rsidRPr="003245D3">
        <w:t>configurable</w:t>
      </w:r>
      <w:r w:rsidR="00BA4EF0">
        <w:t xml:space="preserve"> expiry times, reducing the reliance on static passwords and enhancing session security </w:t>
      </w:r>
      <w:sdt>
        <w:sdtPr>
          <w:id w:val="624664514"/>
          <w:citation/>
        </w:sdtPr>
        <w:sdtContent>
          <w:r w:rsidR="00FC346B">
            <w:fldChar w:fldCharType="begin"/>
          </w:r>
          <w:r w:rsidR="00FC346B">
            <w:instrText xml:space="preserve"> CITATION Nat17 \l 2057 </w:instrText>
          </w:r>
          <w:r w:rsidR="00FC346B">
            <w:fldChar w:fldCharType="separate"/>
          </w:r>
          <w:r w:rsidR="00AF77C0" w:rsidRPr="00AF77C0">
            <w:rPr>
              <w:noProof/>
            </w:rPr>
            <w:t>(National Instuture of Standards and Technology, 2017)</w:t>
          </w:r>
          <w:r w:rsidR="00FC346B">
            <w:fldChar w:fldCharType="end"/>
          </w:r>
        </w:sdtContent>
      </w:sdt>
      <w:r w:rsidR="00FC346B">
        <w:t>.</w:t>
      </w:r>
    </w:p>
    <w:p w14:paraId="214B442C" w14:textId="0983DF5E" w:rsidR="00BA4EF0" w:rsidRPr="00FF2367" w:rsidRDefault="00BA4EF0" w:rsidP="00FF2367">
      <w:r>
        <w:t>Furthermore, passwords are salted and hashed using industry</w:t>
      </w:r>
      <w:r w:rsidR="00E635AF">
        <w:t>-</w:t>
      </w:r>
      <w:r>
        <w:t xml:space="preserve">standard cryptographic practices </w:t>
      </w:r>
      <w:r w:rsidR="003245D3">
        <w:t>(</w:t>
      </w:r>
      <w:r>
        <w:t>600,000 iterations of PBKDF2 with SHA256</w:t>
      </w:r>
      <w:r w:rsidR="00782CC4">
        <w:t>)</w:t>
      </w:r>
      <w:r>
        <w:t xml:space="preserve">, ensuring resilience against brute force and dictionary attacks </w:t>
      </w:r>
      <w:sdt>
        <w:sdtPr>
          <w:id w:val="1347754292"/>
          <w:citation/>
        </w:sdtPr>
        <w:sdtContent>
          <w:r w:rsidR="00FC346B">
            <w:fldChar w:fldCharType="begin"/>
          </w:r>
          <w:r w:rsidR="00FC346B">
            <w:instrText xml:space="preserve"> CITATION OWA251 \l 2057 </w:instrText>
          </w:r>
          <w:r w:rsidR="00FC346B">
            <w:fldChar w:fldCharType="separate"/>
          </w:r>
          <w:r w:rsidR="00AF77C0" w:rsidRPr="00AF77C0">
            <w:rPr>
              <w:noProof/>
            </w:rPr>
            <w:t>(OWASP, 2025)</w:t>
          </w:r>
          <w:r w:rsidR="00FC346B">
            <w:fldChar w:fldCharType="end"/>
          </w:r>
        </w:sdtContent>
      </w:sdt>
      <w:r>
        <w:t xml:space="preserve">. The use of 128-bit salt is balanced between collision risk and performance </w:t>
      </w:r>
      <w:sdt>
        <w:sdtPr>
          <w:id w:val="1449747247"/>
          <w:citation/>
        </w:sdtPr>
        <w:sdtContent>
          <w:r w:rsidR="00FC346B">
            <w:fldChar w:fldCharType="begin"/>
          </w:r>
          <w:r w:rsidR="00FC346B">
            <w:instrText xml:space="preserve"> CITATION NIS17 \l 2057 </w:instrText>
          </w:r>
          <w:r w:rsidR="00FC346B">
            <w:fldChar w:fldCharType="separate"/>
          </w:r>
          <w:r w:rsidR="00AF77C0" w:rsidRPr="00AF77C0">
            <w:rPr>
              <w:noProof/>
            </w:rPr>
            <w:t>(NIST, 2017)</w:t>
          </w:r>
          <w:r w:rsidR="00FC346B">
            <w:fldChar w:fldCharType="end"/>
          </w:r>
        </w:sdtContent>
      </w:sdt>
      <w:r>
        <w:t>.</w:t>
      </w:r>
      <w:r w:rsidR="00710667">
        <w:t xml:space="preserve"> </w:t>
      </w:r>
      <w:r>
        <w:t>These measures ensure that stored credentials are robust and that data integrity is maintained th</w:t>
      </w:r>
      <w:r w:rsidR="00E635AF">
        <w:t>r</w:t>
      </w:r>
      <w:r>
        <w:t xml:space="preserve">ough transactional data interactions </w:t>
      </w:r>
      <w:sdt>
        <w:sdtPr>
          <w:id w:val="1205680818"/>
          <w:citation/>
        </w:sdtPr>
        <w:sdtContent>
          <w:r w:rsidR="00E85F73">
            <w:fldChar w:fldCharType="begin"/>
          </w:r>
          <w:r w:rsidR="00E85F73">
            <w:instrText xml:space="preserve"> CITATION Ora25 \l 2057 </w:instrText>
          </w:r>
          <w:r w:rsidR="00E85F73">
            <w:fldChar w:fldCharType="separate"/>
          </w:r>
          <w:r w:rsidR="00AF77C0" w:rsidRPr="00AF77C0">
            <w:rPr>
              <w:noProof/>
            </w:rPr>
            <w:t>(Oracle, 2025)</w:t>
          </w:r>
          <w:r w:rsidR="00E85F73">
            <w:fldChar w:fldCharType="end"/>
          </w:r>
        </w:sdtContent>
      </w:sdt>
      <w:r>
        <w:t>.</w:t>
      </w:r>
    </w:p>
    <w:p w14:paraId="54841655" w14:textId="589964C9" w:rsidR="00A33E43" w:rsidRDefault="007B739D" w:rsidP="007B739D">
      <w:pPr>
        <w:pStyle w:val="Heading3"/>
      </w:pPr>
      <w:bookmarkStart w:id="60" w:name="_Toc195313249"/>
      <w:r>
        <w:t>Licensing &amp; Intellectual Property</w:t>
      </w:r>
      <w:bookmarkEnd w:id="60"/>
    </w:p>
    <w:p w14:paraId="7A9E7363" w14:textId="635A41B8" w:rsidR="002F563E" w:rsidRDefault="00BA4EF0" w:rsidP="002F563E">
      <w:r>
        <w:t>Janus integrates various third-party libraries and frameworks, all of which have been reviewed for licensing compatibility</w:t>
      </w:r>
      <w:r w:rsidR="002F563E">
        <w:t>; this minimises legal risks related to open</w:t>
      </w:r>
      <w:r w:rsidR="00E635AF">
        <w:t>-</w:t>
      </w:r>
      <w:r w:rsidR="002F563E">
        <w:t xml:space="preserve">source or proprietary components </w:t>
      </w:r>
      <w:sdt>
        <w:sdtPr>
          <w:id w:val="1604304936"/>
          <w:citation/>
        </w:sdtPr>
        <w:sdtContent>
          <w:r w:rsidR="004379DF">
            <w:fldChar w:fldCharType="begin"/>
          </w:r>
          <w:r w:rsidR="004379DF">
            <w:instrText xml:space="preserve"> CITATION OSI24 \l 2057 </w:instrText>
          </w:r>
          <w:r w:rsidR="004379DF">
            <w:fldChar w:fldCharType="separate"/>
          </w:r>
          <w:r w:rsidR="00AF77C0" w:rsidRPr="00AF77C0">
            <w:rPr>
              <w:noProof/>
            </w:rPr>
            <w:t>(OSI, 2024)</w:t>
          </w:r>
          <w:r w:rsidR="004379DF">
            <w:fldChar w:fldCharType="end"/>
          </w:r>
        </w:sdtContent>
      </w:sdt>
      <w:r w:rsidR="002F563E">
        <w:t xml:space="preserve">. </w:t>
      </w:r>
    </w:p>
    <w:p w14:paraId="2491403A" w14:textId="6F51EB3B" w:rsidR="002F563E" w:rsidRDefault="002F563E" w:rsidP="002F563E">
      <w:r>
        <w:t>In addition, Janus has plugin functionality that allows users to develop custom commands; this functionality is designed for user customisation</w:t>
      </w:r>
      <w:r w:rsidR="00E635AF">
        <w:t xml:space="preserve"> of the system</w:t>
      </w:r>
      <w:r>
        <w:t>. As a result, the intellectual property of the custom</w:t>
      </w:r>
      <w:r w:rsidR="00E635AF">
        <w:t>-</w:t>
      </w:r>
      <w:r>
        <w:t xml:space="preserve">developed plugins will be held by the user or organisation </w:t>
      </w:r>
      <w:sdt>
        <w:sdtPr>
          <w:id w:val="649714152"/>
          <w:citation/>
        </w:sdtPr>
        <w:sdtContent>
          <w:r w:rsidR="00F04720">
            <w:fldChar w:fldCharType="begin"/>
          </w:r>
          <w:r w:rsidR="00F04720">
            <w:instrText xml:space="preserve"> CITATION Svi24 \l 2057 </w:instrText>
          </w:r>
          <w:r w:rsidR="00F04720">
            <w:fldChar w:fldCharType="separate"/>
          </w:r>
          <w:r w:rsidR="00AF77C0" w:rsidRPr="00AF77C0">
            <w:rPr>
              <w:noProof/>
            </w:rPr>
            <w:t>(Svitla, 2024)</w:t>
          </w:r>
          <w:r w:rsidR="00F04720">
            <w:fldChar w:fldCharType="end"/>
          </w:r>
        </w:sdtContent>
      </w:sdt>
      <w:r>
        <w:t xml:space="preserve">. </w:t>
      </w:r>
    </w:p>
    <w:p w14:paraId="4705D6CE" w14:textId="0CC91185" w:rsidR="007B739D" w:rsidRDefault="007B739D" w:rsidP="007B739D">
      <w:pPr>
        <w:pStyle w:val="Heading3"/>
      </w:pPr>
      <w:bookmarkStart w:id="61" w:name="_Toc195313250"/>
      <w:r>
        <w:lastRenderedPageBreak/>
        <w:t>Audit &amp; Accountability</w:t>
      </w:r>
      <w:bookmarkEnd w:id="61"/>
    </w:p>
    <w:p w14:paraId="1E34501B" w14:textId="42564572" w:rsidR="00BA4EF0" w:rsidRDefault="00BA4EF0" w:rsidP="00782CC4">
      <w:r>
        <w:t>An essential component of Janus is its comprehensive audit logging</w:t>
      </w:r>
      <w:r w:rsidR="00782CC4">
        <w:t>,</w:t>
      </w:r>
      <w:r>
        <w:t xml:space="preserve"> which records all database interactions</w:t>
      </w:r>
      <w:r w:rsidR="00782CC4">
        <w:t xml:space="preserve"> to </w:t>
      </w:r>
      <w:r>
        <w:t>creat</w:t>
      </w:r>
      <w:r w:rsidR="00E635AF">
        <w:t>e</w:t>
      </w:r>
      <w:r>
        <w:t xml:space="preserve"> a solid audit trail. </w:t>
      </w:r>
      <w:r w:rsidR="00782CC4">
        <w:t>This supports internal audits and serves as legal evidence in cases of data breaches or non-compliance; transparency in system operations is maintained because both the old and new states of data are logged, ensuring accountability and regulatory compliance</w:t>
      </w:r>
      <w:r w:rsidR="00EE7FD0">
        <w:t xml:space="preserve"> </w:t>
      </w:r>
      <w:sdt>
        <w:sdtPr>
          <w:id w:val="1476030076"/>
          <w:citation/>
        </w:sdtPr>
        <w:sdtContent>
          <w:r w:rsidR="00142B62">
            <w:fldChar w:fldCharType="begin"/>
          </w:r>
          <w:r w:rsidR="009B01BB">
            <w:instrText xml:space="preserve">CITATION Kar06 \l 2057 </w:instrText>
          </w:r>
          <w:r w:rsidR="00142B62">
            <w:fldChar w:fldCharType="separate"/>
          </w:r>
          <w:r w:rsidR="00AF77C0" w:rsidRPr="00AF77C0">
            <w:rPr>
              <w:noProof/>
            </w:rPr>
            <w:t>(Souppaya &amp; Kent, 2006)</w:t>
          </w:r>
          <w:r w:rsidR="00142B62">
            <w:fldChar w:fldCharType="end"/>
          </w:r>
        </w:sdtContent>
      </w:sdt>
      <w:r w:rsidR="00EE7FD0">
        <w:t>.</w:t>
      </w:r>
      <w:r w:rsidR="00782CC4">
        <w:t xml:space="preserve"> </w:t>
      </w:r>
    </w:p>
    <w:p w14:paraId="7644E6C6" w14:textId="33B3D3D1" w:rsidR="007B739D" w:rsidRDefault="00FC16BF" w:rsidP="008402AE">
      <w:pPr>
        <w:pStyle w:val="Heading2"/>
      </w:pPr>
      <w:bookmarkStart w:id="62" w:name="_Toc195313251"/>
      <w:r>
        <w:t>Social Considerations</w:t>
      </w:r>
      <w:bookmarkEnd w:id="62"/>
    </w:p>
    <w:p w14:paraId="414E5230" w14:textId="1925E3F3" w:rsidR="00FC16BF" w:rsidRDefault="00FC16BF" w:rsidP="00FC16BF">
      <w:pPr>
        <w:pStyle w:val="Heading3"/>
      </w:pPr>
      <w:bookmarkStart w:id="63" w:name="_Toc195313252"/>
      <w:r>
        <w:t>User Trust &amp; Data Sovereignty</w:t>
      </w:r>
      <w:bookmarkEnd w:id="63"/>
    </w:p>
    <w:p w14:paraId="117DE5B9" w14:textId="0B80E7B7" w:rsidR="00BA4EF0" w:rsidRDefault="00BA4EF0" w:rsidP="00BA4EF0">
      <w:r>
        <w:t>A key social advantage of Janus is the enhanced control organisations have over their codebases</w:t>
      </w:r>
      <w:r w:rsidR="00782CC4">
        <w:t>;</w:t>
      </w:r>
      <w:r w:rsidR="00710667">
        <w:t xml:space="preserve"> </w:t>
      </w:r>
      <w:r w:rsidR="00782CC4">
        <w:t>b</w:t>
      </w:r>
      <w:r w:rsidR="00710667">
        <w:t>y eliminating the need for external cloud services</w:t>
      </w:r>
      <w:r w:rsidR="00782CC4">
        <w:t>,</w:t>
      </w:r>
      <w:r w:rsidR="00710667">
        <w:t xml:space="preserve"> user trust is improved as all information is managed internally. This approach not only reinforces data sovereignty but ensures that users know exactly who handles their information</w:t>
      </w:r>
      <w:r w:rsidR="00782CC4">
        <w:t xml:space="preserve"> </w:t>
      </w:r>
      <w:sdt>
        <w:sdtPr>
          <w:id w:val="619878993"/>
          <w:citation/>
        </w:sdtPr>
        <w:sdtContent>
          <w:r w:rsidR="00B62700">
            <w:fldChar w:fldCharType="begin"/>
          </w:r>
          <w:r w:rsidR="009B01BB">
            <w:instrText xml:space="preserve">CITATION Fra24 \l 2057 </w:instrText>
          </w:r>
          <w:r w:rsidR="00B62700">
            <w:fldChar w:fldCharType="separate"/>
          </w:r>
          <w:r w:rsidR="00AF77C0" w:rsidRPr="00AF77C0">
            <w:rPr>
              <w:noProof/>
            </w:rPr>
            <w:t>(Scherenberg, et al., 2024)</w:t>
          </w:r>
          <w:r w:rsidR="00B62700">
            <w:fldChar w:fldCharType="end"/>
          </w:r>
        </w:sdtContent>
      </w:sdt>
      <w:r w:rsidR="00EE7FD0">
        <w:t>.</w:t>
      </w:r>
    </w:p>
    <w:p w14:paraId="36A59EF6" w14:textId="09B7C2A9" w:rsidR="00FC16BF" w:rsidRDefault="00FC16BF" w:rsidP="00FC16BF">
      <w:pPr>
        <w:pStyle w:val="Heading3"/>
      </w:pPr>
      <w:bookmarkStart w:id="64" w:name="_Toc195313253"/>
      <w:r>
        <w:t>Accessibility &amp; Transparency</w:t>
      </w:r>
      <w:bookmarkEnd w:id="64"/>
    </w:p>
    <w:p w14:paraId="31720E78" w14:textId="25003B72" w:rsidR="00710667" w:rsidRDefault="00710667" w:rsidP="00710667">
      <w:r>
        <w:t xml:space="preserve">Janus has been designed with </w:t>
      </w:r>
      <w:r w:rsidR="00EE7FD0">
        <w:t xml:space="preserve">the </w:t>
      </w:r>
      <w:r>
        <w:t>user experience in mind. The React</w:t>
      </w:r>
      <w:r w:rsidR="00E635AF">
        <w:t>-</w:t>
      </w:r>
      <w:r>
        <w:t xml:space="preserve">based web interface adheres to most modern accessibility standards, </w:t>
      </w:r>
      <w:r w:rsidR="00EE7FD0">
        <w:t>such as</w:t>
      </w:r>
      <w:r>
        <w:t xml:space="preserve"> the WCAG guidelines </w:t>
      </w:r>
      <w:sdt>
        <w:sdtPr>
          <w:id w:val="599078250"/>
          <w:citation/>
        </w:sdtPr>
        <w:sdtContent>
          <w:r w:rsidR="00D95646">
            <w:fldChar w:fldCharType="begin"/>
          </w:r>
          <w:r w:rsidR="00D95646">
            <w:instrText xml:space="preserve"> CITATION WCA24 \l 2057 </w:instrText>
          </w:r>
          <w:r w:rsidR="00D95646">
            <w:fldChar w:fldCharType="separate"/>
          </w:r>
          <w:r w:rsidR="00AF77C0" w:rsidRPr="00AF77C0">
            <w:rPr>
              <w:noProof/>
            </w:rPr>
            <w:t>(WCAG, 2024)</w:t>
          </w:r>
          <w:r w:rsidR="00D95646">
            <w:fldChar w:fldCharType="end"/>
          </w:r>
        </w:sdtContent>
      </w:sdt>
      <w:r>
        <w:t>, ensuring that users fro</w:t>
      </w:r>
      <w:r w:rsidR="00EE7FD0">
        <w:t xml:space="preserve">m any </w:t>
      </w:r>
      <w:r>
        <w:t>background</w:t>
      </w:r>
      <w:r w:rsidR="00EE7FD0">
        <w:t xml:space="preserve"> </w:t>
      </w:r>
      <w:r>
        <w:t xml:space="preserve">can effectively navigate and utilise the system. </w:t>
      </w:r>
    </w:p>
    <w:p w14:paraId="20495F74" w14:textId="57434DDA" w:rsidR="00710667" w:rsidRDefault="00710667" w:rsidP="00EE7FD0">
      <w:r>
        <w:t xml:space="preserve">Clear documentation is provided, including detailed usage </w:t>
      </w:r>
      <w:r w:rsidR="00D0582E">
        <w:t>instructions</w:t>
      </w:r>
      <w:r>
        <w:t xml:space="preserve"> for the CLI</w:t>
      </w:r>
      <w:r w:rsidR="00EE7FD0">
        <w:t>. While features like light/dark themes support usability by accommodating user preferences and reducing eye strain</w:t>
      </w:r>
      <w:r w:rsidR="00D95646">
        <w:t xml:space="preserve"> </w:t>
      </w:r>
      <w:sdt>
        <w:sdtPr>
          <w:id w:val="-1511289600"/>
          <w:citation/>
        </w:sdtPr>
        <w:sdtContent>
          <w:r w:rsidR="00D95646">
            <w:fldChar w:fldCharType="begin"/>
          </w:r>
          <w:r w:rsidR="009B01BB">
            <w:instrText xml:space="preserve">CITATION Hen20 \l 2057 </w:instrText>
          </w:r>
          <w:r w:rsidR="00D95646">
            <w:fldChar w:fldCharType="separate"/>
          </w:r>
          <w:r w:rsidR="00AF77C0" w:rsidRPr="00AF77C0">
            <w:rPr>
              <w:noProof/>
            </w:rPr>
            <w:t>(Kristallovich &amp; Eisfeld, 2020)</w:t>
          </w:r>
          <w:r w:rsidR="00D95646">
            <w:fldChar w:fldCharType="end"/>
          </w:r>
        </w:sdtContent>
      </w:sdt>
      <w:r w:rsidR="00D0582E">
        <w:t>.</w:t>
      </w:r>
    </w:p>
    <w:p w14:paraId="5100BFB5" w14:textId="44AA2CC1" w:rsidR="00FC16BF" w:rsidRDefault="00612B9E" w:rsidP="008402AE">
      <w:pPr>
        <w:pStyle w:val="Heading2"/>
      </w:pPr>
      <w:bookmarkStart w:id="65" w:name="_Toc195313254"/>
      <w:r>
        <w:t>Ethical Considerations</w:t>
      </w:r>
      <w:bookmarkEnd w:id="65"/>
    </w:p>
    <w:p w14:paraId="0EF6EBAB" w14:textId="7420CE86" w:rsidR="00FC16BF" w:rsidRDefault="00612B9E" w:rsidP="00612B9E">
      <w:pPr>
        <w:pStyle w:val="Heading3"/>
      </w:pPr>
      <w:bookmarkStart w:id="66" w:name="_Toc195313255"/>
      <w:r>
        <w:t>Responsible Data Handling</w:t>
      </w:r>
      <w:bookmarkEnd w:id="66"/>
    </w:p>
    <w:p w14:paraId="163967CF" w14:textId="67F20A06" w:rsidR="00D0582E" w:rsidRDefault="00D0582E" w:rsidP="00EE7FD0">
      <w:r>
        <w:t xml:space="preserve">Ethically, Janus prioritises the responsible management of user data. </w:t>
      </w:r>
      <w:r w:rsidR="00EE7FD0">
        <w:t xml:space="preserve">Users </w:t>
      </w:r>
      <w:r>
        <w:t xml:space="preserve">must accept the Terms of Use and Privacy Policy </w:t>
      </w:r>
      <w:r w:rsidR="00EE7FD0">
        <w:t>before</w:t>
      </w:r>
      <w:r>
        <w:t xml:space="preserve"> creating an account, ensuring informed consent</w:t>
      </w:r>
      <w:r w:rsidR="00EE7FD0">
        <w:t xml:space="preserve"> regarding data </w:t>
      </w:r>
      <w:r w:rsidR="00E635AF">
        <w:t>handling</w:t>
      </w:r>
      <w:r w:rsidR="00EE7FD0">
        <w:t>.</w:t>
      </w:r>
    </w:p>
    <w:p w14:paraId="0C361336" w14:textId="2854918F" w:rsidR="00D0582E" w:rsidRDefault="00D0582E" w:rsidP="00D0582E">
      <w:r>
        <w:t>Sensitive data remains confined within the organisation, minimising the risk of unauthorised exposure</w:t>
      </w:r>
      <w:r w:rsidR="00EE7FD0">
        <w:t>;</w:t>
      </w:r>
      <w:r>
        <w:t xml:space="preserve"> </w:t>
      </w:r>
      <w:r w:rsidR="00EE7FD0">
        <w:t>t</w:t>
      </w:r>
      <w:r>
        <w:t>his approach not only protects individual privacy rights but also upholds ethical standard</w:t>
      </w:r>
      <w:r w:rsidR="00EE7FD0">
        <w:t>s</w:t>
      </w:r>
      <w:r>
        <w:t xml:space="preserve"> in data management </w:t>
      </w:r>
      <w:sdt>
        <w:sdtPr>
          <w:id w:val="-275949522"/>
          <w:citation/>
        </w:sdtPr>
        <w:sdtContent>
          <w:r w:rsidR="00F215FF">
            <w:fldChar w:fldCharType="begin"/>
          </w:r>
          <w:r w:rsidR="009B01BB">
            <w:instrText xml:space="preserve">CITATION Wan16 \l 2057 </w:instrText>
          </w:r>
          <w:r w:rsidR="00F215FF">
            <w:fldChar w:fldCharType="separate"/>
          </w:r>
          <w:r w:rsidR="00AF77C0" w:rsidRPr="00AF77C0">
            <w:rPr>
              <w:noProof/>
            </w:rPr>
            <w:t>(Chang, et al., 2016)</w:t>
          </w:r>
          <w:r w:rsidR="00F215FF">
            <w:fldChar w:fldCharType="end"/>
          </w:r>
        </w:sdtContent>
      </w:sdt>
      <w:r>
        <w:t>.</w:t>
      </w:r>
    </w:p>
    <w:p w14:paraId="4ACC5F4C" w14:textId="0C104882" w:rsidR="00612B9E" w:rsidRDefault="00682B71" w:rsidP="00612B9E">
      <w:pPr>
        <w:pStyle w:val="Heading3"/>
      </w:pPr>
      <w:bookmarkStart w:id="67" w:name="_Toc195313256"/>
      <w:r>
        <w:t>Automated systems</w:t>
      </w:r>
      <w:bookmarkEnd w:id="67"/>
    </w:p>
    <w:p w14:paraId="2C559CE5" w14:textId="24A8F352" w:rsidR="00EE7FD0" w:rsidRDefault="00EE7FD0" w:rsidP="00EE7FD0">
      <w:r>
        <w:t xml:space="preserve">Janus deliberately avoids automated resolutions, such as automated merge conflict handling, ensuring that users </w:t>
      </w:r>
      <w:r w:rsidR="00E635AF">
        <w:t xml:space="preserve">fully hold </w:t>
      </w:r>
      <w:r>
        <w:t>control over critical actions: this places accountability with the users and reduces the risk of compromising data integrity.</w:t>
      </w:r>
    </w:p>
    <w:p w14:paraId="439BAE04" w14:textId="156F759E" w:rsidR="00612B9E" w:rsidRDefault="00612B9E" w:rsidP="00612B9E">
      <w:pPr>
        <w:pStyle w:val="Heading3"/>
      </w:pPr>
      <w:bookmarkStart w:id="68" w:name="_Toc195313257"/>
      <w:r>
        <w:lastRenderedPageBreak/>
        <w:t>Transparency in Operations</w:t>
      </w:r>
      <w:bookmarkEnd w:id="68"/>
    </w:p>
    <w:p w14:paraId="1A37FF83" w14:textId="324322B5" w:rsidR="00682B71" w:rsidRDefault="00D0582E" w:rsidP="00D0582E">
      <w:r>
        <w:t>The detailed audit logging mechanism, combined with explicit Terms of Use and Privacy Policy, ensures that users are well informed about data collection and processing practices</w:t>
      </w:r>
      <w:r w:rsidR="00682B71">
        <w:t xml:space="preserve">; the transparency is essential for ethical accountability and enabling users to make informed decisions about their data </w:t>
      </w:r>
      <w:sdt>
        <w:sdtPr>
          <w:id w:val="-859196883"/>
          <w:citation/>
        </w:sdtPr>
        <w:sdtContent>
          <w:r w:rsidR="00462B75">
            <w:fldChar w:fldCharType="begin"/>
          </w:r>
          <w:r w:rsidR="00462B75">
            <w:instrText xml:space="preserve"> CITATION ICO25 \l 2057 </w:instrText>
          </w:r>
          <w:r w:rsidR="00462B75">
            <w:fldChar w:fldCharType="separate"/>
          </w:r>
          <w:r w:rsidR="00AF77C0" w:rsidRPr="00AF77C0">
            <w:rPr>
              <w:noProof/>
            </w:rPr>
            <w:t>(ICO, 2025)</w:t>
          </w:r>
          <w:r w:rsidR="00462B75">
            <w:fldChar w:fldCharType="end"/>
          </w:r>
        </w:sdtContent>
      </w:sdt>
      <w:r w:rsidR="00682B71">
        <w:t>.</w:t>
      </w:r>
    </w:p>
    <w:p w14:paraId="62F48A2E" w14:textId="41419D2B" w:rsidR="00612B9E" w:rsidRDefault="00612B9E" w:rsidP="008402AE">
      <w:pPr>
        <w:pStyle w:val="Heading2"/>
      </w:pPr>
      <w:bookmarkStart w:id="69" w:name="_Toc195313258"/>
      <w:r>
        <w:t>Professional Considerations</w:t>
      </w:r>
      <w:bookmarkEnd w:id="69"/>
    </w:p>
    <w:p w14:paraId="55539BAA" w14:textId="56137072" w:rsidR="00682B71" w:rsidRPr="00682B71" w:rsidRDefault="00612B9E" w:rsidP="00682B71">
      <w:pPr>
        <w:pStyle w:val="Heading3"/>
      </w:pPr>
      <w:bookmarkStart w:id="70" w:name="_Toc195313259"/>
      <w:r>
        <w:t>Adherence to Industry Standards</w:t>
      </w:r>
      <w:bookmarkEnd w:id="70"/>
    </w:p>
    <w:p w14:paraId="5480F092" w14:textId="6F85EF81" w:rsidR="0071168E" w:rsidRDefault="0071168E" w:rsidP="0071168E">
      <w:r>
        <w:t>From a professional standpoint, Janus adheres to established industry best practices in</w:t>
      </w:r>
      <w:r w:rsidR="00682B71">
        <w:t xml:space="preserve"> software</w:t>
      </w:r>
      <w:r>
        <w:t xml:space="preserve"> development. The implementation of design principles such as DRY (Don’t Repeat Yourself)</w:t>
      </w:r>
      <w:r w:rsidR="00682B71">
        <w:t xml:space="preserve"> </w:t>
      </w:r>
      <w:sdt>
        <w:sdtPr>
          <w:id w:val="-147905857"/>
          <w:citation/>
        </w:sdtPr>
        <w:sdtContent>
          <w:r w:rsidR="00D75F71">
            <w:fldChar w:fldCharType="begin"/>
          </w:r>
          <w:r w:rsidR="00D75F71">
            <w:instrText xml:space="preserve">CITATION And00 \l 2057 </w:instrText>
          </w:r>
          <w:r w:rsidR="00D75F71">
            <w:fldChar w:fldCharType="separate"/>
          </w:r>
          <w:r w:rsidR="00AF77C0" w:rsidRPr="00AF77C0">
            <w:rPr>
              <w:noProof/>
            </w:rPr>
            <w:t>(Thomas &amp; Hunt, 2000)</w:t>
          </w:r>
          <w:r w:rsidR="00D75F71">
            <w:fldChar w:fldCharType="end"/>
          </w:r>
        </w:sdtContent>
      </w:sdt>
      <w:r>
        <w:t xml:space="preserve"> and the use of modular, reusable code components contribute to maintainability and scalability </w:t>
      </w:r>
      <w:sdt>
        <w:sdtPr>
          <w:id w:val="-1766910313"/>
          <w:citation/>
        </w:sdtPr>
        <w:sdtContent>
          <w:r w:rsidR="009B01BB">
            <w:fldChar w:fldCharType="begin"/>
          </w:r>
          <w:r w:rsidR="009B01BB">
            <w:instrText xml:space="preserve"> CITATION Par72 \l 2057 </w:instrText>
          </w:r>
          <w:r w:rsidR="009B01BB">
            <w:fldChar w:fldCharType="separate"/>
          </w:r>
          <w:r w:rsidR="00AF77C0" w:rsidRPr="00AF77C0">
            <w:rPr>
              <w:noProof/>
            </w:rPr>
            <w:t>(Parnas, 1972)</w:t>
          </w:r>
          <w:r w:rsidR="009B01BB">
            <w:fldChar w:fldCharType="end"/>
          </w:r>
        </w:sdtContent>
      </w:sdt>
      <w:r>
        <w:t>. The selection of industry</w:t>
      </w:r>
      <w:r w:rsidR="00E635AF">
        <w:t>-</w:t>
      </w:r>
      <w:r>
        <w:t xml:space="preserve">standard frameworks, such as .NET Core and React, ensures </w:t>
      </w:r>
      <w:r w:rsidR="00682B71">
        <w:t xml:space="preserve">that the system is </w:t>
      </w:r>
      <w:r>
        <w:t xml:space="preserve">robust and </w:t>
      </w:r>
      <w:r w:rsidR="00682B71">
        <w:t xml:space="preserve">that </w:t>
      </w:r>
      <w:r>
        <w:t>professional standards are upheld</w:t>
      </w:r>
      <w:r w:rsidR="00FC0611">
        <w:t xml:space="preserve"> </w:t>
      </w:r>
      <w:sdt>
        <w:sdtPr>
          <w:id w:val="1241443772"/>
          <w:citation/>
        </w:sdtPr>
        <w:sdtContent>
          <w:r w:rsidR="00FC0611">
            <w:fldChar w:fldCharType="begin"/>
          </w:r>
          <w:r w:rsidR="00FC0611">
            <w:instrText xml:space="preserve">CITATION Anj19 \l 2057 </w:instrText>
          </w:r>
          <w:r w:rsidR="00FC0611">
            <w:fldChar w:fldCharType="separate"/>
          </w:r>
          <w:r w:rsidR="00AF77C0" w:rsidRPr="00AF77C0">
            <w:rPr>
              <w:noProof/>
            </w:rPr>
            <w:t>(Anjum &amp; Alam, 2019)</w:t>
          </w:r>
          <w:r w:rsidR="00FC0611">
            <w:fldChar w:fldCharType="end"/>
          </w:r>
        </w:sdtContent>
      </w:sdt>
      <w:r>
        <w:t xml:space="preserve">. </w:t>
      </w:r>
    </w:p>
    <w:p w14:paraId="7BF319C9" w14:textId="52C72B11" w:rsidR="0078343C" w:rsidRDefault="0078343C" w:rsidP="0078343C">
      <w:pPr>
        <w:pStyle w:val="Heading3"/>
      </w:pPr>
      <w:bookmarkStart w:id="71" w:name="_Toc195313260"/>
      <w:r>
        <w:t>Quality Assurance &amp; Continuous Improvement</w:t>
      </w:r>
      <w:bookmarkEnd w:id="71"/>
    </w:p>
    <w:p w14:paraId="7B65B182" w14:textId="59BBB7E3" w:rsidR="0071168E" w:rsidRPr="0071168E" w:rsidRDefault="0071168E" w:rsidP="00682B71">
      <w:r>
        <w:t>Professional responsibility is demonstrated th</w:t>
      </w:r>
      <w:r w:rsidR="008C51B7">
        <w:t>r</w:t>
      </w:r>
      <w:r>
        <w:t>ough rigorous testing and continuous integration/continuous deployment (CI/CD) pipelines.</w:t>
      </w:r>
      <w:r w:rsidR="00682B71">
        <w:t xml:space="preserve"> Regular</w:t>
      </w:r>
      <w:r>
        <w:t xml:space="preserve"> </w:t>
      </w:r>
      <w:r w:rsidR="00682B71">
        <w:t>u</w:t>
      </w:r>
      <w:r>
        <w:t xml:space="preserve">nit, integration, system and usability tests </w:t>
      </w:r>
      <w:r w:rsidR="00682B71">
        <w:t>ensure that Janus maintains high standards</w:t>
      </w:r>
      <w:r>
        <w:t xml:space="preserve"> of quality and reliability </w:t>
      </w:r>
      <w:r w:rsidR="00A21C3B">
        <w:t>{</w:t>
      </w:r>
      <w:r>
        <w:t>REF</w:t>
      </w:r>
      <w:r w:rsidR="00682B71">
        <w:t xml:space="preserve"> Software testing and quality assurance guidelines (explains testing methodologies)</w:t>
      </w:r>
      <w:r w:rsidR="00A21C3B">
        <w:t>}</w:t>
      </w:r>
      <w:r>
        <w:t xml:space="preserve">. Moreover, the agile development methodology and sprint </w:t>
      </w:r>
      <w:r w:rsidR="00682B71">
        <w:t xml:space="preserve">planning </w:t>
      </w:r>
      <w:r>
        <w:t xml:space="preserve">ensure </w:t>
      </w:r>
      <w:r w:rsidR="00682B71">
        <w:t xml:space="preserve">that </w:t>
      </w:r>
      <w:r>
        <w:t xml:space="preserve">professional standards are </w:t>
      </w:r>
      <w:r w:rsidR="00682B71">
        <w:t>maintained</w:t>
      </w:r>
      <w:r>
        <w:t xml:space="preserve"> throughout the development lifecycle </w:t>
      </w:r>
      <w:sdt>
        <w:sdtPr>
          <w:id w:val="1871180748"/>
          <w:citation/>
        </w:sdtPr>
        <w:sdtContent>
          <w:r w:rsidR="00FD42FA">
            <w:fldChar w:fldCharType="begin"/>
          </w:r>
          <w:r w:rsidR="00FD42FA">
            <w:instrText xml:space="preserve"> CITATION Dyb08 \l 2057 </w:instrText>
          </w:r>
          <w:r w:rsidR="00FD42FA">
            <w:fldChar w:fldCharType="separate"/>
          </w:r>
          <w:r w:rsidR="00AF77C0" w:rsidRPr="00AF77C0">
            <w:rPr>
              <w:noProof/>
            </w:rPr>
            <w:t>(Dybå &amp; Dingsøyr, 2008)</w:t>
          </w:r>
          <w:r w:rsidR="00FD42FA">
            <w:fldChar w:fldCharType="end"/>
          </w:r>
        </w:sdtContent>
      </w:sdt>
      <w:r>
        <w:t>.</w:t>
      </w:r>
    </w:p>
    <w:p w14:paraId="2B0EB923" w14:textId="507A33F2" w:rsidR="0078343C" w:rsidRDefault="0078343C" w:rsidP="0078343C">
      <w:pPr>
        <w:pStyle w:val="Heading3"/>
      </w:pPr>
      <w:bookmarkStart w:id="72" w:name="_Toc195313261"/>
      <w:r>
        <w:t>Documentation</w:t>
      </w:r>
      <w:bookmarkEnd w:id="72"/>
    </w:p>
    <w:p w14:paraId="2E3AF0C0" w14:textId="266C1F19" w:rsidR="003245D3" w:rsidRDefault="003245D3" w:rsidP="003245D3">
      <w:r>
        <w:t>Comprehensive documentation is essential for maintaining professionalism. Janus provides detailed documentation for the CLI, along with user guides</w:t>
      </w:r>
      <w:r w:rsidR="00682B71">
        <w:t xml:space="preserve"> and technical documents</w:t>
      </w:r>
      <w:r>
        <w:t xml:space="preserve"> </w:t>
      </w:r>
      <w:r w:rsidR="00A21C3B">
        <w:t>{</w:t>
      </w:r>
      <w:r>
        <w:t>REF appendix</w:t>
      </w:r>
      <w:r w:rsidR="00A21C3B">
        <w:t>}</w:t>
      </w:r>
      <w:r>
        <w:t xml:space="preserve">, ensuring that users and developers can understand and effectively </w:t>
      </w:r>
      <w:r w:rsidR="00682B71">
        <w:t>utilise</w:t>
      </w:r>
      <w:r>
        <w:t xml:space="preserve"> the system </w:t>
      </w:r>
      <w:r w:rsidR="00A21C3B">
        <w:t>{</w:t>
      </w:r>
      <w:r>
        <w:t>REF</w:t>
      </w:r>
      <w:r w:rsidR="00682B71">
        <w:t xml:space="preserve"> Documentation standard in software development (provides guidelines for effective documentation)</w:t>
      </w:r>
      <w:r w:rsidR="00A21C3B">
        <w:t>}</w:t>
      </w:r>
      <w:r>
        <w:t xml:space="preserve">. </w:t>
      </w:r>
      <w:r w:rsidR="00682B71">
        <w:t>This clear documentation d</w:t>
      </w:r>
      <w:r>
        <w:t>emonstrat</w:t>
      </w:r>
      <w:r w:rsidR="00682B71">
        <w:t>es</w:t>
      </w:r>
      <w:r>
        <w:t xml:space="preserve"> the </w:t>
      </w:r>
      <w:r w:rsidR="00682B71">
        <w:t>project</w:t>
      </w:r>
      <w:r w:rsidR="008C51B7">
        <w:t>’</w:t>
      </w:r>
      <w:r w:rsidR="00682B71">
        <w:t xml:space="preserve">s commitment to </w:t>
      </w:r>
      <w:r>
        <w:t>professional clarity and accountability.</w:t>
      </w:r>
    </w:p>
    <w:p w14:paraId="63DC06A2" w14:textId="767E25CA" w:rsidR="0078343C" w:rsidRDefault="0078343C" w:rsidP="0078343C">
      <w:pPr>
        <w:pStyle w:val="Heading3"/>
      </w:pPr>
      <w:bookmarkStart w:id="73" w:name="_Toc195313262"/>
      <w:r>
        <w:t>Risk Management &amp; Incident Response</w:t>
      </w:r>
      <w:bookmarkEnd w:id="73"/>
    </w:p>
    <w:p w14:paraId="370FECCE" w14:textId="40AA5268" w:rsidR="00612B9E" w:rsidRDefault="003245D3" w:rsidP="00682B71">
      <w:r>
        <w:t>Finally, Janus incorporates a robust risk mitigation strategy that addresses potential issues ranging from feature creep to security vulnerabilities. The</w:t>
      </w:r>
      <w:r w:rsidR="00682B71">
        <w:t xml:space="preserve"> use of</w:t>
      </w:r>
      <w:r>
        <w:t xml:space="preserve"> revocable PATs, audit logging and continuous testing reflects the </w:t>
      </w:r>
      <w:r w:rsidR="00682B71">
        <w:t>approach to managing professional and ethical risks; this approach safeguards the system and aligns with the professional duty to anticipate and mitigate potential threats</w:t>
      </w:r>
      <w:r>
        <w:t xml:space="preserve"> </w:t>
      </w:r>
      <w:r w:rsidR="00A21C3B">
        <w:t>{</w:t>
      </w:r>
      <w:r>
        <w:t>REF</w:t>
      </w:r>
      <w:r w:rsidR="00682B71">
        <w:t xml:space="preserve"> Risk management frameworks in IT (outlines best practices in risk mitigation)</w:t>
      </w:r>
      <w:r w:rsidR="00A21C3B">
        <w:t>}</w:t>
      </w:r>
      <w:r>
        <w:t>.</w:t>
      </w:r>
    </w:p>
    <w:p w14:paraId="6A32451B" w14:textId="77777777" w:rsidR="00612B9E" w:rsidRDefault="00612B9E" w:rsidP="00612B9E"/>
    <w:p w14:paraId="24BB82A0" w14:textId="77777777" w:rsidR="00612B9E" w:rsidRDefault="00612B9E" w:rsidP="00612B9E"/>
    <w:p w14:paraId="6465E851" w14:textId="77777777" w:rsidR="00612B9E" w:rsidRDefault="00612B9E" w:rsidP="00612B9E"/>
    <w:p w14:paraId="2F9CD35A" w14:textId="77777777" w:rsidR="00612B9E" w:rsidRDefault="00612B9E" w:rsidP="00612B9E"/>
    <w:p w14:paraId="7860ACD1" w14:textId="77777777" w:rsidR="00612B9E" w:rsidRPr="00612B9E" w:rsidRDefault="00612B9E" w:rsidP="00612B9E"/>
    <w:p w14:paraId="77BF011E" w14:textId="54A4943D" w:rsidR="00A80574" w:rsidRDefault="00A80574" w:rsidP="00A80574">
      <w:pPr>
        <w:pStyle w:val="Heading1"/>
      </w:pPr>
      <w:bookmarkStart w:id="74" w:name="_Toc195313263"/>
      <w:r>
        <w:t>Project Management</w:t>
      </w:r>
      <w:bookmarkEnd w:id="74"/>
    </w:p>
    <w:p w14:paraId="68664147" w14:textId="4F7E7121" w:rsidR="006278FF" w:rsidRDefault="00A80574" w:rsidP="00A80574">
      <w:pPr>
        <w:pStyle w:val="Heading2"/>
      </w:pPr>
      <w:bookmarkStart w:id="75" w:name="_Toc195313264"/>
      <w:r>
        <w:t>Planning &amp; Scheduling</w:t>
      </w:r>
      <w:bookmarkEnd w:id="75"/>
    </w:p>
    <w:p w14:paraId="5846FA0B" w14:textId="38B6D512" w:rsidR="00A80574" w:rsidRDefault="00A80574" w:rsidP="00A80574">
      <w:pPr>
        <w:pStyle w:val="Heading2"/>
      </w:pPr>
      <w:bookmarkStart w:id="76" w:name="_Toc195313265"/>
      <w:r>
        <w:t>Risk Management</w:t>
      </w:r>
      <w:bookmarkEnd w:id="76"/>
    </w:p>
    <w:p w14:paraId="322964F4" w14:textId="2F1A81CC" w:rsidR="00A80574" w:rsidRDefault="00A80574" w:rsidP="008402AE">
      <w:pPr>
        <w:pStyle w:val="Heading2"/>
      </w:pPr>
      <w:bookmarkStart w:id="77" w:name="_Toc195313266"/>
      <w:r>
        <w:t>Tools &amp; Techniques</w:t>
      </w:r>
      <w:bookmarkEnd w:id="77"/>
    </w:p>
    <w:p w14:paraId="12CADBAE" w14:textId="77777777" w:rsidR="00A80574" w:rsidRDefault="00A80574" w:rsidP="00A80574"/>
    <w:p w14:paraId="708A2D93" w14:textId="45D3E027" w:rsidR="00A80574" w:rsidRDefault="00A80574" w:rsidP="008402AE">
      <w:pPr>
        <w:pStyle w:val="Heading1"/>
      </w:pPr>
      <w:bookmarkStart w:id="78" w:name="_Toc195313267"/>
      <w:r>
        <w:t>End-Project Report</w:t>
      </w:r>
      <w:bookmarkEnd w:id="78"/>
    </w:p>
    <w:p w14:paraId="6E8A3217" w14:textId="613A9267" w:rsidR="00A80574" w:rsidRDefault="00A80574" w:rsidP="00A80574">
      <w:pPr>
        <w:pStyle w:val="Heading2"/>
      </w:pPr>
      <w:bookmarkStart w:id="79" w:name="_Toc195313268"/>
      <w:r>
        <w:t>Evaluation of Objectives</w:t>
      </w:r>
      <w:bookmarkEnd w:id="79"/>
    </w:p>
    <w:p w14:paraId="588D767E" w14:textId="77777777" w:rsidR="00905E52" w:rsidRDefault="00905E52" w:rsidP="00905E52"/>
    <w:p w14:paraId="7DF2C362" w14:textId="482B5BE4" w:rsidR="00905E52" w:rsidRDefault="00905E52" w:rsidP="00905E52"/>
    <w:p w14:paraId="08912349" w14:textId="77777777" w:rsidR="00905E52" w:rsidRDefault="00905E52" w:rsidP="00905E52"/>
    <w:p w14:paraId="3F3A05BF" w14:textId="77777777" w:rsidR="00905E52" w:rsidRDefault="00905E52" w:rsidP="00905E52"/>
    <w:p w14:paraId="0D2D3BDE" w14:textId="77777777" w:rsidR="00905E52" w:rsidRDefault="00905E52" w:rsidP="00905E52"/>
    <w:p w14:paraId="5A8DDCA5" w14:textId="77777777" w:rsidR="00905E52" w:rsidRPr="00905E52" w:rsidRDefault="00905E52" w:rsidP="00905E52"/>
    <w:p w14:paraId="3904826C" w14:textId="77777777" w:rsidR="00A80574" w:rsidRDefault="00A80574" w:rsidP="00A80574"/>
    <w:p w14:paraId="594D5078" w14:textId="77777777" w:rsidR="00A80574" w:rsidRDefault="00A80574" w:rsidP="00A80574"/>
    <w:p w14:paraId="22B6B8F4" w14:textId="77777777" w:rsidR="00A80574" w:rsidRPr="00A80574" w:rsidRDefault="00A80574" w:rsidP="00A80574"/>
    <w:p w14:paraId="5608E0AA" w14:textId="77777777" w:rsidR="00141828" w:rsidRDefault="00141828">
      <w:pPr>
        <w:rPr>
          <w:b/>
          <w:sz w:val="32"/>
        </w:rPr>
      </w:pPr>
      <w:r>
        <w:br w:type="page"/>
      </w:r>
    </w:p>
    <w:bookmarkStart w:id="80" w:name="_Toc195021801" w:displacedByCustomXml="next"/>
    <w:bookmarkEnd w:id="80" w:displacedByCustomXml="next"/>
    <w:bookmarkStart w:id="81" w:name="_Toc191318642" w:displacedByCustomXml="next"/>
    <w:bookmarkEnd w:id="81" w:displacedByCustomXml="next"/>
    <w:bookmarkStart w:id="82" w:name="_Toc191317933" w:displacedByCustomXml="next"/>
    <w:bookmarkEnd w:id="82" w:displacedByCustomXml="next"/>
    <w:bookmarkStart w:id="83" w:name="_Toc195313269" w:displacedByCustomXml="next"/>
    <w:sdt>
      <w:sdtPr>
        <w:rPr>
          <w:b w:val="0"/>
          <w:sz w:val="24"/>
        </w:rPr>
        <w:id w:val="-122923509"/>
        <w:docPartObj>
          <w:docPartGallery w:val="Bibliographies"/>
          <w:docPartUnique/>
        </w:docPartObj>
      </w:sdtPr>
      <w:sdtContent>
        <w:p w14:paraId="1DC32557" w14:textId="29E84B0D" w:rsidR="00D1090C" w:rsidRDefault="00D1090C">
          <w:pPr>
            <w:pStyle w:val="Heading1"/>
          </w:pPr>
          <w:r>
            <w:t>References</w:t>
          </w:r>
          <w:bookmarkEnd w:id="83"/>
        </w:p>
        <w:sdt>
          <w:sdtPr>
            <w:id w:val="1164041856"/>
            <w:bibliography/>
          </w:sdtPr>
          <w:sdtContent>
            <w:p w14:paraId="7EEC96FA" w14:textId="77777777" w:rsidR="00AF77C0" w:rsidRDefault="00D1090C" w:rsidP="00AF77C0">
              <w:pPr>
                <w:pStyle w:val="Bibliography"/>
                <w:rPr>
                  <w:noProof/>
                </w:rPr>
              </w:pPr>
              <w:r>
                <w:fldChar w:fldCharType="begin"/>
              </w:r>
              <w:r>
                <w:instrText xml:space="preserve"> BIBLIOGRAPHY </w:instrText>
              </w:r>
              <w:r>
                <w:fldChar w:fldCharType="separate"/>
              </w:r>
              <w:r w:rsidR="00AF77C0">
                <w:rPr>
                  <w:noProof/>
                </w:rPr>
                <w:t xml:space="preserve">Anjum, N. &amp; Alam, S., 2019. A Comparative Analysis on Widely used Web Frameworks to Choose the Requirement based Development Technology. </w:t>
              </w:r>
              <w:r w:rsidR="00AF77C0">
                <w:rPr>
                  <w:i/>
                  <w:iCs/>
                  <w:noProof/>
                </w:rPr>
                <w:t xml:space="preserve">IARJSET, </w:t>
              </w:r>
              <w:r w:rsidR="00AF77C0">
                <w:rPr>
                  <w:noProof/>
                </w:rPr>
                <w:t>pp. 16-24.</w:t>
              </w:r>
            </w:p>
            <w:p w14:paraId="5568FE03" w14:textId="77777777" w:rsidR="00AF77C0" w:rsidRDefault="00AF77C0" w:rsidP="00AF77C0">
              <w:pPr>
                <w:pStyle w:val="Bibliography"/>
                <w:rPr>
                  <w:noProof/>
                </w:rPr>
              </w:pPr>
              <w:r>
                <w:rPr>
                  <w:noProof/>
                </w:rPr>
                <w:t xml:space="preserve">Chang, H., Zankl, W. &amp; Lee, W. W., 2016. [Online] </w:t>
              </w:r>
              <w:r>
                <w:rPr>
                  <w:noProof/>
                </w:rPr>
                <w:br/>
                <w:t xml:space="preserve">Available at: </w:t>
              </w:r>
              <w:r>
                <w:rPr>
                  <w:noProof/>
                  <w:u w:val="single"/>
                </w:rPr>
                <w:t>https://www.isaca.org/resources/isaca-journal/issues/2016/volume-6/an-ethical-approach-to-data-privacy-protection</w:t>
              </w:r>
              <w:r>
                <w:rPr>
                  <w:noProof/>
                </w:rPr>
                <w:br/>
                <w:t>[Accessed 7 April 2025].</w:t>
              </w:r>
            </w:p>
            <w:p w14:paraId="37E5A968" w14:textId="77777777" w:rsidR="00AF77C0" w:rsidRDefault="00AF77C0" w:rsidP="00AF77C0">
              <w:pPr>
                <w:pStyle w:val="Bibliography"/>
                <w:rPr>
                  <w:noProof/>
                </w:rPr>
              </w:pPr>
              <w:r>
                <w:rPr>
                  <w:noProof/>
                </w:rPr>
                <w:t xml:space="preserve">Dybå, T. &amp; Dingsøyr, T., 2008. </w:t>
              </w:r>
              <w:r>
                <w:rPr>
                  <w:i/>
                  <w:iCs/>
                  <w:noProof/>
                </w:rPr>
                <w:t xml:space="preserve">Empirical studies of agile software development: A systematic review. </w:t>
              </w:r>
              <w:r>
                <w:rPr>
                  <w:noProof/>
                </w:rPr>
                <w:t xml:space="preserve">[Online] </w:t>
              </w:r>
              <w:r>
                <w:rPr>
                  <w:noProof/>
                </w:rPr>
                <w:br/>
                <w:t xml:space="preserve">Available at: </w:t>
              </w:r>
              <w:r>
                <w:rPr>
                  <w:noProof/>
                  <w:u w:val="single"/>
                </w:rPr>
                <w:t>https://doi.org/10.1016/j.infsof.2008.01.006</w:t>
              </w:r>
              <w:r>
                <w:rPr>
                  <w:noProof/>
                </w:rPr>
                <w:br/>
                <w:t>[Accessed 8 April 2025].</w:t>
              </w:r>
            </w:p>
            <w:p w14:paraId="00A0DF57" w14:textId="77777777" w:rsidR="00AF77C0" w:rsidRDefault="00AF77C0" w:rsidP="00AF77C0">
              <w:pPr>
                <w:pStyle w:val="Bibliography"/>
                <w:rPr>
                  <w:noProof/>
                </w:rPr>
              </w:pPr>
              <w:r>
                <w:rPr>
                  <w:noProof/>
                </w:rPr>
                <w:t xml:space="preserve">European Union, 2016. </w:t>
              </w:r>
              <w:r>
                <w:rPr>
                  <w:i/>
                  <w:iCs/>
                  <w:noProof/>
                </w:rPr>
                <w:t xml:space="preserve">GDPR. </w:t>
              </w:r>
              <w:r>
                <w:rPr>
                  <w:noProof/>
                </w:rPr>
                <w:t xml:space="preserve">[Online] </w:t>
              </w:r>
              <w:r>
                <w:rPr>
                  <w:noProof/>
                </w:rPr>
                <w:br/>
                <w:t xml:space="preserve">Available at: </w:t>
              </w:r>
              <w:r>
                <w:rPr>
                  <w:noProof/>
                  <w:u w:val="single"/>
                </w:rPr>
                <w:t>https://www.legislation.gov.uk/eur/2016/679/contents</w:t>
              </w:r>
              <w:r>
                <w:rPr>
                  <w:noProof/>
                </w:rPr>
                <w:br/>
                <w:t>[Accessed 7 April 2025].</w:t>
              </w:r>
            </w:p>
            <w:p w14:paraId="36A4B6F1" w14:textId="77777777" w:rsidR="00AF77C0" w:rsidRDefault="00AF77C0" w:rsidP="00AF77C0">
              <w:pPr>
                <w:pStyle w:val="Bibliography"/>
                <w:rPr>
                  <w:noProof/>
                </w:rPr>
              </w:pPr>
              <w:r>
                <w:rPr>
                  <w:noProof/>
                </w:rPr>
                <w:t xml:space="preserve">ICO, 2025. </w:t>
              </w:r>
              <w:r>
                <w:rPr>
                  <w:i/>
                  <w:iCs/>
                  <w:noProof/>
                </w:rPr>
                <w:t xml:space="preserve">Transparency. </w:t>
              </w:r>
              <w:r>
                <w:rPr>
                  <w:noProof/>
                </w:rPr>
                <w:t xml:space="preserve">[Online] </w:t>
              </w:r>
              <w:r>
                <w:rPr>
                  <w:noProof/>
                </w:rPr>
                <w:br/>
                <w:t xml:space="preserve">Available at: </w:t>
              </w:r>
              <w:r>
                <w:rPr>
                  <w:noProof/>
                  <w:u w:val="single"/>
                </w:rPr>
                <w:t>https://ico.org.uk/for-organisations/uk-gdpr-guidance-and-resources/accountability-and-governance/accountability-framework/transparency</w:t>
              </w:r>
              <w:r>
                <w:rPr>
                  <w:noProof/>
                </w:rPr>
                <w:br/>
                <w:t>[Accessed 8 April 2025].</w:t>
              </w:r>
            </w:p>
            <w:p w14:paraId="680B0714" w14:textId="77777777" w:rsidR="00AF77C0" w:rsidRDefault="00AF77C0" w:rsidP="00AF77C0">
              <w:pPr>
                <w:pStyle w:val="Bibliography"/>
                <w:rPr>
                  <w:noProof/>
                </w:rPr>
              </w:pPr>
              <w:r>
                <w:rPr>
                  <w:noProof/>
                </w:rPr>
                <w:t xml:space="preserve">Jones, M. B., Bradley, J. &amp; Sakimura, N., 2015. </w:t>
              </w:r>
              <w:r>
                <w:rPr>
                  <w:i/>
                  <w:iCs/>
                  <w:noProof/>
                </w:rPr>
                <w:t xml:space="preserve">RFC 7519. </w:t>
              </w:r>
              <w:r>
                <w:rPr>
                  <w:noProof/>
                </w:rPr>
                <w:t xml:space="preserve">[Online] </w:t>
              </w:r>
              <w:r>
                <w:rPr>
                  <w:noProof/>
                </w:rPr>
                <w:br/>
                <w:t xml:space="preserve">Available at: </w:t>
              </w:r>
              <w:r>
                <w:rPr>
                  <w:noProof/>
                  <w:u w:val="single"/>
                </w:rPr>
                <w:t>https://datatracker.ietf.org/doc/html/rfc7519</w:t>
              </w:r>
              <w:r>
                <w:rPr>
                  <w:noProof/>
                </w:rPr>
                <w:br/>
                <w:t>[Accessed 7 April 2025].</w:t>
              </w:r>
            </w:p>
            <w:p w14:paraId="0A1B732B" w14:textId="77777777" w:rsidR="00AF77C0" w:rsidRDefault="00AF77C0" w:rsidP="00AF77C0">
              <w:pPr>
                <w:pStyle w:val="Bibliography"/>
                <w:rPr>
                  <w:noProof/>
                </w:rPr>
              </w:pPr>
              <w:r>
                <w:rPr>
                  <w:noProof/>
                </w:rPr>
                <w:t xml:space="preserve">Kristallovich, F. &amp; Eisfeld, H., 2020. [Online] </w:t>
              </w:r>
              <w:r>
                <w:rPr>
                  <w:noProof/>
                </w:rPr>
                <w:br/>
                <w:t xml:space="preserve">Available at: </w:t>
              </w:r>
              <w:r>
                <w:rPr>
                  <w:noProof/>
                  <w:u w:val="single"/>
                </w:rPr>
                <w:t>https://urn.kb.se/resolve?urn=urn:nbn:se:hj:diva-50563</w:t>
              </w:r>
              <w:r>
                <w:rPr>
                  <w:noProof/>
                </w:rPr>
                <w:br/>
                <w:t>[Accessed 7 April 2025].</w:t>
              </w:r>
            </w:p>
            <w:p w14:paraId="5A1DF77C" w14:textId="77777777" w:rsidR="00AF77C0" w:rsidRDefault="00AF77C0" w:rsidP="00AF77C0">
              <w:pPr>
                <w:pStyle w:val="Bibliography"/>
                <w:rPr>
                  <w:noProof/>
                </w:rPr>
              </w:pPr>
              <w:r>
                <w:rPr>
                  <w:noProof/>
                </w:rPr>
                <w:t xml:space="preserve">National Instuture of Standards and Technology, 2017. </w:t>
              </w:r>
              <w:r>
                <w:rPr>
                  <w:i/>
                  <w:iCs/>
                  <w:noProof/>
                </w:rPr>
                <w:t xml:space="preserve">NIST Special Publication 800-63B. </w:t>
              </w:r>
              <w:r>
                <w:rPr>
                  <w:noProof/>
                </w:rPr>
                <w:t xml:space="preserve">[Online] </w:t>
              </w:r>
              <w:r>
                <w:rPr>
                  <w:noProof/>
                </w:rPr>
                <w:br/>
                <w:t xml:space="preserve">Available at: </w:t>
              </w:r>
              <w:r>
                <w:rPr>
                  <w:noProof/>
                  <w:u w:val="single"/>
                </w:rPr>
                <w:t>https://pages.nist.gov/800-63-3/sp800-63b.html</w:t>
              </w:r>
              <w:r>
                <w:rPr>
                  <w:noProof/>
                </w:rPr>
                <w:br/>
                <w:t>[Accessed 7 April 2025].</w:t>
              </w:r>
            </w:p>
            <w:p w14:paraId="4AAC3919" w14:textId="77777777" w:rsidR="00AF77C0" w:rsidRDefault="00AF77C0" w:rsidP="00AF77C0">
              <w:pPr>
                <w:pStyle w:val="Bibliography"/>
                <w:rPr>
                  <w:noProof/>
                </w:rPr>
              </w:pPr>
              <w:r>
                <w:rPr>
                  <w:noProof/>
                </w:rPr>
                <w:t xml:space="preserve">NIST, 2017. </w:t>
              </w:r>
              <w:r>
                <w:rPr>
                  <w:i/>
                  <w:iCs/>
                  <w:noProof/>
                </w:rPr>
                <w:t xml:space="preserve">Digital Identity Guidelines. </w:t>
              </w:r>
              <w:r>
                <w:rPr>
                  <w:noProof/>
                </w:rPr>
                <w:t xml:space="preserve">[Online] </w:t>
              </w:r>
              <w:r>
                <w:rPr>
                  <w:noProof/>
                </w:rPr>
                <w:br/>
                <w:t xml:space="preserve">Available at: </w:t>
              </w:r>
              <w:r>
                <w:rPr>
                  <w:noProof/>
                  <w:u w:val="single"/>
                </w:rPr>
                <w:t>https://nvlpubs.nist.gov/nistpubs/SpecialPublications/NIST.SP.800-63b.pdf</w:t>
              </w:r>
              <w:r>
                <w:rPr>
                  <w:noProof/>
                </w:rPr>
                <w:br/>
                <w:t>[Accessed 7 April 2025].</w:t>
              </w:r>
            </w:p>
            <w:p w14:paraId="4C1740E2" w14:textId="77777777" w:rsidR="00AF77C0" w:rsidRDefault="00AF77C0" w:rsidP="00AF77C0">
              <w:pPr>
                <w:pStyle w:val="Bibliography"/>
                <w:rPr>
                  <w:noProof/>
                </w:rPr>
              </w:pPr>
              <w:r>
                <w:rPr>
                  <w:noProof/>
                </w:rPr>
                <w:t xml:space="preserve">Oracle, 2025. </w:t>
              </w:r>
              <w:r>
                <w:rPr>
                  <w:i/>
                  <w:iCs/>
                  <w:noProof/>
                </w:rPr>
                <w:t xml:space="preserve">Transactions. </w:t>
              </w:r>
              <w:r>
                <w:rPr>
                  <w:noProof/>
                </w:rPr>
                <w:t xml:space="preserve">[Online] </w:t>
              </w:r>
              <w:r>
                <w:rPr>
                  <w:noProof/>
                </w:rPr>
                <w:br/>
                <w:t xml:space="preserve">Available at: </w:t>
              </w:r>
              <w:r>
                <w:rPr>
                  <w:noProof/>
                  <w:u w:val="single"/>
                </w:rPr>
                <w:t>https://docs.oracle.com/en/database/oracle/oracle-database/19/cncpt/transactions.html</w:t>
              </w:r>
              <w:r>
                <w:rPr>
                  <w:noProof/>
                </w:rPr>
                <w:br/>
                <w:t>[Accessed 7 April 2025].</w:t>
              </w:r>
            </w:p>
            <w:p w14:paraId="3320FEE9" w14:textId="77777777" w:rsidR="00AF77C0" w:rsidRDefault="00AF77C0" w:rsidP="00AF77C0">
              <w:pPr>
                <w:pStyle w:val="Bibliography"/>
                <w:rPr>
                  <w:noProof/>
                </w:rPr>
              </w:pPr>
              <w:r>
                <w:rPr>
                  <w:noProof/>
                </w:rPr>
                <w:lastRenderedPageBreak/>
                <w:t xml:space="preserve">OSI, 2024. </w:t>
              </w:r>
              <w:r>
                <w:rPr>
                  <w:i/>
                  <w:iCs/>
                  <w:noProof/>
                </w:rPr>
                <w:t xml:space="preserve">The License Review process. </w:t>
              </w:r>
              <w:r>
                <w:rPr>
                  <w:noProof/>
                </w:rPr>
                <w:t xml:space="preserve">[Online] </w:t>
              </w:r>
              <w:r>
                <w:rPr>
                  <w:noProof/>
                </w:rPr>
                <w:br/>
                <w:t xml:space="preserve">Available at: </w:t>
              </w:r>
              <w:r>
                <w:rPr>
                  <w:noProof/>
                  <w:u w:val="single"/>
                </w:rPr>
                <w:t>https://opensource.org/licenses/review-process</w:t>
              </w:r>
              <w:r>
                <w:rPr>
                  <w:noProof/>
                </w:rPr>
                <w:br/>
                <w:t>[Accessed 7 April 2025].</w:t>
              </w:r>
            </w:p>
            <w:p w14:paraId="13DFFE33" w14:textId="77777777" w:rsidR="00AF77C0" w:rsidRDefault="00AF77C0" w:rsidP="00AF77C0">
              <w:pPr>
                <w:pStyle w:val="Bibliography"/>
                <w:rPr>
                  <w:noProof/>
                </w:rPr>
              </w:pPr>
              <w:r>
                <w:rPr>
                  <w:noProof/>
                </w:rPr>
                <w:t xml:space="preserve">OWASP, 2025. </w:t>
              </w:r>
              <w:r>
                <w:rPr>
                  <w:i/>
                  <w:iCs/>
                  <w:noProof/>
                </w:rPr>
                <w:t xml:space="preserve">OWASP Cheet Sheet Series. </w:t>
              </w:r>
              <w:r>
                <w:rPr>
                  <w:noProof/>
                </w:rPr>
                <w:t xml:space="preserve">[Online] </w:t>
              </w:r>
              <w:r>
                <w:rPr>
                  <w:noProof/>
                </w:rPr>
                <w:br/>
                <w:t xml:space="preserve">Available at: </w:t>
              </w:r>
              <w:r>
                <w:rPr>
                  <w:noProof/>
                  <w:u w:val="single"/>
                </w:rPr>
                <w:t>https://cheatsheetseries.owasp.org/cheatsheets/Transport_Layer_Security_Cheat_Sheet.html</w:t>
              </w:r>
              <w:r>
                <w:rPr>
                  <w:noProof/>
                </w:rPr>
                <w:br/>
                <w:t>[Accessed 7 April 2025].</w:t>
              </w:r>
            </w:p>
            <w:p w14:paraId="13279DEE" w14:textId="77777777" w:rsidR="00AF77C0" w:rsidRDefault="00AF77C0" w:rsidP="00AF77C0">
              <w:pPr>
                <w:pStyle w:val="Bibliography"/>
                <w:rPr>
                  <w:noProof/>
                </w:rPr>
              </w:pPr>
              <w:r>
                <w:rPr>
                  <w:noProof/>
                </w:rPr>
                <w:t xml:space="preserve">OWASP, 2025. </w:t>
              </w:r>
              <w:r>
                <w:rPr>
                  <w:i/>
                  <w:iCs/>
                  <w:noProof/>
                </w:rPr>
                <w:t xml:space="preserve">Password Storage Cheat Sheet. </w:t>
              </w:r>
              <w:r>
                <w:rPr>
                  <w:noProof/>
                </w:rPr>
                <w:t xml:space="preserve">[Online] </w:t>
              </w:r>
              <w:r>
                <w:rPr>
                  <w:noProof/>
                </w:rPr>
                <w:br/>
                <w:t xml:space="preserve">Available at: </w:t>
              </w:r>
              <w:r>
                <w:rPr>
                  <w:noProof/>
                  <w:u w:val="single"/>
                </w:rPr>
                <w:t>https://cheatsheetseries.owasp.org/cheatsheets/Password_Storage_Cheat_Sheet.html</w:t>
              </w:r>
              <w:r>
                <w:rPr>
                  <w:noProof/>
                </w:rPr>
                <w:br/>
                <w:t>[Accessed 7 April 2025].</w:t>
              </w:r>
            </w:p>
            <w:p w14:paraId="71E27E29" w14:textId="77777777" w:rsidR="00AF77C0" w:rsidRDefault="00AF77C0" w:rsidP="00AF77C0">
              <w:pPr>
                <w:pStyle w:val="Bibliography"/>
                <w:rPr>
                  <w:noProof/>
                </w:rPr>
              </w:pPr>
              <w:r>
                <w:rPr>
                  <w:noProof/>
                </w:rPr>
                <w:t xml:space="preserve">Parnas, D. L., 1972. </w:t>
              </w:r>
              <w:r>
                <w:rPr>
                  <w:i/>
                  <w:iCs/>
                  <w:noProof/>
                </w:rPr>
                <w:t xml:space="preserve">On the criteria to be used in decomposing systems into modules, </w:t>
              </w:r>
              <w:r>
                <w:rPr>
                  <w:noProof/>
                </w:rPr>
                <w:t>New York: Association for Computing Machinery.</w:t>
              </w:r>
            </w:p>
            <w:p w14:paraId="190EEEC5" w14:textId="77777777" w:rsidR="00AF77C0" w:rsidRDefault="00AF77C0" w:rsidP="00AF77C0">
              <w:pPr>
                <w:pStyle w:val="Bibliography"/>
                <w:rPr>
                  <w:noProof/>
                </w:rPr>
              </w:pPr>
              <w:r>
                <w:rPr>
                  <w:noProof/>
                </w:rPr>
                <w:t xml:space="preserve">Scherenberg, F. v., Hellmeier, M. &amp; Otto, B., 2024. </w:t>
              </w:r>
              <w:r>
                <w:rPr>
                  <w:i/>
                  <w:iCs/>
                  <w:noProof/>
                </w:rPr>
                <w:t xml:space="preserve">Data Sovereignty in Information Systems. </w:t>
              </w:r>
              <w:r>
                <w:rPr>
                  <w:noProof/>
                </w:rPr>
                <w:t xml:space="preserve">[Online] </w:t>
              </w:r>
              <w:r>
                <w:rPr>
                  <w:noProof/>
                </w:rPr>
                <w:br/>
                <w:t xml:space="preserve">Available at: </w:t>
              </w:r>
              <w:r>
                <w:rPr>
                  <w:noProof/>
                  <w:u w:val="single"/>
                </w:rPr>
                <w:t>https://doi.org/10.1007/s12525-024-00693-4</w:t>
              </w:r>
              <w:r>
                <w:rPr>
                  <w:noProof/>
                </w:rPr>
                <w:br/>
                <w:t>[Accessed 8 April 2025].</w:t>
              </w:r>
            </w:p>
            <w:p w14:paraId="6CEAC96A" w14:textId="77777777" w:rsidR="00AF77C0" w:rsidRDefault="00AF77C0" w:rsidP="00AF77C0">
              <w:pPr>
                <w:pStyle w:val="Bibliography"/>
                <w:rPr>
                  <w:noProof/>
                </w:rPr>
              </w:pPr>
              <w:r>
                <w:rPr>
                  <w:noProof/>
                </w:rPr>
                <w:t xml:space="preserve">Souppaya, M. &amp; Kent, K., 2006. [Online] </w:t>
              </w:r>
              <w:r>
                <w:rPr>
                  <w:noProof/>
                </w:rPr>
                <w:br/>
                <w:t xml:space="preserve">Available at: </w:t>
              </w:r>
              <w:r>
                <w:rPr>
                  <w:noProof/>
                  <w:u w:val="single"/>
                </w:rPr>
                <w:t>https://nvlpubs.nist.gov/nistpubs/Legacy/SP/nistspecialpublication800-92.pdf</w:t>
              </w:r>
              <w:r>
                <w:rPr>
                  <w:noProof/>
                </w:rPr>
                <w:br/>
                <w:t>[Accessed 7 April 2025].</w:t>
              </w:r>
            </w:p>
            <w:p w14:paraId="063DDD26" w14:textId="77777777" w:rsidR="00AF77C0" w:rsidRDefault="00AF77C0" w:rsidP="00AF77C0">
              <w:pPr>
                <w:pStyle w:val="Bibliography"/>
                <w:rPr>
                  <w:noProof/>
                </w:rPr>
              </w:pPr>
              <w:r>
                <w:rPr>
                  <w:noProof/>
                </w:rPr>
                <w:t xml:space="preserve">Svitla, 2024. </w:t>
              </w:r>
              <w:r>
                <w:rPr>
                  <w:i/>
                  <w:iCs/>
                  <w:noProof/>
                </w:rPr>
                <w:t xml:space="preserve">Intellectual Property in Software Development. </w:t>
              </w:r>
              <w:r>
                <w:rPr>
                  <w:noProof/>
                </w:rPr>
                <w:t xml:space="preserve">[Online] </w:t>
              </w:r>
              <w:r>
                <w:rPr>
                  <w:noProof/>
                </w:rPr>
                <w:br/>
                <w:t xml:space="preserve">Available at: </w:t>
              </w:r>
              <w:r>
                <w:rPr>
                  <w:noProof/>
                  <w:u w:val="single"/>
                </w:rPr>
                <w:t>https://svitla.com/blog/intellectual-property-software/</w:t>
              </w:r>
              <w:r>
                <w:rPr>
                  <w:noProof/>
                </w:rPr>
                <w:br/>
                <w:t>[Accessed 8 April 2025].</w:t>
              </w:r>
            </w:p>
            <w:p w14:paraId="0E59B52D" w14:textId="77777777" w:rsidR="00AF77C0" w:rsidRDefault="00AF77C0" w:rsidP="00AF77C0">
              <w:pPr>
                <w:pStyle w:val="Bibliography"/>
                <w:rPr>
                  <w:noProof/>
                </w:rPr>
              </w:pPr>
              <w:r>
                <w:rPr>
                  <w:noProof/>
                </w:rPr>
                <w:t xml:space="preserve">Thomas, D. &amp; Hunt, A., 2000. In: </w:t>
              </w:r>
              <w:r>
                <w:rPr>
                  <w:i/>
                  <w:iCs/>
                  <w:noProof/>
                </w:rPr>
                <w:t xml:space="preserve">The pragmatic programmer: from journeyman to master. </w:t>
              </w:r>
              <w:r>
                <w:rPr>
                  <w:noProof/>
                </w:rPr>
                <w:t>Boston: Addison-Wesley Longman Publishing Co., Inc..</w:t>
              </w:r>
            </w:p>
            <w:p w14:paraId="228845EF" w14:textId="77777777" w:rsidR="00AF77C0" w:rsidRDefault="00AF77C0" w:rsidP="00AF77C0">
              <w:pPr>
                <w:pStyle w:val="Bibliography"/>
                <w:rPr>
                  <w:noProof/>
                </w:rPr>
              </w:pPr>
              <w:r>
                <w:rPr>
                  <w:noProof/>
                </w:rPr>
                <w:t xml:space="preserve">UK Government, 2018. </w:t>
              </w:r>
              <w:r>
                <w:rPr>
                  <w:i/>
                  <w:iCs/>
                  <w:noProof/>
                </w:rPr>
                <w:t xml:space="preserve">Data Protection Act. </w:t>
              </w:r>
              <w:r>
                <w:rPr>
                  <w:noProof/>
                </w:rPr>
                <w:t xml:space="preserve">[Online] </w:t>
              </w:r>
              <w:r>
                <w:rPr>
                  <w:noProof/>
                </w:rPr>
                <w:br/>
                <w:t xml:space="preserve">Available at: </w:t>
              </w:r>
              <w:r>
                <w:rPr>
                  <w:noProof/>
                  <w:u w:val="single"/>
                </w:rPr>
                <w:t>https://www.legislation.gov.uk/ukpga/2018/12/contents</w:t>
              </w:r>
              <w:r>
                <w:rPr>
                  <w:noProof/>
                </w:rPr>
                <w:br/>
                <w:t>[Accessed 7 April 2025].</w:t>
              </w:r>
            </w:p>
            <w:p w14:paraId="60EF9958" w14:textId="77777777" w:rsidR="00AF77C0" w:rsidRDefault="00AF77C0" w:rsidP="00AF77C0">
              <w:pPr>
                <w:pStyle w:val="Bibliography"/>
                <w:rPr>
                  <w:noProof/>
                </w:rPr>
              </w:pPr>
              <w:r>
                <w:rPr>
                  <w:noProof/>
                </w:rPr>
                <w:t xml:space="preserve">WCAG, 2024. </w:t>
              </w:r>
              <w:r>
                <w:rPr>
                  <w:i/>
                  <w:iCs/>
                  <w:noProof/>
                </w:rPr>
                <w:t xml:space="preserve">Web Content Accessibility Guidelines. </w:t>
              </w:r>
              <w:r>
                <w:rPr>
                  <w:noProof/>
                </w:rPr>
                <w:t xml:space="preserve">[Online] </w:t>
              </w:r>
              <w:r>
                <w:rPr>
                  <w:noProof/>
                </w:rPr>
                <w:br/>
                <w:t xml:space="preserve">Available at: </w:t>
              </w:r>
              <w:r>
                <w:rPr>
                  <w:noProof/>
                  <w:u w:val="single"/>
                </w:rPr>
                <w:t>https://www.w3.org/TR/WCAG21/</w:t>
              </w:r>
              <w:r>
                <w:rPr>
                  <w:noProof/>
                </w:rPr>
                <w:br/>
                <w:t>[Accessed 7 April 2025].</w:t>
              </w:r>
            </w:p>
            <w:p w14:paraId="627C4DD9" w14:textId="6EDF3780" w:rsidR="00D1090C" w:rsidRDefault="00D1090C" w:rsidP="00AF77C0">
              <w:r>
                <w:rPr>
                  <w:b/>
                  <w:bCs/>
                  <w:noProof/>
                </w:rPr>
                <w:fldChar w:fldCharType="end"/>
              </w:r>
            </w:p>
          </w:sdtContent>
        </w:sdt>
        <w:p w14:paraId="6C146E4A" w14:textId="77777777" w:rsidR="008402AE" w:rsidRDefault="00000000"/>
      </w:sdtContent>
    </w:sdt>
    <w:p w14:paraId="64EA4D09" w14:textId="236B7280" w:rsidR="00141828" w:rsidRDefault="00141828">
      <w:pPr>
        <w:rPr>
          <w:b/>
          <w:sz w:val="32"/>
        </w:rPr>
      </w:pPr>
      <w:r>
        <w:br w:type="page"/>
      </w:r>
    </w:p>
    <w:p w14:paraId="20C5F2FF" w14:textId="2D9FC236" w:rsidR="00FC4CF4" w:rsidRDefault="00FC4CF4" w:rsidP="00FC4CF4">
      <w:pPr>
        <w:pStyle w:val="Heading1"/>
      </w:pPr>
      <w:bookmarkStart w:id="84" w:name="_Toc195313270"/>
      <w:r>
        <w:lastRenderedPageBreak/>
        <w:t>Appendices</w:t>
      </w:r>
      <w:bookmarkEnd w:id="84"/>
    </w:p>
    <w:p w14:paraId="43D07AB9" w14:textId="45C0DC46" w:rsidR="00905E52" w:rsidRDefault="00905E52" w:rsidP="00905E52">
      <w:r>
        <w:t>System Architecture Diagrams</w:t>
      </w:r>
    </w:p>
    <w:p w14:paraId="067D96C7" w14:textId="587C30CB" w:rsidR="00905E52" w:rsidRDefault="00905E52" w:rsidP="00905E52">
      <w:r>
        <w:t>Gantt Chart</w:t>
      </w:r>
    </w:p>
    <w:p w14:paraId="7C43E2C6" w14:textId="3F38E7A3" w:rsidR="00905E52" w:rsidRDefault="00905E52" w:rsidP="00905E52">
      <w:r>
        <w:t>Sprint documentation</w:t>
      </w:r>
    </w:p>
    <w:p w14:paraId="1E945DE6" w14:textId="1AE353E9" w:rsidR="00905E52" w:rsidRDefault="00905E52" w:rsidP="00905E52">
      <w:r>
        <w:t>Detailed Risk Management table</w:t>
      </w:r>
    </w:p>
    <w:p w14:paraId="1D9652CE" w14:textId="6C49F92F" w:rsidR="00905E52" w:rsidRPr="00905E52" w:rsidRDefault="00905E52" w:rsidP="00A82C8F">
      <w:r>
        <w:t>User guide (Installation, minimum system requirements, usage instructions)</w:t>
      </w:r>
    </w:p>
    <w:p w14:paraId="33B00834" w14:textId="2F89716A" w:rsidR="00FC4CF4" w:rsidRDefault="00FC4CF4" w:rsidP="00FC4CF4">
      <w:pPr>
        <w:pStyle w:val="Heading2"/>
      </w:pPr>
      <w:bookmarkStart w:id="85" w:name="_Toc195313271"/>
      <w:r>
        <w:t>User Guide</w:t>
      </w:r>
      <w:bookmarkEnd w:id="85"/>
    </w:p>
    <w:p w14:paraId="6FBA8C2B" w14:textId="6BE42961" w:rsidR="00FC4CF4" w:rsidRDefault="00FC4CF4" w:rsidP="00FC4CF4">
      <w:pPr>
        <w:pStyle w:val="Heading3"/>
      </w:pPr>
      <w:bookmarkStart w:id="86" w:name="_Toc195313272"/>
      <w:r>
        <w:t>Instillation Instructions</w:t>
      </w:r>
      <w:bookmarkEnd w:id="86"/>
    </w:p>
    <w:p w14:paraId="7F085322" w14:textId="3F1CFBBE" w:rsidR="00FC4CF4" w:rsidRDefault="00FC4CF4" w:rsidP="00FC4CF4">
      <w:pPr>
        <w:pStyle w:val="Heading3"/>
      </w:pPr>
      <w:bookmarkStart w:id="87" w:name="_Toc195313273"/>
      <w:r>
        <w:t>Minimum System Requirements</w:t>
      </w:r>
      <w:bookmarkEnd w:id="87"/>
    </w:p>
    <w:p w14:paraId="7550F352" w14:textId="6702ACED" w:rsidR="00D22BB3" w:rsidRPr="00D22BB3" w:rsidRDefault="00D22BB3" w:rsidP="00D22BB3">
      <w:pPr>
        <w:pStyle w:val="Heading3"/>
      </w:pPr>
      <w:bookmarkStart w:id="88" w:name="_Toc195313274"/>
      <w:r>
        <w:t>Usage Guide</w:t>
      </w:r>
      <w:bookmarkEnd w:id="88"/>
    </w:p>
    <w:p w14:paraId="416C3683" w14:textId="4080BB37" w:rsidR="00FC4CF4" w:rsidRDefault="00FC4CF4" w:rsidP="00FC4CF4">
      <w:pPr>
        <w:pStyle w:val="Heading2"/>
      </w:pPr>
      <w:bookmarkStart w:id="89" w:name="_Toc195313275"/>
      <w:r>
        <w:t>Project Management</w:t>
      </w:r>
      <w:bookmarkEnd w:id="89"/>
    </w:p>
    <w:p w14:paraId="0DA5F620" w14:textId="04DD0635" w:rsidR="00224673" w:rsidRDefault="00D22BB3" w:rsidP="00D22BB3">
      <w:r>
        <w:t>Monday Board (sprints</w:t>
      </w:r>
      <w:r w:rsidR="00224673">
        <w:t>, Kanban, user stories</w:t>
      </w:r>
      <w:r>
        <w:t>)</w:t>
      </w:r>
    </w:p>
    <w:p w14:paraId="7DAA0290" w14:textId="73C6407D" w:rsidR="00224673" w:rsidRDefault="00D22BB3" w:rsidP="008F54C9">
      <w:r>
        <w:t>Requirements, plan and sprint reviews</w:t>
      </w:r>
    </w:p>
    <w:p w14:paraId="45CEA1FE" w14:textId="537C641B" w:rsidR="00224673" w:rsidRDefault="00224673"/>
    <w:p w14:paraId="102AAA5C" w14:textId="17A4EEF4" w:rsidR="00D22BB3" w:rsidRDefault="00D22BB3"/>
    <w:p w14:paraId="57379133" w14:textId="77777777" w:rsidR="00D22BB3" w:rsidRPr="00D22BB3" w:rsidRDefault="00D22BB3" w:rsidP="00D22BB3"/>
    <w:p w14:paraId="4FC6CFAA" w14:textId="77777777" w:rsidR="00FC4CF4" w:rsidRPr="00FC4CF4" w:rsidRDefault="00FC4CF4" w:rsidP="00FC4CF4"/>
    <w:sectPr w:rsidR="00FC4CF4" w:rsidRPr="00FC4CF4" w:rsidSect="00B45BA2">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236ED" w14:textId="77777777" w:rsidR="006B08C1" w:rsidRDefault="006B08C1" w:rsidP="00691286">
      <w:r>
        <w:separator/>
      </w:r>
    </w:p>
  </w:endnote>
  <w:endnote w:type="continuationSeparator" w:id="0">
    <w:p w14:paraId="7A1C7325" w14:textId="77777777" w:rsidR="006B08C1" w:rsidRDefault="006B08C1" w:rsidP="0069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CE996" w14:textId="77777777" w:rsidR="00DB2B48" w:rsidRDefault="00DB2B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6267319"/>
      <w:docPartObj>
        <w:docPartGallery w:val="Page Numbers (Bottom of Page)"/>
        <w:docPartUnique/>
      </w:docPartObj>
    </w:sdtPr>
    <w:sdtEndPr>
      <w:rPr>
        <w:color w:val="7F7F7F" w:themeColor="background1" w:themeShade="7F"/>
        <w:spacing w:val="60"/>
      </w:rPr>
    </w:sdtEndPr>
    <w:sdtContent>
      <w:p w14:paraId="1956B299" w14:textId="77777777" w:rsidR="00DB2B48" w:rsidRDefault="00DB2B48" w:rsidP="00691286">
        <w:pPr>
          <w:pStyle w:val="Footer"/>
        </w:pPr>
        <w:r>
          <w:fldChar w:fldCharType="begin"/>
        </w:r>
        <w:r>
          <w:instrText xml:space="preserve"> PAGE   \* MERGEFORMAT </w:instrText>
        </w:r>
        <w:r>
          <w:fldChar w:fldCharType="separate"/>
        </w:r>
        <w:r>
          <w:rPr>
            <w:noProof/>
          </w:rPr>
          <w:t>5</w:t>
        </w:r>
        <w:r>
          <w:rPr>
            <w:noProof/>
          </w:rPr>
          <w:fldChar w:fldCharType="end"/>
        </w:r>
        <w:r>
          <w:t xml:space="preserve"> | </w:t>
        </w:r>
        <w:r w:rsidRPr="00BA1E36">
          <w:rPr>
            <w:b/>
            <w:bCs/>
            <w:color w:val="7F7F7F" w:themeColor="background1" w:themeShade="7F"/>
            <w:spacing w:val="60"/>
          </w:rPr>
          <w:t>Page</w:t>
        </w:r>
      </w:p>
    </w:sdtContent>
  </w:sdt>
  <w:p w14:paraId="2E0E45AA" w14:textId="77777777" w:rsidR="00DB2B48" w:rsidRDefault="00DB2B48" w:rsidP="00691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1B7C2" w14:textId="77777777" w:rsidR="00DB2B48" w:rsidRDefault="00DB2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0C01C" w14:textId="77777777" w:rsidR="006B08C1" w:rsidRDefault="006B08C1" w:rsidP="00691286">
      <w:r>
        <w:separator/>
      </w:r>
    </w:p>
  </w:footnote>
  <w:footnote w:type="continuationSeparator" w:id="0">
    <w:p w14:paraId="47346A48" w14:textId="77777777" w:rsidR="006B08C1" w:rsidRDefault="006B08C1" w:rsidP="00691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04DA2" w14:textId="77777777" w:rsidR="00DB2B48" w:rsidRDefault="00DB2B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6D391" w14:textId="77777777" w:rsidR="00DB2B48" w:rsidRDefault="00DB2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FB5D8" w14:textId="77777777" w:rsidR="00DB2B48" w:rsidRDefault="00DB2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0B5D"/>
    <w:multiLevelType w:val="hybridMultilevel"/>
    <w:tmpl w:val="4E7A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E7A0B"/>
    <w:multiLevelType w:val="hybridMultilevel"/>
    <w:tmpl w:val="9D56968A"/>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15:restartNumberingAfterBreak="0">
    <w:nsid w:val="0E7F50B5"/>
    <w:multiLevelType w:val="hybridMultilevel"/>
    <w:tmpl w:val="0914A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A05DA4"/>
    <w:multiLevelType w:val="multilevel"/>
    <w:tmpl w:val="F9446EB0"/>
    <w:lvl w:ilvl="0">
      <w:start w:val="1"/>
      <w:numFmt w:val="decimal"/>
      <w:lvlText w:val="%1"/>
      <w:lvlJc w:val="left"/>
      <w:pPr>
        <w:ind w:left="431" w:hanging="431"/>
      </w:pPr>
      <w:rPr>
        <w:rFonts w:ascii="Arial" w:hAnsi="Arial" w:hint="default"/>
      </w:rPr>
    </w:lvl>
    <w:lvl w:ilvl="1">
      <w:start w:val="1"/>
      <w:numFmt w:val="decimal"/>
      <w:lvlText w:val="%1.%2"/>
      <w:lvlJc w:val="left"/>
      <w:pPr>
        <w:ind w:left="578" w:hanging="578"/>
      </w:pPr>
      <w:rPr>
        <w:rFonts w:ascii="Arial" w:hAnsi="Arial" w:hint="default"/>
      </w:rPr>
    </w:lvl>
    <w:lvl w:ilvl="2">
      <w:start w:val="1"/>
      <w:numFmt w:val="decimal"/>
      <w:lvlText w:val="%1.%2.%3"/>
      <w:lvlJc w:val="left"/>
      <w:pPr>
        <w:ind w:left="578" w:hanging="578"/>
      </w:pPr>
      <w:rPr>
        <w:rFonts w:ascii="Arial" w:hAnsi="Arial" w:hint="default"/>
      </w:rPr>
    </w:lvl>
    <w:lvl w:ilvl="3">
      <w:start w:val="1"/>
      <w:numFmt w:val="decimal"/>
      <w:lvlText w:val="%1.%2.%3.%4"/>
      <w:lvlJc w:val="left"/>
      <w:pPr>
        <w:ind w:left="1728" w:hanging="648"/>
      </w:pPr>
      <w:rPr>
        <w:rFonts w:ascii="Arial" w:hAnsi="Arial" w:hint="default"/>
      </w:rPr>
    </w:lvl>
    <w:lvl w:ilvl="4">
      <w:start w:val="1"/>
      <w:numFmt w:val="decimal"/>
      <w:lvlText w:val="%1.%2.%3.%4.%5"/>
      <w:lvlJc w:val="left"/>
      <w:pPr>
        <w:ind w:left="2232" w:hanging="792"/>
      </w:pPr>
      <w:rPr>
        <w:rFonts w:ascii="Arial" w:hAnsi="Arial" w:hint="default"/>
      </w:rPr>
    </w:lvl>
    <w:lvl w:ilvl="5">
      <w:start w:val="1"/>
      <w:numFmt w:val="decimal"/>
      <w:lvlText w:val="%1.%2.%3.%4.%5.%6"/>
      <w:lvlJc w:val="left"/>
      <w:pPr>
        <w:ind w:left="2736" w:hanging="936"/>
      </w:pPr>
      <w:rPr>
        <w:rFonts w:ascii="Arial" w:hAnsi="Arial" w:hint="default"/>
      </w:rPr>
    </w:lvl>
    <w:lvl w:ilvl="6">
      <w:start w:val="1"/>
      <w:numFmt w:val="decimal"/>
      <w:lvlText w:val="%1.%2.%3.%4.%5.%6.%7"/>
      <w:lvlJc w:val="left"/>
      <w:pPr>
        <w:ind w:left="3240" w:hanging="1080"/>
      </w:pPr>
      <w:rPr>
        <w:rFonts w:ascii="Arial" w:hAnsi="Arial" w:hint="default"/>
      </w:rPr>
    </w:lvl>
    <w:lvl w:ilvl="7">
      <w:start w:val="1"/>
      <w:numFmt w:val="decimal"/>
      <w:lvlText w:val="%1.%2.%3.%4.%5.%6.%7.%8"/>
      <w:lvlJc w:val="left"/>
      <w:pPr>
        <w:ind w:left="3744" w:hanging="1224"/>
      </w:pPr>
      <w:rPr>
        <w:rFonts w:ascii="Arial" w:hAnsi="Arial" w:hint="default"/>
      </w:rPr>
    </w:lvl>
    <w:lvl w:ilvl="8">
      <w:start w:val="1"/>
      <w:numFmt w:val="decimal"/>
      <w:lvlText w:val="%1.%2.%3.%4.%5.%6.%7.%8.%9"/>
      <w:lvlJc w:val="left"/>
      <w:pPr>
        <w:ind w:left="4320" w:hanging="1440"/>
      </w:pPr>
      <w:rPr>
        <w:rFonts w:ascii="Arial" w:hAnsi="Arial" w:hint="default"/>
      </w:rPr>
    </w:lvl>
  </w:abstractNum>
  <w:abstractNum w:abstractNumId="4" w15:restartNumberingAfterBreak="0">
    <w:nsid w:val="186D3B6C"/>
    <w:multiLevelType w:val="multilevel"/>
    <w:tmpl w:val="A3E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33A75"/>
    <w:multiLevelType w:val="multilevel"/>
    <w:tmpl w:val="7B5264AA"/>
    <w:lvl w:ilvl="0">
      <w:start w:val="1"/>
      <w:numFmt w:val="decimal"/>
      <w:lvlText w:val="%1."/>
      <w:lvlJc w:val="left"/>
      <w:pPr>
        <w:ind w:left="360" w:hanging="360"/>
      </w:pPr>
      <w:rPr>
        <w:rFonts w:ascii="Arial" w:hAnsi="Arial"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ascii="Arial" w:hAnsi="Arial" w:hint="default"/>
      </w:rPr>
    </w:lvl>
    <w:lvl w:ilvl="3">
      <w:start w:val="1"/>
      <w:numFmt w:val="decimal"/>
      <w:lvlText w:val="%1.%2.%3.%4."/>
      <w:lvlJc w:val="left"/>
      <w:pPr>
        <w:ind w:left="1728" w:hanging="648"/>
      </w:pPr>
      <w:rPr>
        <w:rFonts w:ascii="Arial" w:hAnsi="Arial" w:hint="default"/>
      </w:rPr>
    </w:lvl>
    <w:lvl w:ilvl="4">
      <w:start w:val="1"/>
      <w:numFmt w:val="decimal"/>
      <w:lvlText w:val="%1.%2.%3.%4.%5."/>
      <w:lvlJc w:val="left"/>
      <w:pPr>
        <w:ind w:left="2232" w:hanging="792"/>
      </w:pPr>
      <w:rPr>
        <w:rFonts w:ascii="Arial" w:hAnsi="Arial" w:hint="default"/>
      </w:rPr>
    </w:lvl>
    <w:lvl w:ilvl="5">
      <w:start w:val="1"/>
      <w:numFmt w:val="decimal"/>
      <w:lvlText w:val="%1.%2.%3.%4.%5.%6."/>
      <w:lvlJc w:val="left"/>
      <w:pPr>
        <w:ind w:left="2736" w:hanging="936"/>
      </w:pPr>
      <w:rPr>
        <w:rFonts w:ascii="Arial" w:hAnsi="Arial" w:hint="default"/>
      </w:rPr>
    </w:lvl>
    <w:lvl w:ilvl="6">
      <w:start w:val="1"/>
      <w:numFmt w:val="decimal"/>
      <w:lvlText w:val="%1.%2.%3.%4.%5.%6.%7."/>
      <w:lvlJc w:val="left"/>
      <w:pPr>
        <w:ind w:left="3240" w:hanging="1080"/>
      </w:pPr>
      <w:rPr>
        <w:rFonts w:ascii="Arial" w:hAnsi="Arial" w:hint="default"/>
      </w:rPr>
    </w:lvl>
    <w:lvl w:ilvl="7">
      <w:start w:val="1"/>
      <w:numFmt w:val="decimal"/>
      <w:lvlText w:val="%1.%2.%3.%4.%5.%6.%7.%8."/>
      <w:lvlJc w:val="left"/>
      <w:pPr>
        <w:ind w:left="3744" w:hanging="1224"/>
      </w:pPr>
      <w:rPr>
        <w:rFonts w:ascii="Arial" w:hAnsi="Arial" w:hint="default"/>
      </w:rPr>
    </w:lvl>
    <w:lvl w:ilvl="8">
      <w:start w:val="1"/>
      <w:numFmt w:val="decimal"/>
      <w:lvlText w:val="%1.%2.%3.%4.%5.%6.%7.%8.%9."/>
      <w:lvlJc w:val="left"/>
      <w:pPr>
        <w:ind w:left="4320" w:hanging="1440"/>
      </w:pPr>
      <w:rPr>
        <w:rFonts w:ascii="Arial" w:hAnsi="Arial" w:hint="default"/>
      </w:rPr>
    </w:lvl>
  </w:abstractNum>
  <w:abstractNum w:abstractNumId="6" w15:restartNumberingAfterBreak="0">
    <w:nsid w:val="1EB94923"/>
    <w:multiLevelType w:val="hybridMultilevel"/>
    <w:tmpl w:val="2E0E4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64DCE"/>
    <w:multiLevelType w:val="hybridMultilevel"/>
    <w:tmpl w:val="15060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8F2588"/>
    <w:multiLevelType w:val="multilevel"/>
    <w:tmpl w:val="0920535C"/>
    <w:lvl w:ilvl="0">
      <w:start w:val="1"/>
      <w:numFmt w:val="decimal"/>
      <w:pStyle w:val="Heading1"/>
      <w:lvlText w:val="%1"/>
      <w:lvlJc w:val="left"/>
      <w:pPr>
        <w:ind w:left="431" w:hanging="431"/>
      </w:pPr>
      <w:rPr>
        <w:rFonts w:ascii="Arial" w:hAnsi="Arial" w:hint="default"/>
      </w:rPr>
    </w:lvl>
    <w:lvl w:ilvl="1">
      <w:start w:val="1"/>
      <w:numFmt w:val="decimal"/>
      <w:pStyle w:val="Heading2"/>
      <w:lvlText w:val="%1.%2"/>
      <w:lvlJc w:val="left"/>
      <w:pPr>
        <w:ind w:left="578" w:hanging="578"/>
      </w:pPr>
      <w:rPr>
        <w:rFonts w:ascii="Arial" w:hAnsi="Arial" w:hint="default"/>
      </w:rPr>
    </w:lvl>
    <w:lvl w:ilvl="2">
      <w:start w:val="1"/>
      <w:numFmt w:val="decimal"/>
      <w:pStyle w:val="Heading3"/>
      <w:lvlText w:val="%1.%2.%3"/>
      <w:lvlJc w:val="left"/>
      <w:pPr>
        <w:ind w:left="720" w:hanging="720"/>
      </w:pPr>
      <w:rPr>
        <w:rFonts w:ascii="Arial" w:hAnsi="Arial" w:hint="default"/>
      </w:rPr>
    </w:lvl>
    <w:lvl w:ilvl="3">
      <w:start w:val="1"/>
      <w:numFmt w:val="decimal"/>
      <w:pStyle w:val="Heading4"/>
      <w:lvlText w:val="%1.%2.%3.%4"/>
      <w:lvlJc w:val="left"/>
      <w:pPr>
        <w:ind w:left="1728" w:hanging="1728"/>
      </w:pPr>
      <w:rPr>
        <w:rFonts w:ascii="Arial" w:hAnsi="Arial" w:hint="default"/>
      </w:rPr>
    </w:lvl>
    <w:lvl w:ilvl="4">
      <w:start w:val="1"/>
      <w:numFmt w:val="decimal"/>
      <w:pStyle w:val="Heading5"/>
      <w:lvlText w:val="%1.%2.%3.%4.%5"/>
      <w:lvlJc w:val="left"/>
      <w:pPr>
        <w:ind w:left="862" w:hanging="862"/>
      </w:pPr>
      <w:rPr>
        <w:rFonts w:ascii="Arial" w:hAnsi="Arial" w:hint="default"/>
      </w:rPr>
    </w:lvl>
    <w:lvl w:ilvl="5">
      <w:start w:val="1"/>
      <w:numFmt w:val="decimal"/>
      <w:pStyle w:val="Heading6"/>
      <w:lvlText w:val="%1.%2.%3.%4.%5.%6"/>
      <w:lvlJc w:val="left"/>
      <w:pPr>
        <w:ind w:left="1009" w:hanging="1009"/>
      </w:pPr>
      <w:rPr>
        <w:rFonts w:ascii="Arial" w:hAnsi="Arial" w:hint="default"/>
      </w:rPr>
    </w:lvl>
    <w:lvl w:ilvl="6">
      <w:start w:val="1"/>
      <w:numFmt w:val="decimal"/>
      <w:pStyle w:val="Heading7"/>
      <w:lvlText w:val="%1.%2.%3.%4.%5.%6.%7"/>
      <w:lvlJc w:val="left"/>
      <w:pPr>
        <w:ind w:left="1298" w:hanging="1298"/>
      </w:pPr>
      <w:rPr>
        <w:rFonts w:ascii="Arial" w:hAnsi="Arial" w:hint="default"/>
      </w:rPr>
    </w:lvl>
    <w:lvl w:ilvl="7">
      <w:start w:val="1"/>
      <w:numFmt w:val="decimal"/>
      <w:pStyle w:val="Heading8"/>
      <w:lvlText w:val="%1.%2.%3.%4.%5.%6.%7.%8"/>
      <w:lvlJc w:val="left"/>
      <w:pPr>
        <w:ind w:left="1440" w:hanging="1440"/>
      </w:pPr>
      <w:rPr>
        <w:rFonts w:ascii="Arial" w:hAnsi="Arial" w:hint="default"/>
      </w:rPr>
    </w:lvl>
    <w:lvl w:ilvl="8">
      <w:start w:val="1"/>
      <w:numFmt w:val="decimal"/>
      <w:pStyle w:val="Heading9"/>
      <w:lvlText w:val="%1.%2.%3.%4.%5.%6.%7.%8.%9"/>
      <w:lvlJc w:val="left"/>
      <w:pPr>
        <w:ind w:left="1582" w:hanging="1582"/>
      </w:pPr>
      <w:rPr>
        <w:rFonts w:ascii="Arial" w:hAnsi="Arial" w:hint="default"/>
      </w:rPr>
    </w:lvl>
  </w:abstractNum>
  <w:abstractNum w:abstractNumId="10" w15:restartNumberingAfterBreak="0">
    <w:nsid w:val="26E85C55"/>
    <w:multiLevelType w:val="hybridMultilevel"/>
    <w:tmpl w:val="C592EF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88F2907"/>
    <w:multiLevelType w:val="hybridMultilevel"/>
    <w:tmpl w:val="2F8A1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9470E4"/>
    <w:multiLevelType w:val="hybridMultilevel"/>
    <w:tmpl w:val="4496A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927CA7"/>
    <w:multiLevelType w:val="hybridMultilevel"/>
    <w:tmpl w:val="DD6A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821FD"/>
    <w:multiLevelType w:val="hybridMultilevel"/>
    <w:tmpl w:val="5FD85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8F650B"/>
    <w:multiLevelType w:val="multilevel"/>
    <w:tmpl w:val="2830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00836"/>
    <w:multiLevelType w:val="hybridMultilevel"/>
    <w:tmpl w:val="55644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354C89"/>
    <w:multiLevelType w:val="hybridMultilevel"/>
    <w:tmpl w:val="E4DC4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265EF1"/>
    <w:multiLevelType w:val="hybridMultilevel"/>
    <w:tmpl w:val="E86402D2"/>
    <w:lvl w:ilvl="0" w:tplc="F2E4DB9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D8047D"/>
    <w:multiLevelType w:val="hybridMultilevel"/>
    <w:tmpl w:val="A2DA2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A96442"/>
    <w:multiLevelType w:val="hybridMultilevel"/>
    <w:tmpl w:val="0E1832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E11E5A"/>
    <w:multiLevelType w:val="hybridMultilevel"/>
    <w:tmpl w:val="4B601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502A47"/>
    <w:multiLevelType w:val="hybridMultilevel"/>
    <w:tmpl w:val="640E0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250AC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BD95849"/>
    <w:multiLevelType w:val="hybridMultilevel"/>
    <w:tmpl w:val="3B00DA5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C015CE0"/>
    <w:multiLevelType w:val="hybridMultilevel"/>
    <w:tmpl w:val="B9AA47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C532D26"/>
    <w:multiLevelType w:val="multilevel"/>
    <w:tmpl w:val="7B8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F67CB"/>
    <w:multiLevelType w:val="multilevel"/>
    <w:tmpl w:val="A34E68A2"/>
    <w:lvl w:ilvl="0">
      <w:start w:val="1"/>
      <w:numFmt w:val="decimal"/>
      <w:lvlText w:val="%1"/>
      <w:lvlJc w:val="left"/>
      <w:pPr>
        <w:ind w:left="715" w:hanging="432"/>
      </w:pPr>
    </w:lvl>
    <w:lvl w:ilvl="1">
      <w:start w:val="1"/>
      <w:numFmt w:val="decimal"/>
      <w:lvlText w:val="%1.%2"/>
      <w:lvlJc w:val="left"/>
      <w:pPr>
        <w:ind w:left="859" w:hanging="576"/>
      </w:pPr>
    </w:lvl>
    <w:lvl w:ilvl="2">
      <w:start w:val="1"/>
      <w:numFmt w:val="decimal"/>
      <w:lvlText w:val="%1.%2.%3"/>
      <w:lvlJc w:val="left"/>
      <w:pPr>
        <w:ind w:left="1003" w:hanging="720"/>
      </w:pPr>
    </w:lvl>
    <w:lvl w:ilvl="3">
      <w:start w:val="1"/>
      <w:numFmt w:val="decimal"/>
      <w:lvlText w:val="%1.%2.%3.%4"/>
      <w:lvlJc w:val="left"/>
      <w:pPr>
        <w:ind w:left="1147" w:hanging="864"/>
      </w:pPr>
    </w:lvl>
    <w:lvl w:ilvl="4">
      <w:start w:val="1"/>
      <w:numFmt w:val="decimal"/>
      <w:lvlText w:val="%1.%2.%3.%4.%5"/>
      <w:lvlJc w:val="left"/>
      <w:pPr>
        <w:ind w:left="1291" w:hanging="1008"/>
      </w:pPr>
    </w:lvl>
    <w:lvl w:ilvl="5">
      <w:start w:val="1"/>
      <w:numFmt w:val="decimal"/>
      <w:lvlText w:val="%1.%2.%3.%4.%5.%6"/>
      <w:lvlJc w:val="left"/>
      <w:pPr>
        <w:ind w:left="1435" w:hanging="1152"/>
      </w:pPr>
    </w:lvl>
    <w:lvl w:ilvl="6">
      <w:start w:val="1"/>
      <w:numFmt w:val="decimal"/>
      <w:lvlText w:val="%1.%2.%3.%4.%5.%6.%7"/>
      <w:lvlJc w:val="left"/>
      <w:pPr>
        <w:ind w:left="1579" w:hanging="1296"/>
      </w:pPr>
    </w:lvl>
    <w:lvl w:ilvl="7">
      <w:start w:val="1"/>
      <w:numFmt w:val="decimal"/>
      <w:lvlText w:val="%1.%2.%3.%4.%5.%6.%7.%8"/>
      <w:lvlJc w:val="left"/>
      <w:pPr>
        <w:ind w:left="1723" w:hanging="1440"/>
      </w:pPr>
    </w:lvl>
    <w:lvl w:ilvl="8">
      <w:start w:val="1"/>
      <w:numFmt w:val="decimal"/>
      <w:lvlText w:val="%1.%2.%3.%4.%5.%6.%7.%8.%9"/>
      <w:lvlJc w:val="left"/>
      <w:pPr>
        <w:ind w:left="1867" w:hanging="1584"/>
      </w:pPr>
    </w:lvl>
  </w:abstractNum>
  <w:abstractNum w:abstractNumId="28" w15:restartNumberingAfterBreak="0">
    <w:nsid w:val="5ED55ACD"/>
    <w:multiLevelType w:val="hybridMultilevel"/>
    <w:tmpl w:val="474A6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057E98"/>
    <w:multiLevelType w:val="hybridMultilevel"/>
    <w:tmpl w:val="B0E4B5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7E92C5D"/>
    <w:multiLevelType w:val="hybridMultilevel"/>
    <w:tmpl w:val="0B0C39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E904C2"/>
    <w:multiLevelType w:val="hybridMultilevel"/>
    <w:tmpl w:val="5B149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9630A7"/>
    <w:multiLevelType w:val="hybridMultilevel"/>
    <w:tmpl w:val="7A0A3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1C0755"/>
    <w:multiLevelType w:val="multilevel"/>
    <w:tmpl w:val="F45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65515F"/>
    <w:multiLevelType w:val="hybridMultilevel"/>
    <w:tmpl w:val="E7286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8B1E1A"/>
    <w:multiLevelType w:val="hybridMultilevel"/>
    <w:tmpl w:val="FF42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A324CD"/>
    <w:multiLevelType w:val="hybridMultilevel"/>
    <w:tmpl w:val="B45E2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6328632">
    <w:abstractNumId w:val="27"/>
  </w:num>
  <w:num w:numId="2" w16cid:durableId="266469708">
    <w:abstractNumId w:val="23"/>
  </w:num>
  <w:num w:numId="3" w16cid:durableId="1199470674">
    <w:abstractNumId w:val="21"/>
  </w:num>
  <w:num w:numId="4" w16cid:durableId="933786644">
    <w:abstractNumId w:val="10"/>
  </w:num>
  <w:num w:numId="5" w16cid:durableId="1336835658">
    <w:abstractNumId w:val="30"/>
  </w:num>
  <w:num w:numId="6" w16cid:durableId="1168670466">
    <w:abstractNumId w:val="17"/>
  </w:num>
  <w:num w:numId="7" w16cid:durableId="210386907">
    <w:abstractNumId w:val="8"/>
  </w:num>
  <w:num w:numId="8" w16cid:durableId="1306933063">
    <w:abstractNumId w:val="7"/>
  </w:num>
  <w:num w:numId="9" w16cid:durableId="1689482997">
    <w:abstractNumId w:val="2"/>
  </w:num>
  <w:num w:numId="10" w16cid:durableId="394746527">
    <w:abstractNumId w:val="19"/>
  </w:num>
  <w:num w:numId="11" w16cid:durableId="1943493795">
    <w:abstractNumId w:val="11"/>
  </w:num>
  <w:num w:numId="12" w16cid:durableId="1967734681">
    <w:abstractNumId w:val="24"/>
  </w:num>
  <w:num w:numId="13" w16cid:durableId="1814374194">
    <w:abstractNumId w:val="20"/>
  </w:num>
  <w:num w:numId="14" w16cid:durableId="12994758">
    <w:abstractNumId w:val="36"/>
  </w:num>
  <w:num w:numId="15" w16cid:durableId="1576628534">
    <w:abstractNumId w:val="14"/>
  </w:num>
  <w:num w:numId="16" w16cid:durableId="637031856">
    <w:abstractNumId w:val="1"/>
  </w:num>
  <w:num w:numId="17" w16cid:durableId="1728526118">
    <w:abstractNumId w:val="25"/>
  </w:num>
  <w:num w:numId="18" w16cid:durableId="131680864">
    <w:abstractNumId w:val="34"/>
  </w:num>
  <w:num w:numId="19" w16cid:durableId="716777542">
    <w:abstractNumId w:val="29"/>
  </w:num>
  <w:num w:numId="20" w16cid:durableId="1244997059">
    <w:abstractNumId w:val="9"/>
  </w:num>
  <w:num w:numId="21" w16cid:durableId="420226951">
    <w:abstractNumId w:val="5"/>
  </w:num>
  <w:num w:numId="22" w16cid:durableId="1139494219">
    <w:abstractNumId w:val="3"/>
  </w:num>
  <w:num w:numId="23" w16cid:durableId="1036851197">
    <w:abstractNumId w:val="18"/>
  </w:num>
  <w:num w:numId="24" w16cid:durableId="2018773217">
    <w:abstractNumId w:val="26"/>
  </w:num>
  <w:num w:numId="25" w16cid:durableId="175193920">
    <w:abstractNumId w:val="13"/>
  </w:num>
  <w:num w:numId="26" w16cid:durableId="1676423019">
    <w:abstractNumId w:val="22"/>
  </w:num>
  <w:num w:numId="27" w16cid:durableId="159393884">
    <w:abstractNumId w:val="0"/>
  </w:num>
  <w:num w:numId="28" w16cid:durableId="1320233409">
    <w:abstractNumId w:val="35"/>
  </w:num>
  <w:num w:numId="29" w16cid:durableId="184756434">
    <w:abstractNumId w:val="12"/>
  </w:num>
  <w:num w:numId="30" w16cid:durableId="1478495811">
    <w:abstractNumId w:val="16"/>
  </w:num>
  <w:num w:numId="31" w16cid:durableId="1798570990">
    <w:abstractNumId w:val="28"/>
  </w:num>
  <w:num w:numId="32" w16cid:durableId="2052806081">
    <w:abstractNumId w:val="6"/>
  </w:num>
  <w:num w:numId="33" w16cid:durableId="598410539">
    <w:abstractNumId w:val="4"/>
  </w:num>
  <w:num w:numId="34" w16cid:durableId="491219716">
    <w:abstractNumId w:val="33"/>
  </w:num>
  <w:num w:numId="35" w16cid:durableId="1166289351">
    <w:abstractNumId w:val="15"/>
  </w:num>
  <w:num w:numId="36" w16cid:durableId="390229915">
    <w:abstractNumId w:val="31"/>
  </w:num>
  <w:num w:numId="37" w16cid:durableId="3290643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CD"/>
    <w:rsid w:val="00003A1F"/>
    <w:rsid w:val="000049CA"/>
    <w:rsid w:val="00023EA3"/>
    <w:rsid w:val="000573A7"/>
    <w:rsid w:val="00070638"/>
    <w:rsid w:val="0009173C"/>
    <w:rsid w:val="000B16AF"/>
    <w:rsid w:val="000E1905"/>
    <w:rsid w:val="000E47C1"/>
    <w:rsid w:val="00101208"/>
    <w:rsid w:val="001270B2"/>
    <w:rsid w:val="00130037"/>
    <w:rsid w:val="00141828"/>
    <w:rsid w:val="00142B62"/>
    <w:rsid w:val="00190A87"/>
    <w:rsid w:val="00194F44"/>
    <w:rsid w:val="001B6BD7"/>
    <w:rsid w:val="001B765C"/>
    <w:rsid w:val="001C1D60"/>
    <w:rsid w:val="001E4CC9"/>
    <w:rsid w:val="001E6B3B"/>
    <w:rsid w:val="00200A5F"/>
    <w:rsid w:val="00224673"/>
    <w:rsid w:val="00256A4A"/>
    <w:rsid w:val="00287640"/>
    <w:rsid w:val="002B55D0"/>
    <w:rsid w:val="002D5248"/>
    <w:rsid w:val="002F563E"/>
    <w:rsid w:val="0030219F"/>
    <w:rsid w:val="00306E4B"/>
    <w:rsid w:val="003245D3"/>
    <w:rsid w:val="00330D3F"/>
    <w:rsid w:val="00351FB3"/>
    <w:rsid w:val="00367435"/>
    <w:rsid w:val="003776B7"/>
    <w:rsid w:val="00386C76"/>
    <w:rsid w:val="003A41DF"/>
    <w:rsid w:val="003D5CA6"/>
    <w:rsid w:val="004043A8"/>
    <w:rsid w:val="00431152"/>
    <w:rsid w:val="004379DF"/>
    <w:rsid w:val="00462B75"/>
    <w:rsid w:val="0047115D"/>
    <w:rsid w:val="0049156A"/>
    <w:rsid w:val="004A04D7"/>
    <w:rsid w:val="004A125F"/>
    <w:rsid w:val="004A50ED"/>
    <w:rsid w:val="004D2644"/>
    <w:rsid w:val="004D2841"/>
    <w:rsid w:val="00500ADA"/>
    <w:rsid w:val="005160E6"/>
    <w:rsid w:val="0052259A"/>
    <w:rsid w:val="00525069"/>
    <w:rsid w:val="00530B46"/>
    <w:rsid w:val="0054345C"/>
    <w:rsid w:val="005816E1"/>
    <w:rsid w:val="005A7126"/>
    <w:rsid w:val="005C0290"/>
    <w:rsid w:val="005F671F"/>
    <w:rsid w:val="00612B9E"/>
    <w:rsid w:val="006278FF"/>
    <w:rsid w:val="00636632"/>
    <w:rsid w:val="00664BB9"/>
    <w:rsid w:val="00666CC4"/>
    <w:rsid w:val="006735CD"/>
    <w:rsid w:val="00680EEF"/>
    <w:rsid w:val="00682B71"/>
    <w:rsid w:val="006876BD"/>
    <w:rsid w:val="00691286"/>
    <w:rsid w:val="00691C9E"/>
    <w:rsid w:val="006B08C1"/>
    <w:rsid w:val="00710667"/>
    <w:rsid w:val="0071168E"/>
    <w:rsid w:val="00711FF1"/>
    <w:rsid w:val="00726B76"/>
    <w:rsid w:val="007624A1"/>
    <w:rsid w:val="00782CC4"/>
    <w:rsid w:val="0078343C"/>
    <w:rsid w:val="00794E52"/>
    <w:rsid w:val="007A1F10"/>
    <w:rsid w:val="007A322E"/>
    <w:rsid w:val="007A6596"/>
    <w:rsid w:val="007A69DD"/>
    <w:rsid w:val="007B739D"/>
    <w:rsid w:val="007C411A"/>
    <w:rsid w:val="007C5F35"/>
    <w:rsid w:val="007E5C6A"/>
    <w:rsid w:val="00820C3D"/>
    <w:rsid w:val="00831D7F"/>
    <w:rsid w:val="008402AE"/>
    <w:rsid w:val="00865BB5"/>
    <w:rsid w:val="0086797D"/>
    <w:rsid w:val="008A09E3"/>
    <w:rsid w:val="008A6C1E"/>
    <w:rsid w:val="008C371C"/>
    <w:rsid w:val="008C4547"/>
    <w:rsid w:val="008C51B7"/>
    <w:rsid w:val="008E077A"/>
    <w:rsid w:val="008E32E8"/>
    <w:rsid w:val="008F21E9"/>
    <w:rsid w:val="008F54C9"/>
    <w:rsid w:val="00905E52"/>
    <w:rsid w:val="00907ED9"/>
    <w:rsid w:val="00924E57"/>
    <w:rsid w:val="00935607"/>
    <w:rsid w:val="00965A31"/>
    <w:rsid w:val="009813FD"/>
    <w:rsid w:val="009B01BB"/>
    <w:rsid w:val="009B2A79"/>
    <w:rsid w:val="009B4DD0"/>
    <w:rsid w:val="009D5BB8"/>
    <w:rsid w:val="009F17AE"/>
    <w:rsid w:val="00A21C3B"/>
    <w:rsid w:val="00A33E43"/>
    <w:rsid w:val="00A51AED"/>
    <w:rsid w:val="00A80574"/>
    <w:rsid w:val="00A82C8F"/>
    <w:rsid w:val="00AB6C71"/>
    <w:rsid w:val="00AB7431"/>
    <w:rsid w:val="00AF4154"/>
    <w:rsid w:val="00AF77C0"/>
    <w:rsid w:val="00B03D0A"/>
    <w:rsid w:val="00B21619"/>
    <w:rsid w:val="00B241C6"/>
    <w:rsid w:val="00B309CC"/>
    <w:rsid w:val="00B425A8"/>
    <w:rsid w:val="00B45BA2"/>
    <w:rsid w:val="00B53AE2"/>
    <w:rsid w:val="00B62637"/>
    <w:rsid w:val="00B62700"/>
    <w:rsid w:val="00B653C5"/>
    <w:rsid w:val="00BA1E36"/>
    <w:rsid w:val="00BA4EF0"/>
    <w:rsid w:val="00BE6CBF"/>
    <w:rsid w:val="00BF7D29"/>
    <w:rsid w:val="00C06B6E"/>
    <w:rsid w:val="00C206B9"/>
    <w:rsid w:val="00C22C28"/>
    <w:rsid w:val="00C302CC"/>
    <w:rsid w:val="00C3481F"/>
    <w:rsid w:val="00C4315F"/>
    <w:rsid w:val="00C50321"/>
    <w:rsid w:val="00C549B7"/>
    <w:rsid w:val="00C9644B"/>
    <w:rsid w:val="00CA7E29"/>
    <w:rsid w:val="00CB51D8"/>
    <w:rsid w:val="00CC3A70"/>
    <w:rsid w:val="00CD02B4"/>
    <w:rsid w:val="00CD393F"/>
    <w:rsid w:val="00CF3D2B"/>
    <w:rsid w:val="00D00D51"/>
    <w:rsid w:val="00D0582E"/>
    <w:rsid w:val="00D1090C"/>
    <w:rsid w:val="00D2061F"/>
    <w:rsid w:val="00D22BB3"/>
    <w:rsid w:val="00D232E5"/>
    <w:rsid w:val="00D330C0"/>
    <w:rsid w:val="00D61CC4"/>
    <w:rsid w:val="00D75F71"/>
    <w:rsid w:val="00D8664A"/>
    <w:rsid w:val="00D95646"/>
    <w:rsid w:val="00D975E1"/>
    <w:rsid w:val="00DB2B48"/>
    <w:rsid w:val="00DB4B3C"/>
    <w:rsid w:val="00DC5B81"/>
    <w:rsid w:val="00DC6FEB"/>
    <w:rsid w:val="00DF2CFE"/>
    <w:rsid w:val="00E020E8"/>
    <w:rsid w:val="00E2513A"/>
    <w:rsid w:val="00E5189B"/>
    <w:rsid w:val="00E635AF"/>
    <w:rsid w:val="00E678A9"/>
    <w:rsid w:val="00E85F73"/>
    <w:rsid w:val="00E867FF"/>
    <w:rsid w:val="00EA40AE"/>
    <w:rsid w:val="00EB3948"/>
    <w:rsid w:val="00EB66A0"/>
    <w:rsid w:val="00EE7FD0"/>
    <w:rsid w:val="00F04720"/>
    <w:rsid w:val="00F064D9"/>
    <w:rsid w:val="00F12F4D"/>
    <w:rsid w:val="00F215FF"/>
    <w:rsid w:val="00F22B4C"/>
    <w:rsid w:val="00F244AE"/>
    <w:rsid w:val="00F50FB3"/>
    <w:rsid w:val="00F722FA"/>
    <w:rsid w:val="00F7318A"/>
    <w:rsid w:val="00F739F4"/>
    <w:rsid w:val="00F74F24"/>
    <w:rsid w:val="00F87396"/>
    <w:rsid w:val="00F970B2"/>
    <w:rsid w:val="00FA2DA0"/>
    <w:rsid w:val="00FC0611"/>
    <w:rsid w:val="00FC16BF"/>
    <w:rsid w:val="00FC346B"/>
    <w:rsid w:val="00FC4CF4"/>
    <w:rsid w:val="00FD42FA"/>
    <w:rsid w:val="00FD4EB1"/>
    <w:rsid w:val="00FE3644"/>
    <w:rsid w:val="00FF2367"/>
    <w:rsid w:val="00FF2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8EC3F"/>
  <w15:chartTrackingRefBased/>
  <w15:docId w15:val="{595F88F3-64D0-4D42-9AB0-CB08F6BB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BB9"/>
    <w:rPr>
      <w:rFonts w:ascii="Arial" w:hAnsi="Arial"/>
    </w:rPr>
  </w:style>
  <w:style w:type="paragraph" w:styleId="Heading1">
    <w:name w:val="heading 1"/>
    <w:basedOn w:val="Normal"/>
    <w:next w:val="Normal"/>
    <w:link w:val="Heading1Char"/>
    <w:uiPriority w:val="9"/>
    <w:qFormat/>
    <w:rsid w:val="00664BB9"/>
    <w:pPr>
      <w:numPr>
        <w:numId w:val="20"/>
      </w:numPr>
      <w:spacing w:before="240" w:after="240"/>
      <w:outlineLvl w:val="0"/>
    </w:pPr>
    <w:rPr>
      <w:b/>
      <w:sz w:val="32"/>
    </w:rPr>
  </w:style>
  <w:style w:type="paragraph" w:styleId="Heading2">
    <w:name w:val="heading 2"/>
    <w:basedOn w:val="Normal"/>
    <w:next w:val="Normal"/>
    <w:link w:val="Heading2Char"/>
    <w:uiPriority w:val="9"/>
    <w:unhideWhenUsed/>
    <w:qFormat/>
    <w:rsid w:val="00664BB9"/>
    <w:pPr>
      <w:keepNext/>
      <w:keepLines/>
      <w:numPr>
        <w:ilvl w:val="1"/>
        <w:numId w:val="20"/>
      </w:numPr>
      <w:spacing w:before="240" w:after="240"/>
      <w:outlineLvl w:val="1"/>
    </w:pPr>
    <w:rPr>
      <w:rFonts w:eastAsiaTheme="majorEastAsia"/>
      <w:b/>
      <w:sz w:val="28"/>
    </w:rPr>
  </w:style>
  <w:style w:type="paragraph" w:styleId="Heading3">
    <w:name w:val="heading 3"/>
    <w:basedOn w:val="Normal"/>
    <w:next w:val="Normal"/>
    <w:link w:val="Heading3Char"/>
    <w:uiPriority w:val="9"/>
    <w:unhideWhenUsed/>
    <w:qFormat/>
    <w:rsid w:val="00256A4A"/>
    <w:pPr>
      <w:keepNext/>
      <w:keepLines/>
      <w:numPr>
        <w:ilvl w:val="2"/>
        <w:numId w:val="20"/>
      </w:numPr>
      <w:spacing w:before="120" w:after="120"/>
      <w:outlineLvl w:val="2"/>
    </w:pPr>
    <w:rPr>
      <w:rFonts w:eastAsiaTheme="majorEastAsia"/>
    </w:rPr>
  </w:style>
  <w:style w:type="paragraph" w:styleId="Heading4">
    <w:name w:val="heading 4"/>
    <w:basedOn w:val="Normal"/>
    <w:next w:val="Normal"/>
    <w:link w:val="Heading4Char"/>
    <w:uiPriority w:val="9"/>
    <w:unhideWhenUsed/>
    <w:qFormat/>
    <w:rsid w:val="00664BB9"/>
    <w:pPr>
      <w:keepNext/>
      <w:keepLines/>
      <w:numPr>
        <w:ilvl w:val="3"/>
        <w:numId w:val="20"/>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64BB9"/>
    <w:pPr>
      <w:keepNext/>
      <w:keepLines/>
      <w:numPr>
        <w:ilvl w:val="4"/>
        <w:numId w:val="20"/>
      </w:numPr>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35CD"/>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735CD"/>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35CD"/>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5CD"/>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B9"/>
    <w:rPr>
      <w:rFonts w:ascii="Arial" w:hAnsi="Arial"/>
      <w:b/>
      <w:sz w:val="32"/>
    </w:rPr>
  </w:style>
  <w:style w:type="character" w:customStyle="1" w:styleId="Heading2Char">
    <w:name w:val="Heading 2 Char"/>
    <w:basedOn w:val="DefaultParagraphFont"/>
    <w:link w:val="Heading2"/>
    <w:uiPriority w:val="9"/>
    <w:rsid w:val="00664BB9"/>
    <w:rPr>
      <w:rFonts w:ascii="Arial" w:eastAsiaTheme="majorEastAsia" w:hAnsi="Arial"/>
      <w:b/>
      <w:sz w:val="28"/>
    </w:rPr>
  </w:style>
  <w:style w:type="character" w:customStyle="1" w:styleId="Heading3Char">
    <w:name w:val="Heading 3 Char"/>
    <w:basedOn w:val="DefaultParagraphFont"/>
    <w:link w:val="Heading3"/>
    <w:uiPriority w:val="9"/>
    <w:rsid w:val="00256A4A"/>
    <w:rPr>
      <w:rFonts w:ascii="Arial" w:eastAsiaTheme="majorEastAsia" w:hAnsi="Arial" w:cs="Arial"/>
      <w:sz w:val="24"/>
      <w:szCs w:val="24"/>
    </w:rPr>
  </w:style>
  <w:style w:type="character" w:customStyle="1" w:styleId="Heading4Char">
    <w:name w:val="Heading 4 Char"/>
    <w:basedOn w:val="DefaultParagraphFont"/>
    <w:link w:val="Heading4"/>
    <w:uiPriority w:val="9"/>
    <w:rsid w:val="00664BB9"/>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semiHidden/>
    <w:rsid w:val="00664BB9"/>
    <w:rPr>
      <w:rFonts w:ascii="Arial" w:eastAsiaTheme="majorEastAsia" w:hAnsi="Arial" w:cstheme="majorBidi"/>
      <w:color w:val="2E74B5" w:themeColor="accent1" w:themeShade="BF"/>
    </w:rPr>
  </w:style>
  <w:style w:type="character" w:customStyle="1" w:styleId="Heading6Char">
    <w:name w:val="Heading 6 Char"/>
    <w:basedOn w:val="DefaultParagraphFont"/>
    <w:link w:val="Heading6"/>
    <w:uiPriority w:val="9"/>
    <w:semiHidden/>
    <w:rsid w:val="006735C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735C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6735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5C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64BB9"/>
    <w:pPr>
      <w:ind w:left="720"/>
      <w:contextualSpacing/>
    </w:pPr>
  </w:style>
  <w:style w:type="paragraph" w:styleId="TOCHeading">
    <w:name w:val="TOC Heading"/>
    <w:basedOn w:val="Heading1"/>
    <w:next w:val="Normal"/>
    <w:uiPriority w:val="39"/>
    <w:unhideWhenUsed/>
    <w:qFormat/>
    <w:rsid w:val="00664BB9"/>
    <w:pPr>
      <w:keepNext/>
      <w:keepLines/>
      <w:numPr>
        <w:numId w:val="0"/>
      </w:numPr>
      <w:spacing w:after="0"/>
      <w:outlineLvl w:val="9"/>
    </w:pPr>
    <w:rPr>
      <w:rFonts w:eastAsiaTheme="majorEastAsia" w:cstheme="majorBidi"/>
      <w:b w:val="0"/>
      <w:color w:val="2E74B5" w:themeColor="accent1" w:themeShade="BF"/>
      <w:szCs w:val="32"/>
      <w:lang w:val="en-US"/>
    </w:rPr>
  </w:style>
  <w:style w:type="paragraph" w:styleId="TOC1">
    <w:name w:val="toc 1"/>
    <w:basedOn w:val="Normal"/>
    <w:next w:val="Normal"/>
    <w:autoRedefine/>
    <w:uiPriority w:val="39"/>
    <w:unhideWhenUsed/>
    <w:rsid w:val="00256A4A"/>
    <w:pPr>
      <w:spacing w:after="100"/>
    </w:pPr>
  </w:style>
  <w:style w:type="paragraph" w:styleId="TOC2">
    <w:name w:val="toc 2"/>
    <w:basedOn w:val="Normal"/>
    <w:next w:val="Normal"/>
    <w:autoRedefine/>
    <w:uiPriority w:val="39"/>
    <w:unhideWhenUsed/>
    <w:rsid w:val="00256A4A"/>
    <w:pPr>
      <w:spacing w:after="100"/>
      <w:ind w:left="240"/>
    </w:pPr>
  </w:style>
  <w:style w:type="character" w:styleId="Hyperlink">
    <w:name w:val="Hyperlink"/>
    <w:basedOn w:val="DefaultParagraphFont"/>
    <w:uiPriority w:val="99"/>
    <w:unhideWhenUsed/>
    <w:rsid w:val="00664BB9"/>
    <w:rPr>
      <w:rFonts w:ascii="Arial" w:hAnsi="Arial"/>
      <w:color w:val="0563C1" w:themeColor="hyperlink"/>
      <w:u w:val="single"/>
    </w:rPr>
  </w:style>
  <w:style w:type="paragraph" w:styleId="TOC3">
    <w:name w:val="toc 3"/>
    <w:basedOn w:val="Normal"/>
    <w:next w:val="Normal"/>
    <w:autoRedefine/>
    <w:uiPriority w:val="39"/>
    <w:unhideWhenUsed/>
    <w:rsid w:val="00E020E8"/>
    <w:pPr>
      <w:spacing w:after="100"/>
      <w:ind w:left="480"/>
    </w:pPr>
  </w:style>
  <w:style w:type="paragraph" w:styleId="Header">
    <w:name w:val="header"/>
    <w:basedOn w:val="Normal"/>
    <w:link w:val="HeaderChar"/>
    <w:uiPriority w:val="99"/>
    <w:unhideWhenUsed/>
    <w:rsid w:val="00CB5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1D8"/>
    <w:rPr>
      <w:rFonts w:ascii="Arial" w:hAnsi="Arial" w:cs="Arial"/>
      <w:sz w:val="24"/>
      <w:szCs w:val="24"/>
    </w:rPr>
  </w:style>
  <w:style w:type="paragraph" w:styleId="Footer">
    <w:name w:val="footer"/>
    <w:basedOn w:val="Normal"/>
    <w:link w:val="FooterChar"/>
    <w:uiPriority w:val="99"/>
    <w:unhideWhenUsed/>
    <w:rsid w:val="00CB5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1D8"/>
    <w:rPr>
      <w:rFonts w:ascii="Arial" w:hAnsi="Arial" w:cs="Arial"/>
      <w:sz w:val="24"/>
      <w:szCs w:val="24"/>
    </w:rPr>
  </w:style>
  <w:style w:type="character" w:styleId="BookTitle">
    <w:name w:val="Book Title"/>
    <w:basedOn w:val="DefaultParagraphFont"/>
    <w:uiPriority w:val="33"/>
    <w:qFormat/>
    <w:rsid w:val="00664BB9"/>
    <w:rPr>
      <w:rFonts w:ascii="Arial" w:hAnsi="Arial" w:cstheme="minorHAnsi"/>
      <w:bCs/>
      <w:iCs/>
      <w:spacing w:val="5"/>
      <w:sz w:val="72"/>
    </w:rPr>
  </w:style>
  <w:style w:type="character" w:styleId="IntenseReference">
    <w:name w:val="Intense Reference"/>
    <w:basedOn w:val="DefaultParagraphFont"/>
    <w:uiPriority w:val="32"/>
    <w:qFormat/>
    <w:rsid w:val="00664BB9"/>
    <w:rPr>
      <w:rFonts w:ascii="Arial" w:hAnsi="Arial" w:cstheme="minorHAnsi"/>
      <w:bCs/>
      <w:spacing w:val="5"/>
      <w:sz w:val="52"/>
      <w:szCs w:val="52"/>
    </w:rPr>
  </w:style>
  <w:style w:type="character" w:styleId="UnresolvedMention">
    <w:name w:val="Unresolved Mention"/>
    <w:basedOn w:val="DefaultParagraphFont"/>
    <w:uiPriority w:val="99"/>
    <w:semiHidden/>
    <w:unhideWhenUsed/>
    <w:rsid w:val="00B62637"/>
    <w:rPr>
      <w:color w:val="605E5C"/>
      <w:shd w:val="clear" w:color="auto" w:fill="E1DFDD"/>
    </w:rPr>
  </w:style>
  <w:style w:type="paragraph" w:styleId="NoSpacing">
    <w:name w:val="No Spacing"/>
    <w:uiPriority w:val="1"/>
    <w:qFormat/>
    <w:rsid w:val="00664BB9"/>
    <w:pPr>
      <w:spacing w:after="0" w:line="240" w:lineRule="auto"/>
    </w:pPr>
    <w:rPr>
      <w:rFonts w:ascii="Arial" w:hAnsi="Arial"/>
    </w:rPr>
  </w:style>
  <w:style w:type="paragraph" w:styleId="Title">
    <w:name w:val="Title"/>
    <w:basedOn w:val="Normal"/>
    <w:next w:val="Normal"/>
    <w:link w:val="TitleChar"/>
    <w:uiPriority w:val="10"/>
    <w:qFormat/>
    <w:rsid w:val="00664BB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64BB9"/>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664BB9"/>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64BB9"/>
    <w:rPr>
      <w:rFonts w:ascii="Arial" w:eastAsiaTheme="minorEastAsia" w:hAnsi="Arial"/>
      <w:color w:val="5A5A5A" w:themeColor="text1" w:themeTint="A5"/>
      <w:spacing w:val="15"/>
      <w:sz w:val="22"/>
      <w:szCs w:val="22"/>
    </w:rPr>
  </w:style>
  <w:style w:type="character" w:styleId="SubtleEmphasis">
    <w:name w:val="Subtle Emphasis"/>
    <w:basedOn w:val="DefaultParagraphFont"/>
    <w:uiPriority w:val="19"/>
    <w:qFormat/>
    <w:rsid w:val="00664BB9"/>
    <w:rPr>
      <w:rFonts w:ascii="Arial" w:hAnsi="Arial"/>
      <w:i/>
      <w:iCs/>
      <w:color w:val="404040" w:themeColor="text1" w:themeTint="BF"/>
    </w:rPr>
  </w:style>
  <w:style w:type="character" w:styleId="Emphasis">
    <w:name w:val="Emphasis"/>
    <w:basedOn w:val="DefaultParagraphFont"/>
    <w:uiPriority w:val="20"/>
    <w:qFormat/>
    <w:rsid w:val="00664BB9"/>
    <w:rPr>
      <w:rFonts w:asciiTheme="minorHAnsi" w:hAnsiTheme="minorHAnsi"/>
      <w:i/>
      <w:iCs/>
    </w:rPr>
  </w:style>
  <w:style w:type="character" w:styleId="IntenseEmphasis">
    <w:name w:val="Intense Emphasis"/>
    <w:basedOn w:val="DefaultParagraphFont"/>
    <w:uiPriority w:val="21"/>
    <w:qFormat/>
    <w:rsid w:val="00664BB9"/>
    <w:rPr>
      <w:rFonts w:ascii="Arial" w:hAnsi="Arial"/>
      <w:i/>
      <w:iCs/>
      <w:color w:val="5B9BD5" w:themeColor="accent1"/>
    </w:rPr>
  </w:style>
  <w:style w:type="paragraph" w:customStyle="1" w:styleId="NoNumHeader">
    <w:name w:val="NoNumHeader"/>
    <w:link w:val="NoNumHeaderChar"/>
    <w:qFormat/>
    <w:rsid w:val="00664BB9"/>
    <w:pPr>
      <w:ind w:left="431" w:hanging="431"/>
    </w:pPr>
    <w:rPr>
      <w:rFonts w:ascii="Arial" w:hAnsi="Arial"/>
      <w:b/>
      <w:sz w:val="32"/>
    </w:rPr>
  </w:style>
  <w:style w:type="character" w:customStyle="1" w:styleId="NoNumHeaderChar">
    <w:name w:val="NoNumHeader Char"/>
    <w:basedOn w:val="DefaultParagraphFont"/>
    <w:link w:val="NoNumHeader"/>
    <w:rsid w:val="00664BB9"/>
    <w:rPr>
      <w:rFonts w:ascii="Arial" w:hAnsi="Arial"/>
      <w:b/>
      <w:sz w:val="32"/>
    </w:rPr>
  </w:style>
  <w:style w:type="paragraph" w:styleId="Revision">
    <w:name w:val="Revision"/>
    <w:hidden/>
    <w:uiPriority w:val="99"/>
    <w:semiHidden/>
    <w:rsid w:val="00141828"/>
    <w:pPr>
      <w:spacing w:after="0" w:line="240" w:lineRule="auto"/>
    </w:pPr>
    <w:rPr>
      <w:rFonts w:ascii="Arial" w:hAnsi="Arial"/>
    </w:rPr>
  </w:style>
  <w:style w:type="paragraph" w:styleId="BalloonText">
    <w:name w:val="Balloon Text"/>
    <w:basedOn w:val="Normal"/>
    <w:link w:val="BalloonTextChar"/>
    <w:uiPriority w:val="99"/>
    <w:semiHidden/>
    <w:unhideWhenUsed/>
    <w:rsid w:val="00A51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AED"/>
    <w:rPr>
      <w:rFonts w:ascii="Segoe UI" w:hAnsi="Segoe UI" w:cs="Segoe UI"/>
      <w:sz w:val="18"/>
      <w:szCs w:val="18"/>
    </w:rPr>
  </w:style>
  <w:style w:type="paragraph" w:styleId="Bibliography">
    <w:name w:val="Bibliography"/>
    <w:basedOn w:val="Normal"/>
    <w:next w:val="Normal"/>
    <w:uiPriority w:val="37"/>
    <w:unhideWhenUsed/>
    <w:rsid w:val="00D10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327">
      <w:bodyDiv w:val="1"/>
      <w:marLeft w:val="0"/>
      <w:marRight w:val="0"/>
      <w:marTop w:val="0"/>
      <w:marBottom w:val="0"/>
      <w:divBdr>
        <w:top w:val="none" w:sz="0" w:space="0" w:color="auto"/>
        <w:left w:val="none" w:sz="0" w:space="0" w:color="auto"/>
        <w:bottom w:val="none" w:sz="0" w:space="0" w:color="auto"/>
        <w:right w:val="none" w:sz="0" w:space="0" w:color="auto"/>
      </w:divBdr>
    </w:div>
    <w:div w:id="13508564">
      <w:bodyDiv w:val="1"/>
      <w:marLeft w:val="0"/>
      <w:marRight w:val="0"/>
      <w:marTop w:val="0"/>
      <w:marBottom w:val="0"/>
      <w:divBdr>
        <w:top w:val="none" w:sz="0" w:space="0" w:color="auto"/>
        <w:left w:val="none" w:sz="0" w:space="0" w:color="auto"/>
        <w:bottom w:val="none" w:sz="0" w:space="0" w:color="auto"/>
        <w:right w:val="none" w:sz="0" w:space="0" w:color="auto"/>
      </w:divBdr>
    </w:div>
    <w:div w:id="34821171">
      <w:bodyDiv w:val="1"/>
      <w:marLeft w:val="0"/>
      <w:marRight w:val="0"/>
      <w:marTop w:val="0"/>
      <w:marBottom w:val="0"/>
      <w:divBdr>
        <w:top w:val="none" w:sz="0" w:space="0" w:color="auto"/>
        <w:left w:val="none" w:sz="0" w:space="0" w:color="auto"/>
        <w:bottom w:val="none" w:sz="0" w:space="0" w:color="auto"/>
        <w:right w:val="none" w:sz="0" w:space="0" w:color="auto"/>
      </w:divBdr>
    </w:div>
    <w:div w:id="37821325">
      <w:bodyDiv w:val="1"/>
      <w:marLeft w:val="0"/>
      <w:marRight w:val="0"/>
      <w:marTop w:val="0"/>
      <w:marBottom w:val="0"/>
      <w:divBdr>
        <w:top w:val="none" w:sz="0" w:space="0" w:color="auto"/>
        <w:left w:val="none" w:sz="0" w:space="0" w:color="auto"/>
        <w:bottom w:val="none" w:sz="0" w:space="0" w:color="auto"/>
        <w:right w:val="none" w:sz="0" w:space="0" w:color="auto"/>
      </w:divBdr>
    </w:div>
    <w:div w:id="45031719">
      <w:bodyDiv w:val="1"/>
      <w:marLeft w:val="0"/>
      <w:marRight w:val="0"/>
      <w:marTop w:val="0"/>
      <w:marBottom w:val="0"/>
      <w:divBdr>
        <w:top w:val="none" w:sz="0" w:space="0" w:color="auto"/>
        <w:left w:val="none" w:sz="0" w:space="0" w:color="auto"/>
        <w:bottom w:val="none" w:sz="0" w:space="0" w:color="auto"/>
        <w:right w:val="none" w:sz="0" w:space="0" w:color="auto"/>
      </w:divBdr>
    </w:div>
    <w:div w:id="56443430">
      <w:bodyDiv w:val="1"/>
      <w:marLeft w:val="0"/>
      <w:marRight w:val="0"/>
      <w:marTop w:val="0"/>
      <w:marBottom w:val="0"/>
      <w:divBdr>
        <w:top w:val="none" w:sz="0" w:space="0" w:color="auto"/>
        <w:left w:val="none" w:sz="0" w:space="0" w:color="auto"/>
        <w:bottom w:val="none" w:sz="0" w:space="0" w:color="auto"/>
        <w:right w:val="none" w:sz="0" w:space="0" w:color="auto"/>
      </w:divBdr>
    </w:div>
    <w:div w:id="62337896">
      <w:bodyDiv w:val="1"/>
      <w:marLeft w:val="0"/>
      <w:marRight w:val="0"/>
      <w:marTop w:val="0"/>
      <w:marBottom w:val="0"/>
      <w:divBdr>
        <w:top w:val="none" w:sz="0" w:space="0" w:color="auto"/>
        <w:left w:val="none" w:sz="0" w:space="0" w:color="auto"/>
        <w:bottom w:val="none" w:sz="0" w:space="0" w:color="auto"/>
        <w:right w:val="none" w:sz="0" w:space="0" w:color="auto"/>
      </w:divBdr>
    </w:div>
    <w:div w:id="104278233">
      <w:bodyDiv w:val="1"/>
      <w:marLeft w:val="0"/>
      <w:marRight w:val="0"/>
      <w:marTop w:val="0"/>
      <w:marBottom w:val="0"/>
      <w:divBdr>
        <w:top w:val="none" w:sz="0" w:space="0" w:color="auto"/>
        <w:left w:val="none" w:sz="0" w:space="0" w:color="auto"/>
        <w:bottom w:val="none" w:sz="0" w:space="0" w:color="auto"/>
        <w:right w:val="none" w:sz="0" w:space="0" w:color="auto"/>
      </w:divBdr>
    </w:div>
    <w:div w:id="110634666">
      <w:bodyDiv w:val="1"/>
      <w:marLeft w:val="0"/>
      <w:marRight w:val="0"/>
      <w:marTop w:val="0"/>
      <w:marBottom w:val="0"/>
      <w:divBdr>
        <w:top w:val="none" w:sz="0" w:space="0" w:color="auto"/>
        <w:left w:val="none" w:sz="0" w:space="0" w:color="auto"/>
        <w:bottom w:val="none" w:sz="0" w:space="0" w:color="auto"/>
        <w:right w:val="none" w:sz="0" w:space="0" w:color="auto"/>
      </w:divBdr>
    </w:div>
    <w:div w:id="123737574">
      <w:bodyDiv w:val="1"/>
      <w:marLeft w:val="0"/>
      <w:marRight w:val="0"/>
      <w:marTop w:val="0"/>
      <w:marBottom w:val="0"/>
      <w:divBdr>
        <w:top w:val="none" w:sz="0" w:space="0" w:color="auto"/>
        <w:left w:val="none" w:sz="0" w:space="0" w:color="auto"/>
        <w:bottom w:val="none" w:sz="0" w:space="0" w:color="auto"/>
        <w:right w:val="none" w:sz="0" w:space="0" w:color="auto"/>
      </w:divBdr>
    </w:div>
    <w:div w:id="142897591">
      <w:bodyDiv w:val="1"/>
      <w:marLeft w:val="0"/>
      <w:marRight w:val="0"/>
      <w:marTop w:val="0"/>
      <w:marBottom w:val="0"/>
      <w:divBdr>
        <w:top w:val="none" w:sz="0" w:space="0" w:color="auto"/>
        <w:left w:val="none" w:sz="0" w:space="0" w:color="auto"/>
        <w:bottom w:val="none" w:sz="0" w:space="0" w:color="auto"/>
        <w:right w:val="none" w:sz="0" w:space="0" w:color="auto"/>
      </w:divBdr>
    </w:div>
    <w:div w:id="164975940">
      <w:bodyDiv w:val="1"/>
      <w:marLeft w:val="0"/>
      <w:marRight w:val="0"/>
      <w:marTop w:val="0"/>
      <w:marBottom w:val="0"/>
      <w:divBdr>
        <w:top w:val="none" w:sz="0" w:space="0" w:color="auto"/>
        <w:left w:val="none" w:sz="0" w:space="0" w:color="auto"/>
        <w:bottom w:val="none" w:sz="0" w:space="0" w:color="auto"/>
        <w:right w:val="none" w:sz="0" w:space="0" w:color="auto"/>
      </w:divBdr>
    </w:div>
    <w:div w:id="188491802">
      <w:bodyDiv w:val="1"/>
      <w:marLeft w:val="0"/>
      <w:marRight w:val="0"/>
      <w:marTop w:val="0"/>
      <w:marBottom w:val="0"/>
      <w:divBdr>
        <w:top w:val="none" w:sz="0" w:space="0" w:color="auto"/>
        <w:left w:val="none" w:sz="0" w:space="0" w:color="auto"/>
        <w:bottom w:val="none" w:sz="0" w:space="0" w:color="auto"/>
        <w:right w:val="none" w:sz="0" w:space="0" w:color="auto"/>
      </w:divBdr>
    </w:div>
    <w:div w:id="197544609">
      <w:bodyDiv w:val="1"/>
      <w:marLeft w:val="0"/>
      <w:marRight w:val="0"/>
      <w:marTop w:val="0"/>
      <w:marBottom w:val="0"/>
      <w:divBdr>
        <w:top w:val="none" w:sz="0" w:space="0" w:color="auto"/>
        <w:left w:val="none" w:sz="0" w:space="0" w:color="auto"/>
        <w:bottom w:val="none" w:sz="0" w:space="0" w:color="auto"/>
        <w:right w:val="none" w:sz="0" w:space="0" w:color="auto"/>
      </w:divBdr>
    </w:div>
    <w:div w:id="204023792">
      <w:bodyDiv w:val="1"/>
      <w:marLeft w:val="0"/>
      <w:marRight w:val="0"/>
      <w:marTop w:val="0"/>
      <w:marBottom w:val="0"/>
      <w:divBdr>
        <w:top w:val="none" w:sz="0" w:space="0" w:color="auto"/>
        <w:left w:val="none" w:sz="0" w:space="0" w:color="auto"/>
        <w:bottom w:val="none" w:sz="0" w:space="0" w:color="auto"/>
        <w:right w:val="none" w:sz="0" w:space="0" w:color="auto"/>
      </w:divBdr>
    </w:div>
    <w:div w:id="219709316">
      <w:bodyDiv w:val="1"/>
      <w:marLeft w:val="0"/>
      <w:marRight w:val="0"/>
      <w:marTop w:val="0"/>
      <w:marBottom w:val="0"/>
      <w:divBdr>
        <w:top w:val="none" w:sz="0" w:space="0" w:color="auto"/>
        <w:left w:val="none" w:sz="0" w:space="0" w:color="auto"/>
        <w:bottom w:val="none" w:sz="0" w:space="0" w:color="auto"/>
        <w:right w:val="none" w:sz="0" w:space="0" w:color="auto"/>
      </w:divBdr>
    </w:div>
    <w:div w:id="222644613">
      <w:bodyDiv w:val="1"/>
      <w:marLeft w:val="0"/>
      <w:marRight w:val="0"/>
      <w:marTop w:val="0"/>
      <w:marBottom w:val="0"/>
      <w:divBdr>
        <w:top w:val="none" w:sz="0" w:space="0" w:color="auto"/>
        <w:left w:val="none" w:sz="0" w:space="0" w:color="auto"/>
        <w:bottom w:val="none" w:sz="0" w:space="0" w:color="auto"/>
        <w:right w:val="none" w:sz="0" w:space="0" w:color="auto"/>
      </w:divBdr>
    </w:div>
    <w:div w:id="237717125">
      <w:bodyDiv w:val="1"/>
      <w:marLeft w:val="0"/>
      <w:marRight w:val="0"/>
      <w:marTop w:val="0"/>
      <w:marBottom w:val="0"/>
      <w:divBdr>
        <w:top w:val="none" w:sz="0" w:space="0" w:color="auto"/>
        <w:left w:val="none" w:sz="0" w:space="0" w:color="auto"/>
        <w:bottom w:val="none" w:sz="0" w:space="0" w:color="auto"/>
        <w:right w:val="none" w:sz="0" w:space="0" w:color="auto"/>
      </w:divBdr>
    </w:div>
    <w:div w:id="239292684">
      <w:bodyDiv w:val="1"/>
      <w:marLeft w:val="0"/>
      <w:marRight w:val="0"/>
      <w:marTop w:val="0"/>
      <w:marBottom w:val="0"/>
      <w:divBdr>
        <w:top w:val="none" w:sz="0" w:space="0" w:color="auto"/>
        <w:left w:val="none" w:sz="0" w:space="0" w:color="auto"/>
        <w:bottom w:val="none" w:sz="0" w:space="0" w:color="auto"/>
        <w:right w:val="none" w:sz="0" w:space="0" w:color="auto"/>
      </w:divBdr>
    </w:div>
    <w:div w:id="241380347">
      <w:bodyDiv w:val="1"/>
      <w:marLeft w:val="0"/>
      <w:marRight w:val="0"/>
      <w:marTop w:val="0"/>
      <w:marBottom w:val="0"/>
      <w:divBdr>
        <w:top w:val="none" w:sz="0" w:space="0" w:color="auto"/>
        <w:left w:val="none" w:sz="0" w:space="0" w:color="auto"/>
        <w:bottom w:val="none" w:sz="0" w:space="0" w:color="auto"/>
        <w:right w:val="none" w:sz="0" w:space="0" w:color="auto"/>
      </w:divBdr>
    </w:div>
    <w:div w:id="275596733">
      <w:bodyDiv w:val="1"/>
      <w:marLeft w:val="0"/>
      <w:marRight w:val="0"/>
      <w:marTop w:val="0"/>
      <w:marBottom w:val="0"/>
      <w:divBdr>
        <w:top w:val="none" w:sz="0" w:space="0" w:color="auto"/>
        <w:left w:val="none" w:sz="0" w:space="0" w:color="auto"/>
        <w:bottom w:val="none" w:sz="0" w:space="0" w:color="auto"/>
        <w:right w:val="none" w:sz="0" w:space="0" w:color="auto"/>
      </w:divBdr>
    </w:div>
    <w:div w:id="278226189">
      <w:bodyDiv w:val="1"/>
      <w:marLeft w:val="0"/>
      <w:marRight w:val="0"/>
      <w:marTop w:val="0"/>
      <w:marBottom w:val="0"/>
      <w:divBdr>
        <w:top w:val="none" w:sz="0" w:space="0" w:color="auto"/>
        <w:left w:val="none" w:sz="0" w:space="0" w:color="auto"/>
        <w:bottom w:val="none" w:sz="0" w:space="0" w:color="auto"/>
        <w:right w:val="none" w:sz="0" w:space="0" w:color="auto"/>
      </w:divBdr>
    </w:div>
    <w:div w:id="315694651">
      <w:bodyDiv w:val="1"/>
      <w:marLeft w:val="0"/>
      <w:marRight w:val="0"/>
      <w:marTop w:val="0"/>
      <w:marBottom w:val="0"/>
      <w:divBdr>
        <w:top w:val="none" w:sz="0" w:space="0" w:color="auto"/>
        <w:left w:val="none" w:sz="0" w:space="0" w:color="auto"/>
        <w:bottom w:val="none" w:sz="0" w:space="0" w:color="auto"/>
        <w:right w:val="none" w:sz="0" w:space="0" w:color="auto"/>
      </w:divBdr>
    </w:div>
    <w:div w:id="320543952">
      <w:bodyDiv w:val="1"/>
      <w:marLeft w:val="0"/>
      <w:marRight w:val="0"/>
      <w:marTop w:val="0"/>
      <w:marBottom w:val="0"/>
      <w:divBdr>
        <w:top w:val="none" w:sz="0" w:space="0" w:color="auto"/>
        <w:left w:val="none" w:sz="0" w:space="0" w:color="auto"/>
        <w:bottom w:val="none" w:sz="0" w:space="0" w:color="auto"/>
        <w:right w:val="none" w:sz="0" w:space="0" w:color="auto"/>
      </w:divBdr>
    </w:div>
    <w:div w:id="372728336">
      <w:bodyDiv w:val="1"/>
      <w:marLeft w:val="0"/>
      <w:marRight w:val="0"/>
      <w:marTop w:val="0"/>
      <w:marBottom w:val="0"/>
      <w:divBdr>
        <w:top w:val="none" w:sz="0" w:space="0" w:color="auto"/>
        <w:left w:val="none" w:sz="0" w:space="0" w:color="auto"/>
        <w:bottom w:val="none" w:sz="0" w:space="0" w:color="auto"/>
        <w:right w:val="none" w:sz="0" w:space="0" w:color="auto"/>
      </w:divBdr>
    </w:div>
    <w:div w:id="374162158">
      <w:bodyDiv w:val="1"/>
      <w:marLeft w:val="0"/>
      <w:marRight w:val="0"/>
      <w:marTop w:val="0"/>
      <w:marBottom w:val="0"/>
      <w:divBdr>
        <w:top w:val="none" w:sz="0" w:space="0" w:color="auto"/>
        <w:left w:val="none" w:sz="0" w:space="0" w:color="auto"/>
        <w:bottom w:val="none" w:sz="0" w:space="0" w:color="auto"/>
        <w:right w:val="none" w:sz="0" w:space="0" w:color="auto"/>
      </w:divBdr>
    </w:div>
    <w:div w:id="375547060">
      <w:bodyDiv w:val="1"/>
      <w:marLeft w:val="0"/>
      <w:marRight w:val="0"/>
      <w:marTop w:val="0"/>
      <w:marBottom w:val="0"/>
      <w:divBdr>
        <w:top w:val="none" w:sz="0" w:space="0" w:color="auto"/>
        <w:left w:val="none" w:sz="0" w:space="0" w:color="auto"/>
        <w:bottom w:val="none" w:sz="0" w:space="0" w:color="auto"/>
        <w:right w:val="none" w:sz="0" w:space="0" w:color="auto"/>
      </w:divBdr>
    </w:div>
    <w:div w:id="401216849">
      <w:bodyDiv w:val="1"/>
      <w:marLeft w:val="0"/>
      <w:marRight w:val="0"/>
      <w:marTop w:val="0"/>
      <w:marBottom w:val="0"/>
      <w:divBdr>
        <w:top w:val="none" w:sz="0" w:space="0" w:color="auto"/>
        <w:left w:val="none" w:sz="0" w:space="0" w:color="auto"/>
        <w:bottom w:val="none" w:sz="0" w:space="0" w:color="auto"/>
        <w:right w:val="none" w:sz="0" w:space="0" w:color="auto"/>
      </w:divBdr>
    </w:div>
    <w:div w:id="402264785">
      <w:bodyDiv w:val="1"/>
      <w:marLeft w:val="0"/>
      <w:marRight w:val="0"/>
      <w:marTop w:val="0"/>
      <w:marBottom w:val="0"/>
      <w:divBdr>
        <w:top w:val="none" w:sz="0" w:space="0" w:color="auto"/>
        <w:left w:val="none" w:sz="0" w:space="0" w:color="auto"/>
        <w:bottom w:val="none" w:sz="0" w:space="0" w:color="auto"/>
        <w:right w:val="none" w:sz="0" w:space="0" w:color="auto"/>
      </w:divBdr>
    </w:div>
    <w:div w:id="407658892">
      <w:bodyDiv w:val="1"/>
      <w:marLeft w:val="0"/>
      <w:marRight w:val="0"/>
      <w:marTop w:val="0"/>
      <w:marBottom w:val="0"/>
      <w:divBdr>
        <w:top w:val="none" w:sz="0" w:space="0" w:color="auto"/>
        <w:left w:val="none" w:sz="0" w:space="0" w:color="auto"/>
        <w:bottom w:val="none" w:sz="0" w:space="0" w:color="auto"/>
        <w:right w:val="none" w:sz="0" w:space="0" w:color="auto"/>
      </w:divBdr>
    </w:div>
    <w:div w:id="417871691">
      <w:bodyDiv w:val="1"/>
      <w:marLeft w:val="0"/>
      <w:marRight w:val="0"/>
      <w:marTop w:val="0"/>
      <w:marBottom w:val="0"/>
      <w:divBdr>
        <w:top w:val="none" w:sz="0" w:space="0" w:color="auto"/>
        <w:left w:val="none" w:sz="0" w:space="0" w:color="auto"/>
        <w:bottom w:val="none" w:sz="0" w:space="0" w:color="auto"/>
        <w:right w:val="none" w:sz="0" w:space="0" w:color="auto"/>
      </w:divBdr>
    </w:div>
    <w:div w:id="419179004">
      <w:bodyDiv w:val="1"/>
      <w:marLeft w:val="0"/>
      <w:marRight w:val="0"/>
      <w:marTop w:val="0"/>
      <w:marBottom w:val="0"/>
      <w:divBdr>
        <w:top w:val="none" w:sz="0" w:space="0" w:color="auto"/>
        <w:left w:val="none" w:sz="0" w:space="0" w:color="auto"/>
        <w:bottom w:val="none" w:sz="0" w:space="0" w:color="auto"/>
        <w:right w:val="none" w:sz="0" w:space="0" w:color="auto"/>
      </w:divBdr>
    </w:div>
    <w:div w:id="447623830">
      <w:bodyDiv w:val="1"/>
      <w:marLeft w:val="0"/>
      <w:marRight w:val="0"/>
      <w:marTop w:val="0"/>
      <w:marBottom w:val="0"/>
      <w:divBdr>
        <w:top w:val="none" w:sz="0" w:space="0" w:color="auto"/>
        <w:left w:val="none" w:sz="0" w:space="0" w:color="auto"/>
        <w:bottom w:val="none" w:sz="0" w:space="0" w:color="auto"/>
        <w:right w:val="none" w:sz="0" w:space="0" w:color="auto"/>
      </w:divBdr>
    </w:div>
    <w:div w:id="472603538">
      <w:bodyDiv w:val="1"/>
      <w:marLeft w:val="0"/>
      <w:marRight w:val="0"/>
      <w:marTop w:val="0"/>
      <w:marBottom w:val="0"/>
      <w:divBdr>
        <w:top w:val="none" w:sz="0" w:space="0" w:color="auto"/>
        <w:left w:val="none" w:sz="0" w:space="0" w:color="auto"/>
        <w:bottom w:val="none" w:sz="0" w:space="0" w:color="auto"/>
        <w:right w:val="none" w:sz="0" w:space="0" w:color="auto"/>
      </w:divBdr>
    </w:div>
    <w:div w:id="488060693">
      <w:bodyDiv w:val="1"/>
      <w:marLeft w:val="0"/>
      <w:marRight w:val="0"/>
      <w:marTop w:val="0"/>
      <w:marBottom w:val="0"/>
      <w:divBdr>
        <w:top w:val="none" w:sz="0" w:space="0" w:color="auto"/>
        <w:left w:val="none" w:sz="0" w:space="0" w:color="auto"/>
        <w:bottom w:val="none" w:sz="0" w:space="0" w:color="auto"/>
        <w:right w:val="none" w:sz="0" w:space="0" w:color="auto"/>
      </w:divBdr>
    </w:div>
    <w:div w:id="491678529">
      <w:bodyDiv w:val="1"/>
      <w:marLeft w:val="0"/>
      <w:marRight w:val="0"/>
      <w:marTop w:val="0"/>
      <w:marBottom w:val="0"/>
      <w:divBdr>
        <w:top w:val="none" w:sz="0" w:space="0" w:color="auto"/>
        <w:left w:val="none" w:sz="0" w:space="0" w:color="auto"/>
        <w:bottom w:val="none" w:sz="0" w:space="0" w:color="auto"/>
        <w:right w:val="none" w:sz="0" w:space="0" w:color="auto"/>
      </w:divBdr>
    </w:div>
    <w:div w:id="494882914">
      <w:bodyDiv w:val="1"/>
      <w:marLeft w:val="0"/>
      <w:marRight w:val="0"/>
      <w:marTop w:val="0"/>
      <w:marBottom w:val="0"/>
      <w:divBdr>
        <w:top w:val="none" w:sz="0" w:space="0" w:color="auto"/>
        <w:left w:val="none" w:sz="0" w:space="0" w:color="auto"/>
        <w:bottom w:val="none" w:sz="0" w:space="0" w:color="auto"/>
        <w:right w:val="none" w:sz="0" w:space="0" w:color="auto"/>
      </w:divBdr>
    </w:div>
    <w:div w:id="524172772">
      <w:bodyDiv w:val="1"/>
      <w:marLeft w:val="0"/>
      <w:marRight w:val="0"/>
      <w:marTop w:val="0"/>
      <w:marBottom w:val="0"/>
      <w:divBdr>
        <w:top w:val="none" w:sz="0" w:space="0" w:color="auto"/>
        <w:left w:val="none" w:sz="0" w:space="0" w:color="auto"/>
        <w:bottom w:val="none" w:sz="0" w:space="0" w:color="auto"/>
        <w:right w:val="none" w:sz="0" w:space="0" w:color="auto"/>
      </w:divBdr>
    </w:div>
    <w:div w:id="527985347">
      <w:bodyDiv w:val="1"/>
      <w:marLeft w:val="0"/>
      <w:marRight w:val="0"/>
      <w:marTop w:val="0"/>
      <w:marBottom w:val="0"/>
      <w:divBdr>
        <w:top w:val="none" w:sz="0" w:space="0" w:color="auto"/>
        <w:left w:val="none" w:sz="0" w:space="0" w:color="auto"/>
        <w:bottom w:val="none" w:sz="0" w:space="0" w:color="auto"/>
        <w:right w:val="none" w:sz="0" w:space="0" w:color="auto"/>
      </w:divBdr>
    </w:div>
    <w:div w:id="542716389">
      <w:bodyDiv w:val="1"/>
      <w:marLeft w:val="0"/>
      <w:marRight w:val="0"/>
      <w:marTop w:val="0"/>
      <w:marBottom w:val="0"/>
      <w:divBdr>
        <w:top w:val="none" w:sz="0" w:space="0" w:color="auto"/>
        <w:left w:val="none" w:sz="0" w:space="0" w:color="auto"/>
        <w:bottom w:val="none" w:sz="0" w:space="0" w:color="auto"/>
        <w:right w:val="none" w:sz="0" w:space="0" w:color="auto"/>
      </w:divBdr>
    </w:div>
    <w:div w:id="554515041">
      <w:bodyDiv w:val="1"/>
      <w:marLeft w:val="0"/>
      <w:marRight w:val="0"/>
      <w:marTop w:val="0"/>
      <w:marBottom w:val="0"/>
      <w:divBdr>
        <w:top w:val="none" w:sz="0" w:space="0" w:color="auto"/>
        <w:left w:val="none" w:sz="0" w:space="0" w:color="auto"/>
        <w:bottom w:val="none" w:sz="0" w:space="0" w:color="auto"/>
        <w:right w:val="none" w:sz="0" w:space="0" w:color="auto"/>
      </w:divBdr>
    </w:div>
    <w:div w:id="571039458">
      <w:bodyDiv w:val="1"/>
      <w:marLeft w:val="0"/>
      <w:marRight w:val="0"/>
      <w:marTop w:val="0"/>
      <w:marBottom w:val="0"/>
      <w:divBdr>
        <w:top w:val="none" w:sz="0" w:space="0" w:color="auto"/>
        <w:left w:val="none" w:sz="0" w:space="0" w:color="auto"/>
        <w:bottom w:val="none" w:sz="0" w:space="0" w:color="auto"/>
        <w:right w:val="none" w:sz="0" w:space="0" w:color="auto"/>
      </w:divBdr>
    </w:div>
    <w:div w:id="578095128">
      <w:bodyDiv w:val="1"/>
      <w:marLeft w:val="0"/>
      <w:marRight w:val="0"/>
      <w:marTop w:val="0"/>
      <w:marBottom w:val="0"/>
      <w:divBdr>
        <w:top w:val="none" w:sz="0" w:space="0" w:color="auto"/>
        <w:left w:val="none" w:sz="0" w:space="0" w:color="auto"/>
        <w:bottom w:val="none" w:sz="0" w:space="0" w:color="auto"/>
        <w:right w:val="none" w:sz="0" w:space="0" w:color="auto"/>
      </w:divBdr>
    </w:div>
    <w:div w:id="594174068">
      <w:bodyDiv w:val="1"/>
      <w:marLeft w:val="0"/>
      <w:marRight w:val="0"/>
      <w:marTop w:val="0"/>
      <w:marBottom w:val="0"/>
      <w:divBdr>
        <w:top w:val="none" w:sz="0" w:space="0" w:color="auto"/>
        <w:left w:val="none" w:sz="0" w:space="0" w:color="auto"/>
        <w:bottom w:val="none" w:sz="0" w:space="0" w:color="auto"/>
        <w:right w:val="none" w:sz="0" w:space="0" w:color="auto"/>
      </w:divBdr>
    </w:div>
    <w:div w:id="604191662">
      <w:bodyDiv w:val="1"/>
      <w:marLeft w:val="0"/>
      <w:marRight w:val="0"/>
      <w:marTop w:val="0"/>
      <w:marBottom w:val="0"/>
      <w:divBdr>
        <w:top w:val="none" w:sz="0" w:space="0" w:color="auto"/>
        <w:left w:val="none" w:sz="0" w:space="0" w:color="auto"/>
        <w:bottom w:val="none" w:sz="0" w:space="0" w:color="auto"/>
        <w:right w:val="none" w:sz="0" w:space="0" w:color="auto"/>
      </w:divBdr>
    </w:div>
    <w:div w:id="606422445">
      <w:bodyDiv w:val="1"/>
      <w:marLeft w:val="0"/>
      <w:marRight w:val="0"/>
      <w:marTop w:val="0"/>
      <w:marBottom w:val="0"/>
      <w:divBdr>
        <w:top w:val="none" w:sz="0" w:space="0" w:color="auto"/>
        <w:left w:val="none" w:sz="0" w:space="0" w:color="auto"/>
        <w:bottom w:val="none" w:sz="0" w:space="0" w:color="auto"/>
        <w:right w:val="none" w:sz="0" w:space="0" w:color="auto"/>
      </w:divBdr>
    </w:div>
    <w:div w:id="616445750">
      <w:bodyDiv w:val="1"/>
      <w:marLeft w:val="0"/>
      <w:marRight w:val="0"/>
      <w:marTop w:val="0"/>
      <w:marBottom w:val="0"/>
      <w:divBdr>
        <w:top w:val="none" w:sz="0" w:space="0" w:color="auto"/>
        <w:left w:val="none" w:sz="0" w:space="0" w:color="auto"/>
        <w:bottom w:val="none" w:sz="0" w:space="0" w:color="auto"/>
        <w:right w:val="none" w:sz="0" w:space="0" w:color="auto"/>
      </w:divBdr>
    </w:div>
    <w:div w:id="622269418">
      <w:bodyDiv w:val="1"/>
      <w:marLeft w:val="0"/>
      <w:marRight w:val="0"/>
      <w:marTop w:val="0"/>
      <w:marBottom w:val="0"/>
      <w:divBdr>
        <w:top w:val="none" w:sz="0" w:space="0" w:color="auto"/>
        <w:left w:val="none" w:sz="0" w:space="0" w:color="auto"/>
        <w:bottom w:val="none" w:sz="0" w:space="0" w:color="auto"/>
        <w:right w:val="none" w:sz="0" w:space="0" w:color="auto"/>
      </w:divBdr>
    </w:div>
    <w:div w:id="623855662">
      <w:bodyDiv w:val="1"/>
      <w:marLeft w:val="0"/>
      <w:marRight w:val="0"/>
      <w:marTop w:val="0"/>
      <w:marBottom w:val="0"/>
      <w:divBdr>
        <w:top w:val="none" w:sz="0" w:space="0" w:color="auto"/>
        <w:left w:val="none" w:sz="0" w:space="0" w:color="auto"/>
        <w:bottom w:val="none" w:sz="0" w:space="0" w:color="auto"/>
        <w:right w:val="none" w:sz="0" w:space="0" w:color="auto"/>
      </w:divBdr>
    </w:div>
    <w:div w:id="646276720">
      <w:bodyDiv w:val="1"/>
      <w:marLeft w:val="0"/>
      <w:marRight w:val="0"/>
      <w:marTop w:val="0"/>
      <w:marBottom w:val="0"/>
      <w:divBdr>
        <w:top w:val="none" w:sz="0" w:space="0" w:color="auto"/>
        <w:left w:val="none" w:sz="0" w:space="0" w:color="auto"/>
        <w:bottom w:val="none" w:sz="0" w:space="0" w:color="auto"/>
        <w:right w:val="none" w:sz="0" w:space="0" w:color="auto"/>
      </w:divBdr>
    </w:div>
    <w:div w:id="650062469">
      <w:bodyDiv w:val="1"/>
      <w:marLeft w:val="0"/>
      <w:marRight w:val="0"/>
      <w:marTop w:val="0"/>
      <w:marBottom w:val="0"/>
      <w:divBdr>
        <w:top w:val="none" w:sz="0" w:space="0" w:color="auto"/>
        <w:left w:val="none" w:sz="0" w:space="0" w:color="auto"/>
        <w:bottom w:val="none" w:sz="0" w:space="0" w:color="auto"/>
        <w:right w:val="none" w:sz="0" w:space="0" w:color="auto"/>
      </w:divBdr>
    </w:div>
    <w:div w:id="651762524">
      <w:bodyDiv w:val="1"/>
      <w:marLeft w:val="0"/>
      <w:marRight w:val="0"/>
      <w:marTop w:val="0"/>
      <w:marBottom w:val="0"/>
      <w:divBdr>
        <w:top w:val="none" w:sz="0" w:space="0" w:color="auto"/>
        <w:left w:val="none" w:sz="0" w:space="0" w:color="auto"/>
        <w:bottom w:val="none" w:sz="0" w:space="0" w:color="auto"/>
        <w:right w:val="none" w:sz="0" w:space="0" w:color="auto"/>
      </w:divBdr>
    </w:div>
    <w:div w:id="654459733">
      <w:bodyDiv w:val="1"/>
      <w:marLeft w:val="0"/>
      <w:marRight w:val="0"/>
      <w:marTop w:val="0"/>
      <w:marBottom w:val="0"/>
      <w:divBdr>
        <w:top w:val="none" w:sz="0" w:space="0" w:color="auto"/>
        <w:left w:val="none" w:sz="0" w:space="0" w:color="auto"/>
        <w:bottom w:val="none" w:sz="0" w:space="0" w:color="auto"/>
        <w:right w:val="none" w:sz="0" w:space="0" w:color="auto"/>
      </w:divBdr>
    </w:div>
    <w:div w:id="655837404">
      <w:bodyDiv w:val="1"/>
      <w:marLeft w:val="0"/>
      <w:marRight w:val="0"/>
      <w:marTop w:val="0"/>
      <w:marBottom w:val="0"/>
      <w:divBdr>
        <w:top w:val="none" w:sz="0" w:space="0" w:color="auto"/>
        <w:left w:val="none" w:sz="0" w:space="0" w:color="auto"/>
        <w:bottom w:val="none" w:sz="0" w:space="0" w:color="auto"/>
        <w:right w:val="none" w:sz="0" w:space="0" w:color="auto"/>
      </w:divBdr>
    </w:div>
    <w:div w:id="667558542">
      <w:bodyDiv w:val="1"/>
      <w:marLeft w:val="0"/>
      <w:marRight w:val="0"/>
      <w:marTop w:val="0"/>
      <w:marBottom w:val="0"/>
      <w:divBdr>
        <w:top w:val="none" w:sz="0" w:space="0" w:color="auto"/>
        <w:left w:val="none" w:sz="0" w:space="0" w:color="auto"/>
        <w:bottom w:val="none" w:sz="0" w:space="0" w:color="auto"/>
        <w:right w:val="none" w:sz="0" w:space="0" w:color="auto"/>
      </w:divBdr>
    </w:div>
    <w:div w:id="685792773">
      <w:bodyDiv w:val="1"/>
      <w:marLeft w:val="0"/>
      <w:marRight w:val="0"/>
      <w:marTop w:val="0"/>
      <w:marBottom w:val="0"/>
      <w:divBdr>
        <w:top w:val="none" w:sz="0" w:space="0" w:color="auto"/>
        <w:left w:val="none" w:sz="0" w:space="0" w:color="auto"/>
        <w:bottom w:val="none" w:sz="0" w:space="0" w:color="auto"/>
        <w:right w:val="none" w:sz="0" w:space="0" w:color="auto"/>
      </w:divBdr>
    </w:div>
    <w:div w:id="685861936">
      <w:bodyDiv w:val="1"/>
      <w:marLeft w:val="0"/>
      <w:marRight w:val="0"/>
      <w:marTop w:val="0"/>
      <w:marBottom w:val="0"/>
      <w:divBdr>
        <w:top w:val="none" w:sz="0" w:space="0" w:color="auto"/>
        <w:left w:val="none" w:sz="0" w:space="0" w:color="auto"/>
        <w:bottom w:val="none" w:sz="0" w:space="0" w:color="auto"/>
        <w:right w:val="none" w:sz="0" w:space="0" w:color="auto"/>
      </w:divBdr>
    </w:div>
    <w:div w:id="696078798">
      <w:bodyDiv w:val="1"/>
      <w:marLeft w:val="0"/>
      <w:marRight w:val="0"/>
      <w:marTop w:val="0"/>
      <w:marBottom w:val="0"/>
      <w:divBdr>
        <w:top w:val="none" w:sz="0" w:space="0" w:color="auto"/>
        <w:left w:val="none" w:sz="0" w:space="0" w:color="auto"/>
        <w:bottom w:val="none" w:sz="0" w:space="0" w:color="auto"/>
        <w:right w:val="none" w:sz="0" w:space="0" w:color="auto"/>
      </w:divBdr>
    </w:div>
    <w:div w:id="698551921">
      <w:bodyDiv w:val="1"/>
      <w:marLeft w:val="0"/>
      <w:marRight w:val="0"/>
      <w:marTop w:val="0"/>
      <w:marBottom w:val="0"/>
      <w:divBdr>
        <w:top w:val="none" w:sz="0" w:space="0" w:color="auto"/>
        <w:left w:val="none" w:sz="0" w:space="0" w:color="auto"/>
        <w:bottom w:val="none" w:sz="0" w:space="0" w:color="auto"/>
        <w:right w:val="none" w:sz="0" w:space="0" w:color="auto"/>
      </w:divBdr>
    </w:div>
    <w:div w:id="727268308">
      <w:bodyDiv w:val="1"/>
      <w:marLeft w:val="0"/>
      <w:marRight w:val="0"/>
      <w:marTop w:val="0"/>
      <w:marBottom w:val="0"/>
      <w:divBdr>
        <w:top w:val="none" w:sz="0" w:space="0" w:color="auto"/>
        <w:left w:val="none" w:sz="0" w:space="0" w:color="auto"/>
        <w:bottom w:val="none" w:sz="0" w:space="0" w:color="auto"/>
        <w:right w:val="none" w:sz="0" w:space="0" w:color="auto"/>
      </w:divBdr>
    </w:div>
    <w:div w:id="748430542">
      <w:bodyDiv w:val="1"/>
      <w:marLeft w:val="0"/>
      <w:marRight w:val="0"/>
      <w:marTop w:val="0"/>
      <w:marBottom w:val="0"/>
      <w:divBdr>
        <w:top w:val="none" w:sz="0" w:space="0" w:color="auto"/>
        <w:left w:val="none" w:sz="0" w:space="0" w:color="auto"/>
        <w:bottom w:val="none" w:sz="0" w:space="0" w:color="auto"/>
        <w:right w:val="none" w:sz="0" w:space="0" w:color="auto"/>
      </w:divBdr>
    </w:div>
    <w:div w:id="793131735">
      <w:bodyDiv w:val="1"/>
      <w:marLeft w:val="0"/>
      <w:marRight w:val="0"/>
      <w:marTop w:val="0"/>
      <w:marBottom w:val="0"/>
      <w:divBdr>
        <w:top w:val="none" w:sz="0" w:space="0" w:color="auto"/>
        <w:left w:val="none" w:sz="0" w:space="0" w:color="auto"/>
        <w:bottom w:val="none" w:sz="0" w:space="0" w:color="auto"/>
        <w:right w:val="none" w:sz="0" w:space="0" w:color="auto"/>
      </w:divBdr>
    </w:div>
    <w:div w:id="854420979">
      <w:bodyDiv w:val="1"/>
      <w:marLeft w:val="0"/>
      <w:marRight w:val="0"/>
      <w:marTop w:val="0"/>
      <w:marBottom w:val="0"/>
      <w:divBdr>
        <w:top w:val="none" w:sz="0" w:space="0" w:color="auto"/>
        <w:left w:val="none" w:sz="0" w:space="0" w:color="auto"/>
        <w:bottom w:val="none" w:sz="0" w:space="0" w:color="auto"/>
        <w:right w:val="none" w:sz="0" w:space="0" w:color="auto"/>
      </w:divBdr>
    </w:div>
    <w:div w:id="873424671">
      <w:bodyDiv w:val="1"/>
      <w:marLeft w:val="0"/>
      <w:marRight w:val="0"/>
      <w:marTop w:val="0"/>
      <w:marBottom w:val="0"/>
      <w:divBdr>
        <w:top w:val="none" w:sz="0" w:space="0" w:color="auto"/>
        <w:left w:val="none" w:sz="0" w:space="0" w:color="auto"/>
        <w:bottom w:val="none" w:sz="0" w:space="0" w:color="auto"/>
        <w:right w:val="none" w:sz="0" w:space="0" w:color="auto"/>
      </w:divBdr>
    </w:div>
    <w:div w:id="900482361">
      <w:bodyDiv w:val="1"/>
      <w:marLeft w:val="0"/>
      <w:marRight w:val="0"/>
      <w:marTop w:val="0"/>
      <w:marBottom w:val="0"/>
      <w:divBdr>
        <w:top w:val="none" w:sz="0" w:space="0" w:color="auto"/>
        <w:left w:val="none" w:sz="0" w:space="0" w:color="auto"/>
        <w:bottom w:val="none" w:sz="0" w:space="0" w:color="auto"/>
        <w:right w:val="none" w:sz="0" w:space="0" w:color="auto"/>
      </w:divBdr>
    </w:div>
    <w:div w:id="905914751">
      <w:bodyDiv w:val="1"/>
      <w:marLeft w:val="0"/>
      <w:marRight w:val="0"/>
      <w:marTop w:val="0"/>
      <w:marBottom w:val="0"/>
      <w:divBdr>
        <w:top w:val="none" w:sz="0" w:space="0" w:color="auto"/>
        <w:left w:val="none" w:sz="0" w:space="0" w:color="auto"/>
        <w:bottom w:val="none" w:sz="0" w:space="0" w:color="auto"/>
        <w:right w:val="none" w:sz="0" w:space="0" w:color="auto"/>
      </w:divBdr>
    </w:div>
    <w:div w:id="929313785">
      <w:bodyDiv w:val="1"/>
      <w:marLeft w:val="0"/>
      <w:marRight w:val="0"/>
      <w:marTop w:val="0"/>
      <w:marBottom w:val="0"/>
      <w:divBdr>
        <w:top w:val="none" w:sz="0" w:space="0" w:color="auto"/>
        <w:left w:val="none" w:sz="0" w:space="0" w:color="auto"/>
        <w:bottom w:val="none" w:sz="0" w:space="0" w:color="auto"/>
        <w:right w:val="none" w:sz="0" w:space="0" w:color="auto"/>
      </w:divBdr>
    </w:div>
    <w:div w:id="931665146">
      <w:bodyDiv w:val="1"/>
      <w:marLeft w:val="0"/>
      <w:marRight w:val="0"/>
      <w:marTop w:val="0"/>
      <w:marBottom w:val="0"/>
      <w:divBdr>
        <w:top w:val="none" w:sz="0" w:space="0" w:color="auto"/>
        <w:left w:val="none" w:sz="0" w:space="0" w:color="auto"/>
        <w:bottom w:val="none" w:sz="0" w:space="0" w:color="auto"/>
        <w:right w:val="none" w:sz="0" w:space="0" w:color="auto"/>
      </w:divBdr>
    </w:div>
    <w:div w:id="937717861">
      <w:bodyDiv w:val="1"/>
      <w:marLeft w:val="0"/>
      <w:marRight w:val="0"/>
      <w:marTop w:val="0"/>
      <w:marBottom w:val="0"/>
      <w:divBdr>
        <w:top w:val="none" w:sz="0" w:space="0" w:color="auto"/>
        <w:left w:val="none" w:sz="0" w:space="0" w:color="auto"/>
        <w:bottom w:val="none" w:sz="0" w:space="0" w:color="auto"/>
        <w:right w:val="none" w:sz="0" w:space="0" w:color="auto"/>
      </w:divBdr>
    </w:div>
    <w:div w:id="963655691">
      <w:bodyDiv w:val="1"/>
      <w:marLeft w:val="0"/>
      <w:marRight w:val="0"/>
      <w:marTop w:val="0"/>
      <w:marBottom w:val="0"/>
      <w:divBdr>
        <w:top w:val="none" w:sz="0" w:space="0" w:color="auto"/>
        <w:left w:val="none" w:sz="0" w:space="0" w:color="auto"/>
        <w:bottom w:val="none" w:sz="0" w:space="0" w:color="auto"/>
        <w:right w:val="none" w:sz="0" w:space="0" w:color="auto"/>
      </w:divBdr>
    </w:div>
    <w:div w:id="973176007">
      <w:bodyDiv w:val="1"/>
      <w:marLeft w:val="0"/>
      <w:marRight w:val="0"/>
      <w:marTop w:val="0"/>
      <w:marBottom w:val="0"/>
      <w:divBdr>
        <w:top w:val="none" w:sz="0" w:space="0" w:color="auto"/>
        <w:left w:val="none" w:sz="0" w:space="0" w:color="auto"/>
        <w:bottom w:val="none" w:sz="0" w:space="0" w:color="auto"/>
        <w:right w:val="none" w:sz="0" w:space="0" w:color="auto"/>
      </w:divBdr>
    </w:div>
    <w:div w:id="979505790">
      <w:bodyDiv w:val="1"/>
      <w:marLeft w:val="0"/>
      <w:marRight w:val="0"/>
      <w:marTop w:val="0"/>
      <w:marBottom w:val="0"/>
      <w:divBdr>
        <w:top w:val="none" w:sz="0" w:space="0" w:color="auto"/>
        <w:left w:val="none" w:sz="0" w:space="0" w:color="auto"/>
        <w:bottom w:val="none" w:sz="0" w:space="0" w:color="auto"/>
        <w:right w:val="none" w:sz="0" w:space="0" w:color="auto"/>
      </w:divBdr>
    </w:div>
    <w:div w:id="981302792">
      <w:bodyDiv w:val="1"/>
      <w:marLeft w:val="0"/>
      <w:marRight w:val="0"/>
      <w:marTop w:val="0"/>
      <w:marBottom w:val="0"/>
      <w:divBdr>
        <w:top w:val="none" w:sz="0" w:space="0" w:color="auto"/>
        <w:left w:val="none" w:sz="0" w:space="0" w:color="auto"/>
        <w:bottom w:val="none" w:sz="0" w:space="0" w:color="auto"/>
        <w:right w:val="none" w:sz="0" w:space="0" w:color="auto"/>
      </w:divBdr>
    </w:div>
    <w:div w:id="982659259">
      <w:bodyDiv w:val="1"/>
      <w:marLeft w:val="0"/>
      <w:marRight w:val="0"/>
      <w:marTop w:val="0"/>
      <w:marBottom w:val="0"/>
      <w:divBdr>
        <w:top w:val="none" w:sz="0" w:space="0" w:color="auto"/>
        <w:left w:val="none" w:sz="0" w:space="0" w:color="auto"/>
        <w:bottom w:val="none" w:sz="0" w:space="0" w:color="auto"/>
        <w:right w:val="none" w:sz="0" w:space="0" w:color="auto"/>
      </w:divBdr>
    </w:div>
    <w:div w:id="999499299">
      <w:bodyDiv w:val="1"/>
      <w:marLeft w:val="0"/>
      <w:marRight w:val="0"/>
      <w:marTop w:val="0"/>
      <w:marBottom w:val="0"/>
      <w:divBdr>
        <w:top w:val="none" w:sz="0" w:space="0" w:color="auto"/>
        <w:left w:val="none" w:sz="0" w:space="0" w:color="auto"/>
        <w:bottom w:val="none" w:sz="0" w:space="0" w:color="auto"/>
        <w:right w:val="none" w:sz="0" w:space="0" w:color="auto"/>
      </w:divBdr>
    </w:div>
    <w:div w:id="1001397558">
      <w:bodyDiv w:val="1"/>
      <w:marLeft w:val="0"/>
      <w:marRight w:val="0"/>
      <w:marTop w:val="0"/>
      <w:marBottom w:val="0"/>
      <w:divBdr>
        <w:top w:val="none" w:sz="0" w:space="0" w:color="auto"/>
        <w:left w:val="none" w:sz="0" w:space="0" w:color="auto"/>
        <w:bottom w:val="none" w:sz="0" w:space="0" w:color="auto"/>
        <w:right w:val="none" w:sz="0" w:space="0" w:color="auto"/>
      </w:divBdr>
    </w:div>
    <w:div w:id="1020620712">
      <w:bodyDiv w:val="1"/>
      <w:marLeft w:val="0"/>
      <w:marRight w:val="0"/>
      <w:marTop w:val="0"/>
      <w:marBottom w:val="0"/>
      <w:divBdr>
        <w:top w:val="none" w:sz="0" w:space="0" w:color="auto"/>
        <w:left w:val="none" w:sz="0" w:space="0" w:color="auto"/>
        <w:bottom w:val="none" w:sz="0" w:space="0" w:color="auto"/>
        <w:right w:val="none" w:sz="0" w:space="0" w:color="auto"/>
      </w:divBdr>
    </w:div>
    <w:div w:id="1025979690">
      <w:bodyDiv w:val="1"/>
      <w:marLeft w:val="0"/>
      <w:marRight w:val="0"/>
      <w:marTop w:val="0"/>
      <w:marBottom w:val="0"/>
      <w:divBdr>
        <w:top w:val="none" w:sz="0" w:space="0" w:color="auto"/>
        <w:left w:val="none" w:sz="0" w:space="0" w:color="auto"/>
        <w:bottom w:val="none" w:sz="0" w:space="0" w:color="auto"/>
        <w:right w:val="none" w:sz="0" w:space="0" w:color="auto"/>
      </w:divBdr>
    </w:div>
    <w:div w:id="1059210442">
      <w:bodyDiv w:val="1"/>
      <w:marLeft w:val="0"/>
      <w:marRight w:val="0"/>
      <w:marTop w:val="0"/>
      <w:marBottom w:val="0"/>
      <w:divBdr>
        <w:top w:val="none" w:sz="0" w:space="0" w:color="auto"/>
        <w:left w:val="none" w:sz="0" w:space="0" w:color="auto"/>
        <w:bottom w:val="none" w:sz="0" w:space="0" w:color="auto"/>
        <w:right w:val="none" w:sz="0" w:space="0" w:color="auto"/>
      </w:divBdr>
    </w:div>
    <w:div w:id="1076391221">
      <w:bodyDiv w:val="1"/>
      <w:marLeft w:val="0"/>
      <w:marRight w:val="0"/>
      <w:marTop w:val="0"/>
      <w:marBottom w:val="0"/>
      <w:divBdr>
        <w:top w:val="none" w:sz="0" w:space="0" w:color="auto"/>
        <w:left w:val="none" w:sz="0" w:space="0" w:color="auto"/>
        <w:bottom w:val="none" w:sz="0" w:space="0" w:color="auto"/>
        <w:right w:val="none" w:sz="0" w:space="0" w:color="auto"/>
      </w:divBdr>
    </w:div>
    <w:div w:id="1108357492">
      <w:bodyDiv w:val="1"/>
      <w:marLeft w:val="0"/>
      <w:marRight w:val="0"/>
      <w:marTop w:val="0"/>
      <w:marBottom w:val="0"/>
      <w:divBdr>
        <w:top w:val="none" w:sz="0" w:space="0" w:color="auto"/>
        <w:left w:val="none" w:sz="0" w:space="0" w:color="auto"/>
        <w:bottom w:val="none" w:sz="0" w:space="0" w:color="auto"/>
        <w:right w:val="none" w:sz="0" w:space="0" w:color="auto"/>
      </w:divBdr>
    </w:div>
    <w:div w:id="1123578900">
      <w:bodyDiv w:val="1"/>
      <w:marLeft w:val="0"/>
      <w:marRight w:val="0"/>
      <w:marTop w:val="0"/>
      <w:marBottom w:val="0"/>
      <w:divBdr>
        <w:top w:val="none" w:sz="0" w:space="0" w:color="auto"/>
        <w:left w:val="none" w:sz="0" w:space="0" w:color="auto"/>
        <w:bottom w:val="none" w:sz="0" w:space="0" w:color="auto"/>
        <w:right w:val="none" w:sz="0" w:space="0" w:color="auto"/>
      </w:divBdr>
    </w:div>
    <w:div w:id="1133061658">
      <w:bodyDiv w:val="1"/>
      <w:marLeft w:val="0"/>
      <w:marRight w:val="0"/>
      <w:marTop w:val="0"/>
      <w:marBottom w:val="0"/>
      <w:divBdr>
        <w:top w:val="none" w:sz="0" w:space="0" w:color="auto"/>
        <w:left w:val="none" w:sz="0" w:space="0" w:color="auto"/>
        <w:bottom w:val="none" w:sz="0" w:space="0" w:color="auto"/>
        <w:right w:val="none" w:sz="0" w:space="0" w:color="auto"/>
      </w:divBdr>
    </w:div>
    <w:div w:id="1134912343">
      <w:bodyDiv w:val="1"/>
      <w:marLeft w:val="0"/>
      <w:marRight w:val="0"/>
      <w:marTop w:val="0"/>
      <w:marBottom w:val="0"/>
      <w:divBdr>
        <w:top w:val="none" w:sz="0" w:space="0" w:color="auto"/>
        <w:left w:val="none" w:sz="0" w:space="0" w:color="auto"/>
        <w:bottom w:val="none" w:sz="0" w:space="0" w:color="auto"/>
        <w:right w:val="none" w:sz="0" w:space="0" w:color="auto"/>
      </w:divBdr>
    </w:div>
    <w:div w:id="1142500946">
      <w:bodyDiv w:val="1"/>
      <w:marLeft w:val="0"/>
      <w:marRight w:val="0"/>
      <w:marTop w:val="0"/>
      <w:marBottom w:val="0"/>
      <w:divBdr>
        <w:top w:val="none" w:sz="0" w:space="0" w:color="auto"/>
        <w:left w:val="none" w:sz="0" w:space="0" w:color="auto"/>
        <w:bottom w:val="none" w:sz="0" w:space="0" w:color="auto"/>
        <w:right w:val="none" w:sz="0" w:space="0" w:color="auto"/>
      </w:divBdr>
    </w:div>
    <w:div w:id="1145315891">
      <w:bodyDiv w:val="1"/>
      <w:marLeft w:val="0"/>
      <w:marRight w:val="0"/>
      <w:marTop w:val="0"/>
      <w:marBottom w:val="0"/>
      <w:divBdr>
        <w:top w:val="none" w:sz="0" w:space="0" w:color="auto"/>
        <w:left w:val="none" w:sz="0" w:space="0" w:color="auto"/>
        <w:bottom w:val="none" w:sz="0" w:space="0" w:color="auto"/>
        <w:right w:val="none" w:sz="0" w:space="0" w:color="auto"/>
      </w:divBdr>
    </w:div>
    <w:div w:id="1148135527">
      <w:bodyDiv w:val="1"/>
      <w:marLeft w:val="0"/>
      <w:marRight w:val="0"/>
      <w:marTop w:val="0"/>
      <w:marBottom w:val="0"/>
      <w:divBdr>
        <w:top w:val="none" w:sz="0" w:space="0" w:color="auto"/>
        <w:left w:val="none" w:sz="0" w:space="0" w:color="auto"/>
        <w:bottom w:val="none" w:sz="0" w:space="0" w:color="auto"/>
        <w:right w:val="none" w:sz="0" w:space="0" w:color="auto"/>
      </w:divBdr>
    </w:div>
    <w:div w:id="1151752867">
      <w:bodyDiv w:val="1"/>
      <w:marLeft w:val="0"/>
      <w:marRight w:val="0"/>
      <w:marTop w:val="0"/>
      <w:marBottom w:val="0"/>
      <w:divBdr>
        <w:top w:val="none" w:sz="0" w:space="0" w:color="auto"/>
        <w:left w:val="none" w:sz="0" w:space="0" w:color="auto"/>
        <w:bottom w:val="none" w:sz="0" w:space="0" w:color="auto"/>
        <w:right w:val="none" w:sz="0" w:space="0" w:color="auto"/>
      </w:divBdr>
    </w:div>
    <w:div w:id="1152022421">
      <w:bodyDiv w:val="1"/>
      <w:marLeft w:val="0"/>
      <w:marRight w:val="0"/>
      <w:marTop w:val="0"/>
      <w:marBottom w:val="0"/>
      <w:divBdr>
        <w:top w:val="none" w:sz="0" w:space="0" w:color="auto"/>
        <w:left w:val="none" w:sz="0" w:space="0" w:color="auto"/>
        <w:bottom w:val="none" w:sz="0" w:space="0" w:color="auto"/>
        <w:right w:val="none" w:sz="0" w:space="0" w:color="auto"/>
      </w:divBdr>
    </w:div>
    <w:div w:id="1166440086">
      <w:bodyDiv w:val="1"/>
      <w:marLeft w:val="0"/>
      <w:marRight w:val="0"/>
      <w:marTop w:val="0"/>
      <w:marBottom w:val="0"/>
      <w:divBdr>
        <w:top w:val="none" w:sz="0" w:space="0" w:color="auto"/>
        <w:left w:val="none" w:sz="0" w:space="0" w:color="auto"/>
        <w:bottom w:val="none" w:sz="0" w:space="0" w:color="auto"/>
        <w:right w:val="none" w:sz="0" w:space="0" w:color="auto"/>
      </w:divBdr>
    </w:div>
    <w:div w:id="1188182985">
      <w:bodyDiv w:val="1"/>
      <w:marLeft w:val="0"/>
      <w:marRight w:val="0"/>
      <w:marTop w:val="0"/>
      <w:marBottom w:val="0"/>
      <w:divBdr>
        <w:top w:val="none" w:sz="0" w:space="0" w:color="auto"/>
        <w:left w:val="none" w:sz="0" w:space="0" w:color="auto"/>
        <w:bottom w:val="none" w:sz="0" w:space="0" w:color="auto"/>
        <w:right w:val="none" w:sz="0" w:space="0" w:color="auto"/>
      </w:divBdr>
    </w:div>
    <w:div w:id="1219903685">
      <w:bodyDiv w:val="1"/>
      <w:marLeft w:val="0"/>
      <w:marRight w:val="0"/>
      <w:marTop w:val="0"/>
      <w:marBottom w:val="0"/>
      <w:divBdr>
        <w:top w:val="none" w:sz="0" w:space="0" w:color="auto"/>
        <w:left w:val="none" w:sz="0" w:space="0" w:color="auto"/>
        <w:bottom w:val="none" w:sz="0" w:space="0" w:color="auto"/>
        <w:right w:val="none" w:sz="0" w:space="0" w:color="auto"/>
      </w:divBdr>
    </w:div>
    <w:div w:id="1224175070">
      <w:bodyDiv w:val="1"/>
      <w:marLeft w:val="0"/>
      <w:marRight w:val="0"/>
      <w:marTop w:val="0"/>
      <w:marBottom w:val="0"/>
      <w:divBdr>
        <w:top w:val="none" w:sz="0" w:space="0" w:color="auto"/>
        <w:left w:val="none" w:sz="0" w:space="0" w:color="auto"/>
        <w:bottom w:val="none" w:sz="0" w:space="0" w:color="auto"/>
        <w:right w:val="none" w:sz="0" w:space="0" w:color="auto"/>
      </w:divBdr>
    </w:div>
    <w:div w:id="1244682329">
      <w:bodyDiv w:val="1"/>
      <w:marLeft w:val="0"/>
      <w:marRight w:val="0"/>
      <w:marTop w:val="0"/>
      <w:marBottom w:val="0"/>
      <w:divBdr>
        <w:top w:val="none" w:sz="0" w:space="0" w:color="auto"/>
        <w:left w:val="none" w:sz="0" w:space="0" w:color="auto"/>
        <w:bottom w:val="none" w:sz="0" w:space="0" w:color="auto"/>
        <w:right w:val="none" w:sz="0" w:space="0" w:color="auto"/>
      </w:divBdr>
    </w:div>
    <w:div w:id="1258489190">
      <w:bodyDiv w:val="1"/>
      <w:marLeft w:val="0"/>
      <w:marRight w:val="0"/>
      <w:marTop w:val="0"/>
      <w:marBottom w:val="0"/>
      <w:divBdr>
        <w:top w:val="none" w:sz="0" w:space="0" w:color="auto"/>
        <w:left w:val="none" w:sz="0" w:space="0" w:color="auto"/>
        <w:bottom w:val="none" w:sz="0" w:space="0" w:color="auto"/>
        <w:right w:val="none" w:sz="0" w:space="0" w:color="auto"/>
      </w:divBdr>
    </w:div>
    <w:div w:id="1263756192">
      <w:bodyDiv w:val="1"/>
      <w:marLeft w:val="0"/>
      <w:marRight w:val="0"/>
      <w:marTop w:val="0"/>
      <w:marBottom w:val="0"/>
      <w:divBdr>
        <w:top w:val="none" w:sz="0" w:space="0" w:color="auto"/>
        <w:left w:val="none" w:sz="0" w:space="0" w:color="auto"/>
        <w:bottom w:val="none" w:sz="0" w:space="0" w:color="auto"/>
        <w:right w:val="none" w:sz="0" w:space="0" w:color="auto"/>
      </w:divBdr>
    </w:div>
    <w:div w:id="1272906043">
      <w:bodyDiv w:val="1"/>
      <w:marLeft w:val="0"/>
      <w:marRight w:val="0"/>
      <w:marTop w:val="0"/>
      <w:marBottom w:val="0"/>
      <w:divBdr>
        <w:top w:val="none" w:sz="0" w:space="0" w:color="auto"/>
        <w:left w:val="none" w:sz="0" w:space="0" w:color="auto"/>
        <w:bottom w:val="none" w:sz="0" w:space="0" w:color="auto"/>
        <w:right w:val="none" w:sz="0" w:space="0" w:color="auto"/>
      </w:divBdr>
    </w:div>
    <w:div w:id="1327905821">
      <w:bodyDiv w:val="1"/>
      <w:marLeft w:val="0"/>
      <w:marRight w:val="0"/>
      <w:marTop w:val="0"/>
      <w:marBottom w:val="0"/>
      <w:divBdr>
        <w:top w:val="none" w:sz="0" w:space="0" w:color="auto"/>
        <w:left w:val="none" w:sz="0" w:space="0" w:color="auto"/>
        <w:bottom w:val="none" w:sz="0" w:space="0" w:color="auto"/>
        <w:right w:val="none" w:sz="0" w:space="0" w:color="auto"/>
      </w:divBdr>
    </w:div>
    <w:div w:id="1339694081">
      <w:bodyDiv w:val="1"/>
      <w:marLeft w:val="0"/>
      <w:marRight w:val="0"/>
      <w:marTop w:val="0"/>
      <w:marBottom w:val="0"/>
      <w:divBdr>
        <w:top w:val="none" w:sz="0" w:space="0" w:color="auto"/>
        <w:left w:val="none" w:sz="0" w:space="0" w:color="auto"/>
        <w:bottom w:val="none" w:sz="0" w:space="0" w:color="auto"/>
        <w:right w:val="none" w:sz="0" w:space="0" w:color="auto"/>
      </w:divBdr>
    </w:div>
    <w:div w:id="1342732982">
      <w:bodyDiv w:val="1"/>
      <w:marLeft w:val="0"/>
      <w:marRight w:val="0"/>
      <w:marTop w:val="0"/>
      <w:marBottom w:val="0"/>
      <w:divBdr>
        <w:top w:val="none" w:sz="0" w:space="0" w:color="auto"/>
        <w:left w:val="none" w:sz="0" w:space="0" w:color="auto"/>
        <w:bottom w:val="none" w:sz="0" w:space="0" w:color="auto"/>
        <w:right w:val="none" w:sz="0" w:space="0" w:color="auto"/>
      </w:divBdr>
    </w:div>
    <w:div w:id="1355153746">
      <w:bodyDiv w:val="1"/>
      <w:marLeft w:val="0"/>
      <w:marRight w:val="0"/>
      <w:marTop w:val="0"/>
      <w:marBottom w:val="0"/>
      <w:divBdr>
        <w:top w:val="none" w:sz="0" w:space="0" w:color="auto"/>
        <w:left w:val="none" w:sz="0" w:space="0" w:color="auto"/>
        <w:bottom w:val="none" w:sz="0" w:space="0" w:color="auto"/>
        <w:right w:val="none" w:sz="0" w:space="0" w:color="auto"/>
      </w:divBdr>
    </w:div>
    <w:div w:id="1371956627">
      <w:bodyDiv w:val="1"/>
      <w:marLeft w:val="0"/>
      <w:marRight w:val="0"/>
      <w:marTop w:val="0"/>
      <w:marBottom w:val="0"/>
      <w:divBdr>
        <w:top w:val="none" w:sz="0" w:space="0" w:color="auto"/>
        <w:left w:val="none" w:sz="0" w:space="0" w:color="auto"/>
        <w:bottom w:val="none" w:sz="0" w:space="0" w:color="auto"/>
        <w:right w:val="none" w:sz="0" w:space="0" w:color="auto"/>
      </w:divBdr>
    </w:div>
    <w:div w:id="1375929181">
      <w:bodyDiv w:val="1"/>
      <w:marLeft w:val="0"/>
      <w:marRight w:val="0"/>
      <w:marTop w:val="0"/>
      <w:marBottom w:val="0"/>
      <w:divBdr>
        <w:top w:val="none" w:sz="0" w:space="0" w:color="auto"/>
        <w:left w:val="none" w:sz="0" w:space="0" w:color="auto"/>
        <w:bottom w:val="none" w:sz="0" w:space="0" w:color="auto"/>
        <w:right w:val="none" w:sz="0" w:space="0" w:color="auto"/>
      </w:divBdr>
    </w:div>
    <w:div w:id="1384282781">
      <w:bodyDiv w:val="1"/>
      <w:marLeft w:val="0"/>
      <w:marRight w:val="0"/>
      <w:marTop w:val="0"/>
      <w:marBottom w:val="0"/>
      <w:divBdr>
        <w:top w:val="none" w:sz="0" w:space="0" w:color="auto"/>
        <w:left w:val="none" w:sz="0" w:space="0" w:color="auto"/>
        <w:bottom w:val="none" w:sz="0" w:space="0" w:color="auto"/>
        <w:right w:val="none" w:sz="0" w:space="0" w:color="auto"/>
      </w:divBdr>
    </w:div>
    <w:div w:id="1384525280">
      <w:bodyDiv w:val="1"/>
      <w:marLeft w:val="0"/>
      <w:marRight w:val="0"/>
      <w:marTop w:val="0"/>
      <w:marBottom w:val="0"/>
      <w:divBdr>
        <w:top w:val="none" w:sz="0" w:space="0" w:color="auto"/>
        <w:left w:val="none" w:sz="0" w:space="0" w:color="auto"/>
        <w:bottom w:val="none" w:sz="0" w:space="0" w:color="auto"/>
        <w:right w:val="none" w:sz="0" w:space="0" w:color="auto"/>
      </w:divBdr>
    </w:div>
    <w:div w:id="1392536897">
      <w:bodyDiv w:val="1"/>
      <w:marLeft w:val="0"/>
      <w:marRight w:val="0"/>
      <w:marTop w:val="0"/>
      <w:marBottom w:val="0"/>
      <w:divBdr>
        <w:top w:val="none" w:sz="0" w:space="0" w:color="auto"/>
        <w:left w:val="none" w:sz="0" w:space="0" w:color="auto"/>
        <w:bottom w:val="none" w:sz="0" w:space="0" w:color="auto"/>
        <w:right w:val="none" w:sz="0" w:space="0" w:color="auto"/>
      </w:divBdr>
    </w:div>
    <w:div w:id="1404833407">
      <w:bodyDiv w:val="1"/>
      <w:marLeft w:val="0"/>
      <w:marRight w:val="0"/>
      <w:marTop w:val="0"/>
      <w:marBottom w:val="0"/>
      <w:divBdr>
        <w:top w:val="none" w:sz="0" w:space="0" w:color="auto"/>
        <w:left w:val="none" w:sz="0" w:space="0" w:color="auto"/>
        <w:bottom w:val="none" w:sz="0" w:space="0" w:color="auto"/>
        <w:right w:val="none" w:sz="0" w:space="0" w:color="auto"/>
      </w:divBdr>
    </w:div>
    <w:div w:id="1422407006">
      <w:bodyDiv w:val="1"/>
      <w:marLeft w:val="0"/>
      <w:marRight w:val="0"/>
      <w:marTop w:val="0"/>
      <w:marBottom w:val="0"/>
      <w:divBdr>
        <w:top w:val="none" w:sz="0" w:space="0" w:color="auto"/>
        <w:left w:val="none" w:sz="0" w:space="0" w:color="auto"/>
        <w:bottom w:val="none" w:sz="0" w:space="0" w:color="auto"/>
        <w:right w:val="none" w:sz="0" w:space="0" w:color="auto"/>
      </w:divBdr>
    </w:div>
    <w:div w:id="1425540791">
      <w:bodyDiv w:val="1"/>
      <w:marLeft w:val="0"/>
      <w:marRight w:val="0"/>
      <w:marTop w:val="0"/>
      <w:marBottom w:val="0"/>
      <w:divBdr>
        <w:top w:val="none" w:sz="0" w:space="0" w:color="auto"/>
        <w:left w:val="none" w:sz="0" w:space="0" w:color="auto"/>
        <w:bottom w:val="none" w:sz="0" w:space="0" w:color="auto"/>
        <w:right w:val="none" w:sz="0" w:space="0" w:color="auto"/>
      </w:divBdr>
    </w:div>
    <w:div w:id="1431583399">
      <w:bodyDiv w:val="1"/>
      <w:marLeft w:val="0"/>
      <w:marRight w:val="0"/>
      <w:marTop w:val="0"/>
      <w:marBottom w:val="0"/>
      <w:divBdr>
        <w:top w:val="none" w:sz="0" w:space="0" w:color="auto"/>
        <w:left w:val="none" w:sz="0" w:space="0" w:color="auto"/>
        <w:bottom w:val="none" w:sz="0" w:space="0" w:color="auto"/>
        <w:right w:val="none" w:sz="0" w:space="0" w:color="auto"/>
      </w:divBdr>
    </w:div>
    <w:div w:id="1452820681">
      <w:bodyDiv w:val="1"/>
      <w:marLeft w:val="0"/>
      <w:marRight w:val="0"/>
      <w:marTop w:val="0"/>
      <w:marBottom w:val="0"/>
      <w:divBdr>
        <w:top w:val="none" w:sz="0" w:space="0" w:color="auto"/>
        <w:left w:val="none" w:sz="0" w:space="0" w:color="auto"/>
        <w:bottom w:val="none" w:sz="0" w:space="0" w:color="auto"/>
        <w:right w:val="none" w:sz="0" w:space="0" w:color="auto"/>
      </w:divBdr>
    </w:div>
    <w:div w:id="1462335359">
      <w:bodyDiv w:val="1"/>
      <w:marLeft w:val="0"/>
      <w:marRight w:val="0"/>
      <w:marTop w:val="0"/>
      <w:marBottom w:val="0"/>
      <w:divBdr>
        <w:top w:val="none" w:sz="0" w:space="0" w:color="auto"/>
        <w:left w:val="none" w:sz="0" w:space="0" w:color="auto"/>
        <w:bottom w:val="none" w:sz="0" w:space="0" w:color="auto"/>
        <w:right w:val="none" w:sz="0" w:space="0" w:color="auto"/>
      </w:divBdr>
    </w:div>
    <w:div w:id="1476946458">
      <w:bodyDiv w:val="1"/>
      <w:marLeft w:val="0"/>
      <w:marRight w:val="0"/>
      <w:marTop w:val="0"/>
      <w:marBottom w:val="0"/>
      <w:divBdr>
        <w:top w:val="none" w:sz="0" w:space="0" w:color="auto"/>
        <w:left w:val="none" w:sz="0" w:space="0" w:color="auto"/>
        <w:bottom w:val="none" w:sz="0" w:space="0" w:color="auto"/>
        <w:right w:val="none" w:sz="0" w:space="0" w:color="auto"/>
      </w:divBdr>
    </w:div>
    <w:div w:id="1481188546">
      <w:bodyDiv w:val="1"/>
      <w:marLeft w:val="0"/>
      <w:marRight w:val="0"/>
      <w:marTop w:val="0"/>
      <w:marBottom w:val="0"/>
      <w:divBdr>
        <w:top w:val="none" w:sz="0" w:space="0" w:color="auto"/>
        <w:left w:val="none" w:sz="0" w:space="0" w:color="auto"/>
        <w:bottom w:val="none" w:sz="0" w:space="0" w:color="auto"/>
        <w:right w:val="none" w:sz="0" w:space="0" w:color="auto"/>
      </w:divBdr>
    </w:div>
    <w:div w:id="1490824432">
      <w:bodyDiv w:val="1"/>
      <w:marLeft w:val="0"/>
      <w:marRight w:val="0"/>
      <w:marTop w:val="0"/>
      <w:marBottom w:val="0"/>
      <w:divBdr>
        <w:top w:val="none" w:sz="0" w:space="0" w:color="auto"/>
        <w:left w:val="none" w:sz="0" w:space="0" w:color="auto"/>
        <w:bottom w:val="none" w:sz="0" w:space="0" w:color="auto"/>
        <w:right w:val="none" w:sz="0" w:space="0" w:color="auto"/>
      </w:divBdr>
    </w:div>
    <w:div w:id="1508061846">
      <w:bodyDiv w:val="1"/>
      <w:marLeft w:val="0"/>
      <w:marRight w:val="0"/>
      <w:marTop w:val="0"/>
      <w:marBottom w:val="0"/>
      <w:divBdr>
        <w:top w:val="none" w:sz="0" w:space="0" w:color="auto"/>
        <w:left w:val="none" w:sz="0" w:space="0" w:color="auto"/>
        <w:bottom w:val="none" w:sz="0" w:space="0" w:color="auto"/>
        <w:right w:val="none" w:sz="0" w:space="0" w:color="auto"/>
      </w:divBdr>
    </w:div>
    <w:div w:id="1524710156">
      <w:bodyDiv w:val="1"/>
      <w:marLeft w:val="0"/>
      <w:marRight w:val="0"/>
      <w:marTop w:val="0"/>
      <w:marBottom w:val="0"/>
      <w:divBdr>
        <w:top w:val="none" w:sz="0" w:space="0" w:color="auto"/>
        <w:left w:val="none" w:sz="0" w:space="0" w:color="auto"/>
        <w:bottom w:val="none" w:sz="0" w:space="0" w:color="auto"/>
        <w:right w:val="none" w:sz="0" w:space="0" w:color="auto"/>
      </w:divBdr>
    </w:div>
    <w:div w:id="1529105573">
      <w:bodyDiv w:val="1"/>
      <w:marLeft w:val="0"/>
      <w:marRight w:val="0"/>
      <w:marTop w:val="0"/>
      <w:marBottom w:val="0"/>
      <w:divBdr>
        <w:top w:val="none" w:sz="0" w:space="0" w:color="auto"/>
        <w:left w:val="none" w:sz="0" w:space="0" w:color="auto"/>
        <w:bottom w:val="none" w:sz="0" w:space="0" w:color="auto"/>
        <w:right w:val="none" w:sz="0" w:space="0" w:color="auto"/>
      </w:divBdr>
    </w:div>
    <w:div w:id="1535386140">
      <w:bodyDiv w:val="1"/>
      <w:marLeft w:val="0"/>
      <w:marRight w:val="0"/>
      <w:marTop w:val="0"/>
      <w:marBottom w:val="0"/>
      <w:divBdr>
        <w:top w:val="none" w:sz="0" w:space="0" w:color="auto"/>
        <w:left w:val="none" w:sz="0" w:space="0" w:color="auto"/>
        <w:bottom w:val="none" w:sz="0" w:space="0" w:color="auto"/>
        <w:right w:val="none" w:sz="0" w:space="0" w:color="auto"/>
      </w:divBdr>
    </w:div>
    <w:div w:id="1538816327">
      <w:bodyDiv w:val="1"/>
      <w:marLeft w:val="0"/>
      <w:marRight w:val="0"/>
      <w:marTop w:val="0"/>
      <w:marBottom w:val="0"/>
      <w:divBdr>
        <w:top w:val="none" w:sz="0" w:space="0" w:color="auto"/>
        <w:left w:val="none" w:sz="0" w:space="0" w:color="auto"/>
        <w:bottom w:val="none" w:sz="0" w:space="0" w:color="auto"/>
        <w:right w:val="none" w:sz="0" w:space="0" w:color="auto"/>
      </w:divBdr>
    </w:div>
    <w:div w:id="1558007099">
      <w:bodyDiv w:val="1"/>
      <w:marLeft w:val="0"/>
      <w:marRight w:val="0"/>
      <w:marTop w:val="0"/>
      <w:marBottom w:val="0"/>
      <w:divBdr>
        <w:top w:val="none" w:sz="0" w:space="0" w:color="auto"/>
        <w:left w:val="none" w:sz="0" w:space="0" w:color="auto"/>
        <w:bottom w:val="none" w:sz="0" w:space="0" w:color="auto"/>
        <w:right w:val="none" w:sz="0" w:space="0" w:color="auto"/>
      </w:divBdr>
    </w:div>
    <w:div w:id="1558710512">
      <w:bodyDiv w:val="1"/>
      <w:marLeft w:val="0"/>
      <w:marRight w:val="0"/>
      <w:marTop w:val="0"/>
      <w:marBottom w:val="0"/>
      <w:divBdr>
        <w:top w:val="none" w:sz="0" w:space="0" w:color="auto"/>
        <w:left w:val="none" w:sz="0" w:space="0" w:color="auto"/>
        <w:bottom w:val="none" w:sz="0" w:space="0" w:color="auto"/>
        <w:right w:val="none" w:sz="0" w:space="0" w:color="auto"/>
      </w:divBdr>
    </w:div>
    <w:div w:id="1567108254">
      <w:bodyDiv w:val="1"/>
      <w:marLeft w:val="0"/>
      <w:marRight w:val="0"/>
      <w:marTop w:val="0"/>
      <w:marBottom w:val="0"/>
      <w:divBdr>
        <w:top w:val="none" w:sz="0" w:space="0" w:color="auto"/>
        <w:left w:val="none" w:sz="0" w:space="0" w:color="auto"/>
        <w:bottom w:val="none" w:sz="0" w:space="0" w:color="auto"/>
        <w:right w:val="none" w:sz="0" w:space="0" w:color="auto"/>
      </w:divBdr>
    </w:div>
    <w:div w:id="1578172423">
      <w:bodyDiv w:val="1"/>
      <w:marLeft w:val="0"/>
      <w:marRight w:val="0"/>
      <w:marTop w:val="0"/>
      <w:marBottom w:val="0"/>
      <w:divBdr>
        <w:top w:val="none" w:sz="0" w:space="0" w:color="auto"/>
        <w:left w:val="none" w:sz="0" w:space="0" w:color="auto"/>
        <w:bottom w:val="none" w:sz="0" w:space="0" w:color="auto"/>
        <w:right w:val="none" w:sz="0" w:space="0" w:color="auto"/>
      </w:divBdr>
    </w:div>
    <w:div w:id="1578855817">
      <w:bodyDiv w:val="1"/>
      <w:marLeft w:val="0"/>
      <w:marRight w:val="0"/>
      <w:marTop w:val="0"/>
      <w:marBottom w:val="0"/>
      <w:divBdr>
        <w:top w:val="none" w:sz="0" w:space="0" w:color="auto"/>
        <w:left w:val="none" w:sz="0" w:space="0" w:color="auto"/>
        <w:bottom w:val="none" w:sz="0" w:space="0" w:color="auto"/>
        <w:right w:val="none" w:sz="0" w:space="0" w:color="auto"/>
      </w:divBdr>
    </w:div>
    <w:div w:id="1589077779">
      <w:bodyDiv w:val="1"/>
      <w:marLeft w:val="0"/>
      <w:marRight w:val="0"/>
      <w:marTop w:val="0"/>
      <w:marBottom w:val="0"/>
      <w:divBdr>
        <w:top w:val="none" w:sz="0" w:space="0" w:color="auto"/>
        <w:left w:val="none" w:sz="0" w:space="0" w:color="auto"/>
        <w:bottom w:val="none" w:sz="0" w:space="0" w:color="auto"/>
        <w:right w:val="none" w:sz="0" w:space="0" w:color="auto"/>
      </w:divBdr>
    </w:div>
    <w:div w:id="1629506324">
      <w:bodyDiv w:val="1"/>
      <w:marLeft w:val="0"/>
      <w:marRight w:val="0"/>
      <w:marTop w:val="0"/>
      <w:marBottom w:val="0"/>
      <w:divBdr>
        <w:top w:val="none" w:sz="0" w:space="0" w:color="auto"/>
        <w:left w:val="none" w:sz="0" w:space="0" w:color="auto"/>
        <w:bottom w:val="none" w:sz="0" w:space="0" w:color="auto"/>
        <w:right w:val="none" w:sz="0" w:space="0" w:color="auto"/>
      </w:divBdr>
    </w:div>
    <w:div w:id="1644889285">
      <w:bodyDiv w:val="1"/>
      <w:marLeft w:val="0"/>
      <w:marRight w:val="0"/>
      <w:marTop w:val="0"/>
      <w:marBottom w:val="0"/>
      <w:divBdr>
        <w:top w:val="none" w:sz="0" w:space="0" w:color="auto"/>
        <w:left w:val="none" w:sz="0" w:space="0" w:color="auto"/>
        <w:bottom w:val="none" w:sz="0" w:space="0" w:color="auto"/>
        <w:right w:val="none" w:sz="0" w:space="0" w:color="auto"/>
      </w:divBdr>
    </w:div>
    <w:div w:id="1653211782">
      <w:bodyDiv w:val="1"/>
      <w:marLeft w:val="0"/>
      <w:marRight w:val="0"/>
      <w:marTop w:val="0"/>
      <w:marBottom w:val="0"/>
      <w:divBdr>
        <w:top w:val="none" w:sz="0" w:space="0" w:color="auto"/>
        <w:left w:val="none" w:sz="0" w:space="0" w:color="auto"/>
        <w:bottom w:val="none" w:sz="0" w:space="0" w:color="auto"/>
        <w:right w:val="none" w:sz="0" w:space="0" w:color="auto"/>
      </w:divBdr>
    </w:div>
    <w:div w:id="1657109732">
      <w:bodyDiv w:val="1"/>
      <w:marLeft w:val="0"/>
      <w:marRight w:val="0"/>
      <w:marTop w:val="0"/>
      <w:marBottom w:val="0"/>
      <w:divBdr>
        <w:top w:val="none" w:sz="0" w:space="0" w:color="auto"/>
        <w:left w:val="none" w:sz="0" w:space="0" w:color="auto"/>
        <w:bottom w:val="none" w:sz="0" w:space="0" w:color="auto"/>
        <w:right w:val="none" w:sz="0" w:space="0" w:color="auto"/>
      </w:divBdr>
    </w:div>
    <w:div w:id="1660570690">
      <w:bodyDiv w:val="1"/>
      <w:marLeft w:val="0"/>
      <w:marRight w:val="0"/>
      <w:marTop w:val="0"/>
      <w:marBottom w:val="0"/>
      <w:divBdr>
        <w:top w:val="none" w:sz="0" w:space="0" w:color="auto"/>
        <w:left w:val="none" w:sz="0" w:space="0" w:color="auto"/>
        <w:bottom w:val="none" w:sz="0" w:space="0" w:color="auto"/>
        <w:right w:val="none" w:sz="0" w:space="0" w:color="auto"/>
      </w:divBdr>
    </w:div>
    <w:div w:id="1663121311">
      <w:bodyDiv w:val="1"/>
      <w:marLeft w:val="0"/>
      <w:marRight w:val="0"/>
      <w:marTop w:val="0"/>
      <w:marBottom w:val="0"/>
      <w:divBdr>
        <w:top w:val="none" w:sz="0" w:space="0" w:color="auto"/>
        <w:left w:val="none" w:sz="0" w:space="0" w:color="auto"/>
        <w:bottom w:val="none" w:sz="0" w:space="0" w:color="auto"/>
        <w:right w:val="none" w:sz="0" w:space="0" w:color="auto"/>
      </w:divBdr>
    </w:div>
    <w:div w:id="1676690252">
      <w:bodyDiv w:val="1"/>
      <w:marLeft w:val="0"/>
      <w:marRight w:val="0"/>
      <w:marTop w:val="0"/>
      <w:marBottom w:val="0"/>
      <w:divBdr>
        <w:top w:val="none" w:sz="0" w:space="0" w:color="auto"/>
        <w:left w:val="none" w:sz="0" w:space="0" w:color="auto"/>
        <w:bottom w:val="none" w:sz="0" w:space="0" w:color="auto"/>
        <w:right w:val="none" w:sz="0" w:space="0" w:color="auto"/>
      </w:divBdr>
    </w:div>
    <w:div w:id="1694696178">
      <w:bodyDiv w:val="1"/>
      <w:marLeft w:val="0"/>
      <w:marRight w:val="0"/>
      <w:marTop w:val="0"/>
      <w:marBottom w:val="0"/>
      <w:divBdr>
        <w:top w:val="none" w:sz="0" w:space="0" w:color="auto"/>
        <w:left w:val="none" w:sz="0" w:space="0" w:color="auto"/>
        <w:bottom w:val="none" w:sz="0" w:space="0" w:color="auto"/>
        <w:right w:val="none" w:sz="0" w:space="0" w:color="auto"/>
      </w:divBdr>
    </w:div>
    <w:div w:id="1720981267">
      <w:bodyDiv w:val="1"/>
      <w:marLeft w:val="0"/>
      <w:marRight w:val="0"/>
      <w:marTop w:val="0"/>
      <w:marBottom w:val="0"/>
      <w:divBdr>
        <w:top w:val="none" w:sz="0" w:space="0" w:color="auto"/>
        <w:left w:val="none" w:sz="0" w:space="0" w:color="auto"/>
        <w:bottom w:val="none" w:sz="0" w:space="0" w:color="auto"/>
        <w:right w:val="none" w:sz="0" w:space="0" w:color="auto"/>
      </w:divBdr>
    </w:div>
    <w:div w:id="1729377814">
      <w:bodyDiv w:val="1"/>
      <w:marLeft w:val="0"/>
      <w:marRight w:val="0"/>
      <w:marTop w:val="0"/>
      <w:marBottom w:val="0"/>
      <w:divBdr>
        <w:top w:val="none" w:sz="0" w:space="0" w:color="auto"/>
        <w:left w:val="none" w:sz="0" w:space="0" w:color="auto"/>
        <w:bottom w:val="none" w:sz="0" w:space="0" w:color="auto"/>
        <w:right w:val="none" w:sz="0" w:space="0" w:color="auto"/>
      </w:divBdr>
    </w:div>
    <w:div w:id="1730155177">
      <w:bodyDiv w:val="1"/>
      <w:marLeft w:val="0"/>
      <w:marRight w:val="0"/>
      <w:marTop w:val="0"/>
      <w:marBottom w:val="0"/>
      <w:divBdr>
        <w:top w:val="none" w:sz="0" w:space="0" w:color="auto"/>
        <w:left w:val="none" w:sz="0" w:space="0" w:color="auto"/>
        <w:bottom w:val="none" w:sz="0" w:space="0" w:color="auto"/>
        <w:right w:val="none" w:sz="0" w:space="0" w:color="auto"/>
      </w:divBdr>
    </w:div>
    <w:div w:id="1749769454">
      <w:bodyDiv w:val="1"/>
      <w:marLeft w:val="0"/>
      <w:marRight w:val="0"/>
      <w:marTop w:val="0"/>
      <w:marBottom w:val="0"/>
      <w:divBdr>
        <w:top w:val="none" w:sz="0" w:space="0" w:color="auto"/>
        <w:left w:val="none" w:sz="0" w:space="0" w:color="auto"/>
        <w:bottom w:val="none" w:sz="0" w:space="0" w:color="auto"/>
        <w:right w:val="none" w:sz="0" w:space="0" w:color="auto"/>
      </w:divBdr>
    </w:div>
    <w:div w:id="1753693629">
      <w:bodyDiv w:val="1"/>
      <w:marLeft w:val="0"/>
      <w:marRight w:val="0"/>
      <w:marTop w:val="0"/>
      <w:marBottom w:val="0"/>
      <w:divBdr>
        <w:top w:val="none" w:sz="0" w:space="0" w:color="auto"/>
        <w:left w:val="none" w:sz="0" w:space="0" w:color="auto"/>
        <w:bottom w:val="none" w:sz="0" w:space="0" w:color="auto"/>
        <w:right w:val="none" w:sz="0" w:space="0" w:color="auto"/>
      </w:divBdr>
    </w:div>
    <w:div w:id="1764229634">
      <w:bodyDiv w:val="1"/>
      <w:marLeft w:val="0"/>
      <w:marRight w:val="0"/>
      <w:marTop w:val="0"/>
      <w:marBottom w:val="0"/>
      <w:divBdr>
        <w:top w:val="none" w:sz="0" w:space="0" w:color="auto"/>
        <w:left w:val="none" w:sz="0" w:space="0" w:color="auto"/>
        <w:bottom w:val="none" w:sz="0" w:space="0" w:color="auto"/>
        <w:right w:val="none" w:sz="0" w:space="0" w:color="auto"/>
      </w:divBdr>
    </w:div>
    <w:div w:id="1775591815">
      <w:bodyDiv w:val="1"/>
      <w:marLeft w:val="0"/>
      <w:marRight w:val="0"/>
      <w:marTop w:val="0"/>
      <w:marBottom w:val="0"/>
      <w:divBdr>
        <w:top w:val="none" w:sz="0" w:space="0" w:color="auto"/>
        <w:left w:val="none" w:sz="0" w:space="0" w:color="auto"/>
        <w:bottom w:val="none" w:sz="0" w:space="0" w:color="auto"/>
        <w:right w:val="none" w:sz="0" w:space="0" w:color="auto"/>
      </w:divBdr>
    </w:div>
    <w:div w:id="1805653956">
      <w:bodyDiv w:val="1"/>
      <w:marLeft w:val="0"/>
      <w:marRight w:val="0"/>
      <w:marTop w:val="0"/>
      <w:marBottom w:val="0"/>
      <w:divBdr>
        <w:top w:val="none" w:sz="0" w:space="0" w:color="auto"/>
        <w:left w:val="none" w:sz="0" w:space="0" w:color="auto"/>
        <w:bottom w:val="none" w:sz="0" w:space="0" w:color="auto"/>
        <w:right w:val="none" w:sz="0" w:space="0" w:color="auto"/>
      </w:divBdr>
    </w:div>
    <w:div w:id="1813407575">
      <w:bodyDiv w:val="1"/>
      <w:marLeft w:val="0"/>
      <w:marRight w:val="0"/>
      <w:marTop w:val="0"/>
      <w:marBottom w:val="0"/>
      <w:divBdr>
        <w:top w:val="none" w:sz="0" w:space="0" w:color="auto"/>
        <w:left w:val="none" w:sz="0" w:space="0" w:color="auto"/>
        <w:bottom w:val="none" w:sz="0" w:space="0" w:color="auto"/>
        <w:right w:val="none" w:sz="0" w:space="0" w:color="auto"/>
      </w:divBdr>
    </w:div>
    <w:div w:id="1839881987">
      <w:bodyDiv w:val="1"/>
      <w:marLeft w:val="0"/>
      <w:marRight w:val="0"/>
      <w:marTop w:val="0"/>
      <w:marBottom w:val="0"/>
      <w:divBdr>
        <w:top w:val="none" w:sz="0" w:space="0" w:color="auto"/>
        <w:left w:val="none" w:sz="0" w:space="0" w:color="auto"/>
        <w:bottom w:val="none" w:sz="0" w:space="0" w:color="auto"/>
        <w:right w:val="none" w:sz="0" w:space="0" w:color="auto"/>
      </w:divBdr>
    </w:div>
    <w:div w:id="1856917894">
      <w:bodyDiv w:val="1"/>
      <w:marLeft w:val="0"/>
      <w:marRight w:val="0"/>
      <w:marTop w:val="0"/>
      <w:marBottom w:val="0"/>
      <w:divBdr>
        <w:top w:val="none" w:sz="0" w:space="0" w:color="auto"/>
        <w:left w:val="none" w:sz="0" w:space="0" w:color="auto"/>
        <w:bottom w:val="none" w:sz="0" w:space="0" w:color="auto"/>
        <w:right w:val="none" w:sz="0" w:space="0" w:color="auto"/>
      </w:divBdr>
    </w:div>
    <w:div w:id="1864902695">
      <w:bodyDiv w:val="1"/>
      <w:marLeft w:val="0"/>
      <w:marRight w:val="0"/>
      <w:marTop w:val="0"/>
      <w:marBottom w:val="0"/>
      <w:divBdr>
        <w:top w:val="none" w:sz="0" w:space="0" w:color="auto"/>
        <w:left w:val="none" w:sz="0" w:space="0" w:color="auto"/>
        <w:bottom w:val="none" w:sz="0" w:space="0" w:color="auto"/>
        <w:right w:val="none" w:sz="0" w:space="0" w:color="auto"/>
      </w:divBdr>
    </w:div>
    <w:div w:id="1865089586">
      <w:bodyDiv w:val="1"/>
      <w:marLeft w:val="0"/>
      <w:marRight w:val="0"/>
      <w:marTop w:val="0"/>
      <w:marBottom w:val="0"/>
      <w:divBdr>
        <w:top w:val="none" w:sz="0" w:space="0" w:color="auto"/>
        <w:left w:val="none" w:sz="0" w:space="0" w:color="auto"/>
        <w:bottom w:val="none" w:sz="0" w:space="0" w:color="auto"/>
        <w:right w:val="none" w:sz="0" w:space="0" w:color="auto"/>
      </w:divBdr>
    </w:div>
    <w:div w:id="1899395334">
      <w:bodyDiv w:val="1"/>
      <w:marLeft w:val="0"/>
      <w:marRight w:val="0"/>
      <w:marTop w:val="0"/>
      <w:marBottom w:val="0"/>
      <w:divBdr>
        <w:top w:val="none" w:sz="0" w:space="0" w:color="auto"/>
        <w:left w:val="none" w:sz="0" w:space="0" w:color="auto"/>
        <w:bottom w:val="none" w:sz="0" w:space="0" w:color="auto"/>
        <w:right w:val="none" w:sz="0" w:space="0" w:color="auto"/>
      </w:divBdr>
    </w:div>
    <w:div w:id="1913199881">
      <w:bodyDiv w:val="1"/>
      <w:marLeft w:val="0"/>
      <w:marRight w:val="0"/>
      <w:marTop w:val="0"/>
      <w:marBottom w:val="0"/>
      <w:divBdr>
        <w:top w:val="none" w:sz="0" w:space="0" w:color="auto"/>
        <w:left w:val="none" w:sz="0" w:space="0" w:color="auto"/>
        <w:bottom w:val="none" w:sz="0" w:space="0" w:color="auto"/>
        <w:right w:val="none" w:sz="0" w:space="0" w:color="auto"/>
      </w:divBdr>
    </w:div>
    <w:div w:id="1934821655">
      <w:bodyDiv w:val="1"/>
      <w:marLeft w:val="0"/>
      <w:marRight w:val="0"/>
      <w:marTop w:val="0"/>
      <w:marBottom w:val="0"/>
      <w:divBdr>
        <w:top w:val="none" w:sz="0" w:space="0" w:color="auto"/>
        <w:left w:val="none" w:sz="0" w:space="0" w:color="auto"/>
        <w:bottom w:val="none" w:sz="0" w:space="0" w:color="auto"/>
        <w:right w:val="none" w:sz="0" w:space="0" w:color="auto"/>
      </w:divBdr>
    </w:div>
    <w:div w:id="1948347558">
      <w:bodyDiv w:val="1"/>
      <w:marLeft w:val="0"/>
      <w:marRight w:val="0"/>
      <w:marTop w:val="0"/>
      <w:marBottom w:val="0"/>
      <w:divBdr>
        <w:top w:val="none" w:sz="0" w:space="0" w:color="auto"/>
        <w:left w:val="none" w:sz="0" w:space="0" w:color="auto"/>
        <w:bottom w:val="none" w:sz="0" w:space="0" w:color="auto"/>
        <w:right w:val="none" w:sz="0" w:space="0" w:color="auto"/>
      </w:divBdr>
    </w:div>
    <w:div w:id="1968200088">
      <w:bodyDiv w:val="1"/>
      <w:marLeft w:val="0"/>
      <w:marRight w:val="0"/>
      <w:marTop w:val="0"/>
      <w:marBottom w:val="0"/>
      <w:divBdr>
        <w:top w:val="none" w:sz="0" w:space="0" w:color="auto"/>
        <w:left w:val="none" w:sz="0" w:space="0" w:color="auto"/>
        <w:bottom w:val="none" w:sz="0" w:space="0" w:color="auto"/>
        <w:right w:val="none" w:sz="0" w:space="0" w:color="auto"/>
      </w:divBdr>
    </w:div>
    <w:div w:id="2003850726">
      <w:bodyDiv w:val="1"/>
      <w:marLeft w:val="0"/>
      <w:marRight w:val="0"/>
      <w:marTop w:val="0"/>
      <w:marBottom w:val="0"/>
      <w:divBdr>
        <w:top w:val="none" w:sz="0" w:space="0" w:color="auto"/>
        <w:left w:val="none" w:sz="0" w:space="0" w:color="auto"/>
        <w:bottom w:val="none" w:sz="0" w:space="0" w:color="auto"/>
        <w:right w:val="none" w:sz="0" w:space="0" w:color="auto"/>
      </w:divBdr>
    </w:div>
    <w:div w:id="2052805233">
      <w:bodyDiv w:val="1"/>
      <w:marLeft w:val="0"/>
      <w:marRight w:val="0"/>
      <w:marTop w:val="0"/>
      <w:marBottom w:val="0"/>
      <w:divBdr>
        <w:top w:val="none" w:sz="0" w:space="0" w:color="auto"/>
        <w:left w:val="none" w:sz="0" w:space="0" w:color="auto"/>
        <w:bottom w:val="none" w:sz="0" w:space="0" w:color="auto"/>
        <w:right w:val="none" w:sz="0" w:space="0" w:color="auto"/>
      </w:divBdr>
    </w:div>
    <w:div w:id="2062317713">
      <w:bodyDiv w:val="1"/>
      <w:marLeft w:val="0"/>
      <w:marRight w:val="0"/>
      <w:marTop w:val="0"/>
      <w:marBottom w:val="0"/>
      <w:divBdr>
        <w:top w:val="none" w:sz="0" w:space="0" w:color="auto"/>
        <w:left w:val="none" w:sz="0" w:space="0" w:color="auto"/>
        <w:bottom w:val="none" w:sz="0" w:space="0" w:color="auto"/>
        <w:right w:val="none" w:sz="0" w:space="0" w:color="auto"/>
      </w:divBdr>
    </w:div>
    <w:div w:id="2064254865">
      <w:bodyDiv w:val="1"/>
      <w:marLeft w:val="0"/>
      <w:marRight w:val="0"/>
      <w:marTop w:val="0"/>
      <w:marBottom w:val="0"/>
      <w:divBdr>
        <w:top w:val="none" w:sz="0" w:space="0" w:color="auto"/>
        <w:left w:val="none" w:sz="0" w:space="0" w:color="auto"/>
        <w:bottom w:val="none" w:sz="0" w:space="0" w:color="auto"/>
        <w:right w:val="none" w:sz="0" w:space="0" w:color="auto"/>
      </w:divBdr>
    </w:div>
    <w:div w:id="2065792471">
      <w:bodyDiv w:val="1"/>
      <w:marLeft w:val="0"/>
      <w:marRight w:val="0"/>
      <w:marTop w:val="0"/>
      <w:marBottom w:val="0"/>
      <w:divBdr>
        <w:top w:val="none" w:sz="0" w:space="0" w:color="auto"/>
        <w:left w:val="none" w:sz="0" w:space="0" w:color="auto"/>
        <w:bottom w:val="none" w:sz="0" w:space="0" w:color="auto"/>
        <w:right w:val="none" w:sz="0" w:space="0" w:color="auto"/>
      </w:divBdr>
    </w:div>
    <w:div w:id="2067142823">
      <w:bodyDiv w:val="1"/>
      <w:marLeft w:val="0"/>
      <w:marRight w:val="0"/>
      <w:marTop w:val="0"/>
      <w:marBottom w:val="0"/>
      <w:divBdr>
        <w:top w:val="none" w:sz="0" w:space="0" w:color="auto"/>
        <w:left w:val="none" w:sz="0" w:space="0" w:color="auto"/>
        <w:bottom w:val="none" w:sz="0" w:space="0" w:color="auto"/>
        <w:right w:val="none" w:sz="0" w:space="0" w:color="auto"/>
      </w:divBdr>
    </w:div>
    <w:div w:id="2071420905">
      <w:bodyDiv w:val="1"/>
      <w:marLeft w:val="0"/>
      <w:marRight w:val="0"/>
      <w:marTop w:val="0"/>
      <w:marBottom w:val="0"/>
      <w:divBdr>
        <w:top w:val="none" w:sz="0" w:space="0" w:color="auto"/>
        <w:left w:val="none" w:sz="0" w:space="0" w:color="auto"/>
        <w:bottom w:val="none" w:sz="0" w:space="0" w:color="auto"/>
        <w:right w:val="none" w:sz="0" w:space="0" w:color="auto"/>
      </w:divBdr>
    </w:div>
    <w:div w:id="2087071416">
      <w:bodyDiv w:val="1"/>
      <w:marLeft w:val="0"/>
      <w:marRight w:val="0"/>
      <w:marTop w:val="0"/>
      <w:marBottom w:val="0"/>
      <w:divBdr>
        <w:top w:val="none" w:sz="0" w:space="0" w:color="auto"/>
        <w:left w:val="none" w:sz="0" w:space="0" w:color="auto"/>
        <w:bottom w:val="none" w:sz="0" w:space="0" w:color="auto"/>
        <w:right w:val="none" w:sz="0" w:space="0" w:color="auto"/>
      </w:divBdr>
    </w:div>
    <w:div w:id="2090272492">
      <w:bodyDiv w:val="1"/>
      <w:marLeft w:val="0"/>
      <w:marRight w:val="0"/>
      <w:marTop w:val="0"/>
      <w:marBottom w:val="0"/>
      <w:divBdr>
        <w:top w:val="none" w:sz="0" w:space="0" w:color="auto"/>
        <w:left w:val="none" w:sz="0" w:space="0" w:color="auto"/>
        <w:bottom w:val="none" w:sz="0" w:space="0" w:color="auto"/>
        <w:right w:val="none" w:sz="0" w:space="0" w:color="auto"/>
      </w:divBdr>
    </w:div>
    <w:div w:id="2098017478">
      <w:bodyDiv w:val="1"/>
      <w:marLeft w:val="0"/>
      <w:marRight w:val="0"/>
      <w:marTop w:val="0"/>
      <w:marBottom w:val="0"/>
      <w:divBdr>
        <w:top w:val="none" w:sz="0" w:space="0" w:color="auto"/>
        <w:left w:val="none" w:sz="0" w:space="0" w:color="auto"/>
        <w:bottom w:val="none" w:sz="0" w:space="0" w:color="auto"/>
        <w:right w:val="none" w:sz="0" w:space="0" w:color="auto"/>
      </w:divBdr>
    </w:div>
    <w:div w:id="2103144296">
      <w:bodyDiv w:val="1"/>
      <w:marLeft w:val="0"/>
      <w:marRight w:val="0"/>
      <w:marTop w:val="0"/>
      <w:marBottom w:val="0"/>
      <w:divBdr>
        <w:top w:val="none" w:sz="0" w:space="0" w:color="auto"/>
        <w:left w:val="none" w:sz="0" w:space="0" w:color="auto"/>
        <w:bottom w:val="none" w:sz="0" w:space="0" w:color="auto"/>
        <w:right w:val="none" w:sz="0" w:space="0" w:color="auto"/>
      </w:divBdr>
    </w:div>
    <w:div w:id="2105612776">
      <w:bodyDiv w:val="1"/>
      <w:marLeft w:val="0"/>
      <w:marRight w:val="0"/>
      <w:marTop w:val="0"/>
      <w:marBottom w:val="0"/>
      <w:divBdr>
        <w:top w:val="none" w:sz="0" w:space="0" w:color="auto"/>
        <w:left w:val="none" w:sz="0" w:space="0" w:color="auto"/>
        <w:bottom w:val="none" w:sz="0" w:space="0" w:color="auto"/>
        <w:right w:val="none" w:sz="0" w:space="0" w:color="auto"/>
      </w:divBdr>
    </w:div>
    <w:div w:id="2121753537">
      <w:bodyDiv w:val="1"/>
      <w:marLeft w:val="0"/>
      <w:marRight w:val="0"/>
      <w:marTop w:val="0"/>
      <w:marBottom w:val="0"/>
      <w:divBdr>
        <w:top w:val="none" w:sz="0" w:space="0" w:color="auto"/>
        <w:left w:val="none" w:sz="0" w:space="0" w:color="auto"/>
        <w:bottom w:val="none" w:sz="0" w:space="0" w:color="auto"/>
        <w:right w:val="none" w:sz="0" w:space="0" w:color="auto"/>
      </w:divBdr>
    </w:div>
    <w:div w:id="212422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OWA25</b:Tag>
    <b:SourceType>InternetSite</b:SourceType>
    <b:Guid>{8F70C87A-819D-4EEC-8245-9AF731857833}</b:Guid>
    <b:Title>OWASP Cheet Sheet Series</b:Title>
    <b:Year>2025</b:Year>
    <b:Author>
      <b:Author>
        <b:Corporate>OWASP</b:Corporate>
      </b:Author>
    </b:Author>
    <b:YearAccessed>2025</b:YearAccessed>
    <b:MonthAccessed>April</b:MonthAccessed>
    <b:DayAccessed>7</b:DayAccessed>
    <b:URL>https://cheatsheetseries.owasp.org/cheatsheets/Transport_Layer_Security_Cheat_Sheet.html</b:URL>
    <b:RefOrder>3</b:RefOrder>
  </b:Source>
  <b:Source>
    <b:Tag>Nat17</b:Tag>
    <b:SourceType>InternetSite</b:SourceType>
    <b:Guid>{67EF295D-2357-4177-A04A-3FAB0BE43D1A}</b:Guid>
    <b:Author>
      <b:Author>
        <b:Corporate>National Instuture of Standards and Technology</b:Corporate>
      </b:Author>
    </b:Author>
    <b:Title>NIST Special Publication 800-63B</b:Title>
    <b:Year>2017</b:Year>
    <b:YearAccessed>2025</b:YearAccessed>
    <b:MonthAccessed>April</b:MonthAccessed>
    <b:DayAccessed>7</b:DayAccessed>
    <b:URL>https://pages.nist.gov/800-63-3/sp800-63b.html</b:URL>
    <b:RefOrder>5</b:RefOrder>
  </b:Source>
  <b:Source>
    <b:Tag>OWA251</b:Tag>
    <b:SourceType>InternetSite</b:SourceType>
    <b:Guid>{E45C68C7-0E54-4E30-938A-BE2E38484C83}</b:Guid>
    <b:Author>
      <b:Author>
        <b:Corporate>OWASP</b:Corporate>
      </b:Author>
    </b:Author>
    <b:Title>Password Storage Cheat Sheet</b:Title>
    <b:Year>2025</b:Year>
    <b:YearAccessed>2025</b:YearAccessed>
    <b:MonthAccessed>April</b:MonthAccessed>
    <b:DayAccessed>7</b:DayAccessed>
    <b:URL>https://cheatsheetseries.owasp.org/cheatsheets/Password_Storage_Cheat_Sheet.html</b:URL>
    <b:RefOrder>6</b:RefOrder>
  </b:Source>
  <b:Source>
    <b:Tag>NIS17</b:Tag>
    <b:SourceType>InternetSite</b:SourceType>
    <b:Guid>{77FAD788-8BD7-47F4-8FAC-714D06F4A941}</b:Guid>
    <b:Author>
      <b:Author>
        <b:Corporate>NIST</b:Corporate>
      </b:Author>
    </b:Author>
    <b:Title>Digital Identity Guidelines</b:Title>
    <b:Year>2017</b:Year>
    <b:YearAccessed>2025</b:YearAccessed>
    <b:MonthAccessed>April</b:MonthAccessed>
    <b:DayAccessed>7</b:DayAccessed>
    <b:URL>https://nvlpubs.nist.gov/nistpubs/SpecialPublications/NIST.SP.800-63b.pdf</b:URL>
    <b:RefOrder>7</b:RefOrder>
  </b:Source>
  <b:Source>
    <b:Tag>Ora25</b:Tag>
    <b:SourceType>InternetSite</b:SourceType>
    <b:Guid>{FA49336F-FBF0-4A79-BBB8-6BCE62648126}</b:Guid>
    <b:Author>
      <b:Author>
        <b:Corporate>Oracle</b:Corporate>
      </b:Author>
    </b:Author>
    <b:Title>Transactions</b:Title>
    <b:Year>2025</b:Year>
    <b:YearAccessed>2025</b:YearAccessed>
    <b:MonthAccessed>April</b:MonthAccessed>
    <b:DayAccessed>7</b:DayAccessed>
    <b:URL>https://docs.oracle.com/en/database/oracle/oracle-database/19/cncpt/transactions.html</b:URL>
    <b:RefOrder>8</b:RefOrder>
  </b:Source>
  <b:Source>
    <b:Tag>OSI24</b:Tag>
    <b:SourceType>InternetSite</b:SourceType>
    <b:Guid>{3FBD6DA8-11F9-41CB-8244-1667A6FA7B83}</b:Guid>
    <b:Author>
      <b:Author>
        <b:Corporate>OSI</b:Corporate>
      </b:Author>
    </b:Author>
    <b:Title>The License Review process</b:Title>
    <b:Year>2024</b:Year>
    <b:YearAccessed>2025</b:YearAccessed>
    <b:MonthAccessed>April</b:MonthAccessed>
    <b:DayAccessed>7</b:DayAccessed>
    <b:URL>https://opensource.org/licenses/review-process</b:URL>
    <b:RefOrder>9</b:RefOrder>
  </b:Source>
  <b:Source>
    <b:Tag>Svi24</b:Tag>
    <b:SourceType>InternetSite</b:SourceType>
    <b:Guid>{D9066C36-0AEB-48DE-B758-84694C0BAC95}</b:Guid>
    <b:Author>
      <b:Author>
        <b:Corporate>Svitla</b:Corporate>
      </b:Author>
    </b:Author>
    <b:Title>Intellectual Property in Software Development</b:Title>
    <b:Year>2024</b:Year>
    <b:YearAccessed>2025</b:YearAccessed>
    <b:MonthAccessed>April</b:MonthAccessed>
    <b:DayAccessed>8</b:DayAccessed>
    <b:URL>https://svitla.com/blog/intellectual-property-software/</b:URL>
    <b:RefOrder>10</b:RefOrder>
  </b:Source>
  <b:Source>
    <b:Tag>WCA24</b:Tag>
    <b:SourceType>InternetSite</b:SourceType>
    <b:Guid>{3F09D065-36D5-4590-94B9-D8C136C65ABC}</b:Guid>
    <b:Author>
      <b:Author>
        <b:Corporate>WCAG</b:Corporate>
      </b:Author>
    </b:Author>
    <b:Title>Web Content Accessibility Guidelines</b:Title>
    <b:Year>2024</b:Year>
    <b:YearAccessed>2025</b:YearAccessed>
    <b:MonthAccessed>April</b:MonthAccessed>
    <b:DayAccessed>7</b:DayAccessed>
    <b:URL>https://www.w3.org/TR/WCAG21/</b:URL>
    <b:RefOrder>13</b:RefOrder>
  </b:Source>
  <b:Source>
    <b:Tag>ICO25</b:Tag>
    <b:SourceType>InternetSite</b:SourceType>
    <b:Guid>{7B99B4BF-522B-40AD-AF5C-093816346D0E}</b:Guid>
    <b:Author>
      <b:Author>
        <b:Corporate>ICO</b:Corporate>
      </b:Author>
    </b:Author>
    <b:Title>Transparency</b:Title>
    <b:Year>2025</b:Year>
    <b:YearAccessed>2025</b:YearAccessed>
    <b:MonthAccessed>April</b:MonthAccessed>
    <b:DayAccessed>8</b:DayAccessed>
    <b:URL>https://ico.org.uk/for-organisations/uk-gdpr-guidance-and-resources/accountability-and-governance/accountability-framework/transparency</b:URL>
    <b:RefOrder>16</b:RefOrder>
  </b:Source>
  <b:Source>
    <b:Tag>And00</b:Tag>
    <b:SourceType>BookSection</b:SourceType>
    <b:Guid>{AF026AE8-042C-4641-ADC7-8806C3E6A7FF}</b:Guid>
    <b:Year>2000</b:Year>
    <b:Author>
      <b:Author>
        <b:NameList>
          <b:Person>
            <b:Last>Thomas</b:Last>
            <b:First>David</b:First>
          </b:Person>
          <b:Person>
            <b:Last>Hunt</b:Last>
            <b:First>Andrew</b:First>
          </b:Person>
        </b:NameList>
      </b:Author>
    </b:Author>
    <b:City>Boston</b:City>
    <b:Publisher>Addison-Wesley Longman Publishing Co., Inc.</b:Publisher>
    <b:BookTitle>The pragmatic programmer: from journeyman to master</b:BookTitle>
    <b:RefOrder>17</b:RefOrder>
  </b:Source>
  <b:Source>
    <b:Tag>UKG18</b:Tag>
    <b:SourceType>InternetSite</b:SourceType>
    <b:Guid>{0235E0AF-F615-46EF-832C-E6CAF85F403C}</b:Guid>
    <b:Author>
      <b:Author>
        <b:Corporate>UK Government</b:Corporate>
      </b:Author>
    </b:Author>
    <b:Title>Data Protection Act</b:Title>
    <b:Year>2018</b:Year>
    <b:YearAccessed>2025</b:YearAccessed>
    <b:MonthAccessed>April</b:MonthAccessed>
    <b:DayAccessed>7</b:DayAccessed>
    <b:URL>https://www.legislation.gov.uk/ukpga/2018/12/contents</b:URL>
    <b:RefOrder>2</b:RefOrder>
  </b:Source>
  <b:Source>
    <b:Tag>Eur16</b:Tag>
    <b:SourceType>InternetSite</b:SourceType>
    <b:Guid>{84E4D73F-0096-4CE3-A5D2-A1056EC16E2A}</b:Guid>
    <b:Author>
      <b:Author>
        <b:Corporate>European Union</b:Corporate>
      </b:Author>
    </b:Author>
    <b:Title>GDPR</b:Title>
    <b:Year>2016</b:Year>
    <b:YearAccessed>2025</b:YearAccessed>
    <b:MonthAccessed>April</b:MonthAccessed>
    <b:DayAccessed>7</b:DayAccessed>
    <b:URL>https://www.legislation.gov.uk/eur/2016/679/contents</b:URL>
    <b:RefOrder>1</b:RefOrder>
  </b:Source>
  <b:Source>
    <b:Tag>Mic15</b:Tag>
    <b:SourceType>InternetSite</b:SourceType>
    <b:Guid>{50887256-9EB4-4A33-9054-DD12DD942EFD}</b:Guid>
    <b:Author>
      <b:Author>
        <b:NameList>
          <b:Person>
            <b:Last>Jones</b:Last>
            <b:Middle>B</b:Middle>
            <b:First>Michael</b:First>
          </b:Person>
          <b:Person>
            <b:Last>Bradley</b:Last>
            <b:First>John</b:First>
          </b:Person>
          <b:Person>
            <b:Last>Sakimura</b:Last>
            <b:First>Nat</b:First>
          </b:Person>
        </b:NameList>
      </b:Author>
    </b:Author>
    <b:Title>RFC 7519</b:Title>
    <b:Year>2015</b:Year>
    <b:YearAccessed>2025</b:YearAccessed>
    <b:MonthAccessed>April</b:MonthAccessed>
    <b:DayAccessed>7</b:DayAccessed>
    <b:URL>https://datatracker.ietf.org/doc/html/rfc7519</b:URL>
    <b:RefOrder>4</b:RefOrder>
  </b:Source>
  <b:Source>
    <b:Tag>Kar06</b:Tag>
    <b:SourceType>InternetSite</b:SourceType>
    <b:Guid>{23567FF9-6FB4-4C75-992D-657C0A83BDE5}</b:Guid>
    <b:Author>
      <b:Author>
        <b:NameList>
          <b:Person>
            <b:Last>Souppaya</b:Last>
            <b:First>Murugiah</b:First>
          </b:Person>
          <b:Person>
            <b:Last>Kent</b:Last>
            <b:First>Karen</b:First>
          </b:Person>
        </b:NameList>
      </b:Author>
    </b:Author>
    <b:Year>2006</b:Year>
    <b:YearAccessed>2025</b:YearAccessed>
    <b:MonthAccessed>April</b:MonthAccessed>
    <b:DayAccessed>7</b:DayAccessed>
    <b:URL>https://nvlpubs.nist.gov/nistpubs/Legacy/SP/nistspecialpublication800-92.pdf</b:URL>
    <b:RefOrder>11</b:RefOrder>
  </b:Source>
  <b:Source>
    <b:Tag>Fra24</b:Tag>
    <b:SourceType>InternetSite</b:SourceType>
    <b:Guid>{5F853D34-A181-467C-AB44-8C6DA355120C}</b:Guid>
    <b:Author>
      <b:Author>
        <b:NameList>
          <b:Person>
            <b:Last>Scherenberg</b:Last>
            <b:Middle>von</b:Middle>
            <b:First>Franziska</b:First>
          </b:Person>
          <b:Person>
            <b:Last>Hellmeier</b:Last>
            <b:First>Malte</b:First>
          </b:Person>
          <b:Person>
            <b:Last>Otto</b:Last>
            <b:First>Boris</b:First>
          </b:Person>
        </b:NameList>
      </b:Author>
    </b:Author>
    <b:Title>Data Sovereignty in Information Systems</b:Title>
    <b:Year>2024</b:Year>
    <b:YearAccessed>2025</b:YearAccessed>
    <b:MonthAccessed>April</b:MonthAccessed>
    <b:DayAccessed>8</b:DayAccessed>
    <b:URL>https://doi.org/10.1007/s12525-024-00693-4</b:URL>
    <b:RefOrder>12</b:RefOrder>
  </b:Source>
  <b:Source>
    <b:Tag>Hen20</b:Tag>
    <b:SourceType>InternetSite</b:SourceType>
    <b:Guid>{3F12B9B3-9791-4D6E-9C50-D86BC178250F}</b:Guid>
    <b:Author>
      <b:Author>
        <b:NameList>
          <b:Person>
            <b:Last>Kristallovich</b:Last>
            <b:First>Felix</b:First>
          </b:Person>
          <b:Person>
            <b:Last>Eisfeld</b:Last>
            <b:First>Henriette</b:First>
          </b:Person>
        </b:NameList>
      </b:Author>
    </b:Author>
    <b:Year>2020</b:Year>
    <b:YearAccessed>2025</b:YearAccessed>
    <b:MonthAccessed>April</b:MonthAccessed>
    <b:DayAccessed>7</b:DayAccessed>
    <b:URL>https://urn.kb.se/resolve?urn=urn:nbn:se:hj:diva-50563</b:URL>
    <b:RefOrder>14</b:RefOrder>
  </b:Source>
  <b:Source>
    <b:Tag>Wan16</b:Tag>
    <b:SourceType>InternetSite</b:SourceType>
    <b:Guid>{11968B42-65BA-4C8F-99EE-05998C5C8F02}</b:Guid>
    <b:Author>
      <b:Author>
        <b:NameList>
          <b:Person>
            <b:Last>Chang</b:Last>
            <b:First>Henry</b:First>
          </b:Person>
          <b:Person>
            <b:Last>Zankl</b:Last>
            <b:First>Wolfgang</b:First>
          </b:Person>
          <b:Person>
            <b:Last>Lee</b:Last>
            <b:Middle>W.</b:Middle>
            <b:First>Wanbil</b:First>
          </b:Person>
        </b:NameList>
      </b:Author>
    </b:Author>
    <b:Year>2016</b:Year>
    <b:YearAccessed>2025</b:YearAccessed>
    <b:MonthAccessed>April</b:MonthAccessed>
    <b:DayAccessed>7</b:DayAccessed>
    <b:URL>https://www.isaca.org/resources/isaca-journal/issues/2016/volume-6/an-ethical-approach-to-data-privacy-protection</b:URL>
    <b:RefOrder>15</b:RefOrder>
  </b:Source>
  <b:Source>
    <b:Tag>Par72</b:Tag>
    <b:SourceType>Report</b:SourceType>
    <b:Guid>{CAB286DF-C283-44F4-A007-F3B4D9741E5A}</b:Guid>
    <b:Title>On the criteria to be used in decomposing systems into modules</b:Title>
    <b:Year>1972</b:Year>
    <b:City>New York</b:City>
    <b:Publisher>Association for Computing Machinery</b:Publisher>
    <b:Author>
      <b:Author>
        <b:NameList>
          <b:Person>
            <b:Last>Parnas</b:Last>
            <b:Middle>L.</b:Middle>
            <b:First>D.</b:First>
          </b:Person>
        </b:NameList>
      </b:Author>
    </b:Author>
    <b:RefOrder>18</b:RefOrder>
  </b:Source>
  <b:Source>
    <b:Tag>Anj19</b:Tag>
    <b:SourceType>JournalArticle</b:SourceType>
    <b:Guid>{4DDABF91-F37E-43D8-BBCC-9031097FD90B}</b:Guid>
    <b:Author>
      <b:Author>
        <b:NameList>
          <b:Person>
            <b:Last>Anjum</b:Last>
            <b:First>Nirjhor</b:First>
          </b:Person>
          <b:Person>
            <b:Last>Alam</b:Last>
            <b:First>Shamimul</b:First>
          </b:Person>
        </b:NameList>
      </b:Author>
    </b:Author>
    <b:Title>A Comparative Analysis on Widely used Web Frameworks to Choose the Requirement based Development Technology</b:Title>
    <b:Year>2019</b:Year>
    <b:Publisher>IARJSET</b:Publisher>
    <b:Pages>16-24</b:Pages>
    <b:JournalName>IARJSET</b:JournalName>
    <b:RefOrder>19</b:RefOrder>
  </b:Source>
  <b:Source>
    <b:Tag>Dyb08</b:Tag>
    <b:SourceType>DocumentFromInternetSite</b:SourceType>
    <b:Guid>{4DFEDEB7-F99C-4133-90E5-01AF36E2DBAB}</b:Guid>
    <b:Title>Empirical studies of agile software development: A systematic review</b:Title>
    <b:Year>2008</b:Year>
    <b:YearAccessed>2025</b:YearAccessed>
    <b:MonthAccessed>April</b:MonthAccessed>
    <b:DayAccessed>8</b:DayAccessed>
    <b:URL>https://doi.org/10.1016/j.infsof.2008.01.006</b:URL>
    <b:Author>
      <b:Author>
        <b:NameList>
          <b:Person>
            <b:Last>Dybå</b:Last>
            <b:First>Tore</b:First>
          </b:Person>
          <b:Person>
            <b:Last>Dingsøyr</b:Last>
            <b:First>Torgeir</b:First>
          </b:Person>
        </b:NameList>
      </b:Author>
    </b:Author>
    <b:RefOrder>20</b:RefOrder>
  </b:Source>
</b:Sources>
</file>

<file path=customXml/itemProps1.xml><?xml version="1.0" encoding="utf-8"?>
<ds:datastoreItem xmlns:ds="http://schemas.openxmlformats.org/officeDocument/2006/customXml" ds:itemID="{B8885367-23F7-43FF-B104-227F6AB3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1</Pages>
  <Words>7152</Words>
  <Characters>46494</Characters>
  <Application>Microsoft Office Word</Application>
  <DocSecurity>0</DocSecurity>
  <Lines>1107</Lines>
  <Paragraphs>570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Sanders-Wyatt</dc:creator>
  <cp:keywords/>
  <dc:description/>
  <cp:lastModifiedBy>Ben Sanders-Wyatt</cp:lastModifiedBy>
  <cp:revision>55</cp:revision>
  <dcterms:created xsi:type="dcterms:W3CDTF">2025-02-24T18:01:00Z</dcterms:created>
  <dcterms:modified xsi:type="dcterms:W3CDTF">2025-04-15T04:16:00Z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eb6007e77c39c33f77f530c9945b791206758c986db75cb60d954707ad58cf5b</vt:lpwstr>
  </property>
</Properties>
</file>