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85D67" w14:textId="69D50CBC" w:rsidR="003B4FDE" w:rsidRPr="00EE3A70" w:rsidRDefault="003B4FDE" w:rsidP="00A16BF7">
      <w:pPr>
        <w:jc w:val="both"/>
        <w:rPr>
          <w:b/>
          <w:bCs/>
        </w:rPr>
      </w:pPr>
      <w:r w:rsidRPr="00EE3A70">
        <w:rPr>
          <w:b/>
          <w:bCs/>
        </w:rPr>
        <w:t xml:space="preserve">Question: Is AirBnB ‘out of control’ in London? </w:t>
      </w:r>
    </w:p>
    <w:p w14:paraId="28D41BA8" w14:textId="1C3642CF" w:rsidR="003B4FDE" w:rsidRDefault="003B4FDE" w:rsidP="00A16BF7">
      <w:pPr>
        <w:pStyle w:val="ListParagraph"/>
        <w:numPr>
          <w:ilvl w:val="0"/>
          <w:numId w:val="2"/>
        </w:numPr>
        <w:jc w:val="both"/>
      </w:pPr>
      <w:r>
        <w:t xml:space="preserve">Hypothesis – growth in demand for short-term rentals have resulted in investment driven property demand amidst a tight supply stock. Only the rich can afford property / multiple properties which widens inequality outcomes. </w:t>
      </w:r>
    </w:p>
    <w:p w14:paraId="0ABDA113" w14:textId="18AC64D3" w:rsidR="003B4FDE" w:rsidRDefault="00F17B28" w:rsidP="00A16BF7">
      <w:pPr>
        <w:pStyle w:val="ListParagraph"/>
        <w:numPr>
          <w:ilvl w:val="0"/>
          <w:numId w:val="2"/>
        </w:numPr>
        <w:jc w:val="both"/>
      </w:pPr>
      <w:r>
        <w:t xml:space="preserve">“Out of control” – suggests that the market is running ahead of fundamentals and speculative investment. Suggests that the government is unable to regulate and </w:t>
      </w:r>
      <w:r w:rsidR="00EE3A70">
        <w:t>negatively affects</w:t>
      </w:r>
      <w:r>
        <w:t xml:space="preserve"> citizens. </w:t>
      </w:r>
      <w:r w:rsidR="004D0557">
        <w:t xml:space="preserve">Reasonable but a very high bar. </w:t>
      </w:r>
    </w:p>
    <w:p w14:paraId="17E7E262" w14:textId="02A9ECC7" w:rsidR="00F17B28" w:rsidRDefault="00F17B28" w:rsidP="00A16BF7">
      <w:pPr>
        <w:pStyle w:val="ListParagraph"/>
        <w:numPr>
          <w:ilvl w:val="0"/>
          <w:numId w:val="2"/>
        </w:numPr>
        <w:jc w:val="both"/>
      </w:pPr>
      <w:r>
        <w:t>Investigate</w:t>
      </w:r>
      <w:r w:rsidR="00EE3A70">
        <w:t xml:space="preserve">: </w:t>
      </w:r>
    </w:p>
    <w:p w14:paraId="668D1C73" w14:textId="77777777" w:rsidR="00517D1C" w:rsidRPr="00517D1C" w:rsidRDefault="00517D1C" w:rsidP="00517D1C">
      <w:pPr>
        <w:numPr>
          <w:ilvl w:val="1"/>
          <w:numId w:val="2"/>
        </w:numPr>
        <w:spacing w:before="100" w:beforeAutospacing="1" w:after="100" w:afterAutospacing="1" w:line="240" w:lineRule="auto"/>
      </w:pPr>
      <w:r w:rsidRPr="00517D1C">
        <w:t>Scale and growth</w:t>
      </w:r>
    </w:p>
    <w:p w14:paraId="4E895852" w14:textId="77777777" w:rsidR="00517D1C" w:rsidRPr="00517D1C" w:rsidRDefault="00517D1C" w:rsidP="00517D1C">
      <w:pPr>
        <w:numPr>
          <w:ilvl w:val="2"/>
          <w:numId w:val="2"/>
        </w:numPr>
        <w:spacing w:before="100" w:beforeAutospacing="1" w:after="100" w:afterAutospacing="1" w:line="240" w:lineRule="auto"/>
      </w:pPr>
      <w:r w:rsidRPr="00517D1C">
        <w:t>How fast has the number of Airbnb listings grown?</w:t>
      </w:r>
    </w:p>
    <w:p w14:paraId="060E14E3" w14:textId="77777777" w:rsidR="00517D1C" w:rsidRPr="00517D1C" w:rsidRDefault="00517D1C" w:rsidP="00517D1C">
      <w:pPr>
        <w:numPr>
          <w:ilvl w:val="2"/>
          <w:numId w:val="2"/>
        </w:numPr>
        <w:spacing w:before="100" w:beforeAutospacing="1" w:after="100" w:afterAutospacing="1" w:line="240" w:lineRule="auto"/>
      </w:pPr>
      <w:r w:rsidRPr="00517D1C">
        <w:t>How many listings are there relative to total housing stock?</w:t>
      </w:r>
    </w:p>
    <w:p w14:paraId="65440CCC" w14:textId="77777777" w:rsidR="00517D1C" w:rsidRPr="00517D1C" w:rsidRDefault="00517D1C" w:rsidP="00517D1C">
      <w:pPr>
        <w:numPr>
          <w:ilvl w:val="1"/>
          <w:numId w:val="2"/>
        </w:numPr>
        <w:spacing w:before="100" w:beforeAutospacing="1" w:after="100" w:afterAutospacing="1" w:line="240" w:lineRule="auto"/>
      </w:pPr>
      <w:r w:rsidRPr="00517D1C">
        <w:t>Impact on housing supply</w:t>
      </w:r>
    </w:p>
    <w:p w14:paraId="7EABE11F" w14:textId="77777777" w:rsidR="00517D1C" w:rsidRPr="00517D1C" w:rsidRDefault="00517D1C" w:rsidP="00517D1C">
      <w:pPr>
        <w:numPr>
          <w:ilvl w:val="2"/>
          <w:numId w:val="2"/>
        </w:numPr>
        <w:spacing w:before="100" w:beforeAutospacing="1" w:after="100" w:afterAutospacing="1" w:line="240" w:lineRule="auto"/>
      </w:pPr>
      <w:r w:rsidRPr="00517D1C">
        <w:t>What share of Airbnb listings are entire homes (vs. rooms)?</w:t>
      </w:r>
    </w:p>
    <w:p w14:paraId="22E85B7F" w14:textId="77777777" w:rsidR="00517D1C" w:rsidRPr="00517D1C" w:rsidRDefault="00517D1C" w:rsidP="00517D1C">
      <w:pPr>
        <w:numPr>
          <w:ilvl w:val="2"/>
          <w:numId w:val="2"/>
        </w:numPr>
        <w:spacing w:before="100" w:beforeAutospacing="1" w:after="100" w:afterAutospacing="1" w:line="240" w:lineRule="auto"/>
      </w:pPr>
      <w:r w:rsidRPr="00517D1C">
        <w:t>How many listings appear to be commercial (operated year-round by professional landlords)?</w:t>
      </w:r>
    </w:p>
    <w:p w14:paraId="470AED14" w14:textId="77777777" w:rsidR="00517D1C" w:rsidRPr="00517D1C" w:rsidRDefault="00517D1C" w:rsidP="00517D1C">
      <w:pPr>
        <w:numPr>
          <w:ilvl w:val="1"/>
          <w:numId w:val="2"/>
        </w:numPr>
        <w:spacing w:before="100" w:beforeAutospacing="1" w:after="100" w:afterAutospacing="1" w:line="240" w:lineRule="auto"/>
      </w:pPr>
      <w:r w:rsidRPr="00517D1C">
        <w:t>Regulatory compliance</w:t>
      </w:r>
    </w:p>
    <w:p w14:paraId="61709F16" w14:textId="77777777" w:rsidR="00517D1C" w:rsidRPr="00517D1C" w:rsidRDefault="00517D1C" w:rsidP="00517D1C">
      <w:pPr>
        <w:numPr>
          <w:ilvl w:val="2"/>
          <w:numId w:val="2"/>
        </w:numPr>
        <w:spacing w:before="100" w:beforeAutospacing="1" w:after="100" w:afterAutospacing="1" w:line="240" w:lineRule="auto"/>
      </w:pPr>
      <w:r w:rsidRPr="00517D1C">
        <w:t>How many listings violate the 90-day annual limit for short-term letting?</w:t>
      </w:r>
    </w:p>
    <w:p w14:paraId="778CD0D8" w14:textId="2CF5BBF2" w:rsidR="00517D1C" w:rsidRPr="00517D1C" w:rsidRDefault="00517D1C" w:rsidP="00517D1C">
      <w:pPr>
        <w:pStyle w:val="ListParagraph"/>
        <w:numPr>
          <w:ilvl w:val="1"/>
          <w:numId w:val="2"/>
        </w:numPr>
        <w:spacing w:before="100" w:beforeAutospacing="1" w:after="100" w:afterAutospacing="1" w:line="240" w:lineRule="auto"/>
      </w:pPr>
      <w:r w:rsidRPr="00517D1C">
        <w:t>Modelling</w:t>
      </w:r>
    </w:p>
    <w:p w14:paraId="7034F5F0" w14:textId="77777777" w:rsidR="00517D1C" w:rsidRPr="00517D1C" w:rsidRDefault="00517D1C" w:rsidP="00517D1C">
      <w:pPr>
        <w:numPr>
          <w:ilvl w:val="2"/>
          <w:numId w:val="2"/>
        </w:numPr>
        <w:spacing w:before="100" w:beforeAutospacing="1" w:after="100" w:afterAutospacing="1" w:line="240" w:lineRule="auto"/>
      </w:pPr>
      <w:r w:rsidRPr="00517D1C">
        <w:t>Effect on house price - possibly multiple level regression?</w:t>
      </w:r>
    </w:p>
    <w:p w14:paraId="2A9CF0E8" w14:textId="2DCFE08B" w:rsidR="003202D6" w:rsidRPr="00EE3A70" w:rsidRDefault="009A3C57" w:rsidP="00A16BF7">
      <w:pPr>
        <w:jc w:val="both"/>
        <w:rPr>
          <w:b/>
          <w:bCs/>
        </w:rPr>
      </w:pPr>
      <w:r w:rsidRPr="00EE3A70">
        <w:rPr>
          <w:b/>
          <w:bCs/>
        </w:rPr>
        <w:t xml:space="preserve">Background Data </w:t>
      </w:r>
      <w:r w:rsidR="00EE3A70">
        <w:rPr>
          <w:b/>
          <w:bCs/>
        </w:rPr>
        <w:t xml:space="preserve">&amp; Lines of Inquiry </w:t>
      </w:r>
    </w:p>
    <w:p w14:paraId="1A5FEE87" w14:textId="77777777" w:rsidR="003B4FDE" w:rsidRDefault="003B4FDE" w:rsidP="00A16BF7">
      <w:pPr>
        <w:pStyle w:val="ListParagraph"/>
        <w:numPr>
          <w:ilvl w:val="0"/>
          <w:numId w:val="1"/>
        </w:numPr>
        <w:jc w:val="both"/>
      </w:pPr>
      <w:r>
        <w:t xml:space="preserve">Total Housing Stock in London </w:t>
      </w:r>
    </w:p>
    <w:p w14:paraId="6D4E8018" w14:textId="77777777" w:rsidR="003B4FDE" w:rsidRDefault="003B4FDE" w:rsidP="00A16BF7">
      <w:pPr>
        <w:pStyle w:val="ListParagraph"/>
        <w:numPr>
          <w:ilvl w:val="1"/>
          <w:numId w:val="1"/>
        </w:numPr>
        <w:jc w:val="both"/>
      </w:pPr>
      <w:r>
        <w:t xml:space="preserve">Dwelling stock in London by tenure (2002 – 2023) </w:t>
      </w:r>
    </w:p>
    <w:p w14:paraId="7794FB65" w14:textId="77777777" w:rsidR="003B4FDE" w:rsidRDefault="003B4FDE" w:rsidP="00A16BF7">
      <w:pPr>
        <w:pStyle w:val="ListParagraph"/>
        <w:numPr>
          <w:ilvl w:val="1"/>
          <w:numId w:val="1"/>
        </w:numPr>
        <w:jc w:val="both"/>
      </w:pPr>
      <w:r>
        <w:t>Type of Homes and rate of increase of homes</w:t>
      </w:r>
    </w:p>
    <w:p w14:paraId="44898CBD" w14:textId="3AEB6F09" w:rsidR="003B4FDE" w:rsidRDefault="003B4FDE" w:rsidP="00A16BF7">
      <w:pPr>
        <w:pStyle w:val="ListParagraph"/>
        <w:numPr>
          <w:ilvl w:val="1"/>
          <w:numId w:val="1"/>
        </w:numPr>
        <w:jc w:val="both"/>
      </w:pPr>
      <w:r>
        <w:t>Annual completions</w:t>
      </w:r>
    </w:p>
    <w:p w14:paraId="7FD58146" w14:textId="24DD2A74" w:rsidR="003B4FDE" w:rsidRDefault="003B4FDE" w:rsidP="00A16BF7">
      <w:pPr>
        <w:pStyle w:val="ListParagraph"/>
        <w:numPr>
          <w:ilvl w:val="1"/>
          <w:numId w:val="1"/>
        </w:numPr>
        <w:jc w:val="both"/>
      </w:pPr>
      <w:r>
        <w:t xml:space="preserve">Property for owner-occupation vs property for rental </w:t>
      </w:r>
    </w:p>
    <w:p w14:paraId="71A91FF9" w14:textId="24D540A9" w:rsidR="003B4FDE" w:rsidRDefault="003B4FDE" w:rsidP="00A16BF7">
      <w:pPr>
        <w:pStyle w:val="ListParagraph"/>
        <w:numPr>
          <w:ilvl w:val="0"/>
          <w:numId w:val="1"/>
        </w:numPr>
        <w:jc w:val="both"/>
      </w:pPr>
      <w:r>
        <w:t xml:space="preserve">AirBnB Listings </w:t>
      </w:r>
    </w:p>
    <w:p w14:paraId="3CE738C4" w14:textId="6E11893D" w:rsidR="003B4FDE" w:rsidRDefault="003B4FDE" w:rsidP="00A16BF7">
      <w:pPr>
        <w:pStyle w:val="ListParagraph"/>
        <w:numPr>
          <w:ilvl w:val="1"/>
          <w:numId w:val="1"/>
        </w:numPr>
        <w:jc w:val="both"/>
      </w:pPr>
      <w:r>
        <w:t>Number of short-term and long-term listings</w:t>
      </w:r>
    </w:p>
    <w:p w14:paraId="4EF4974A" w14:textId="1A705860" w:rsidR="003B4FDE" w:rsidRDefault="003B4FDE" w:rsidP="00A16BF7">
      <w:pPr>
        <w:pStyle w:val="ListParagraph"/>
        <w:numPr>
          <w:ilvl w:val="1"/>
          <w:numId w:val="1"/>
        </w:numPr>
        <w:jc w:val="both"/>
      </w:pPr>
      <w:r>
        <w:t xml:space="preserve">Number of multiple listings </w:t>
      </w:r>
    </w:p>
    <w:p w14:paraId="08D669AC" w14:textId="4CFA439E" w:rsidR="003B4FDE" w:rsidRDefault="003B4FDE" w:rsidP="00A16BF7">
      <w:pPr>
        <w:pStyle w:val="ListParagraph"/>
        <w:numPr>
          <w:ilvl w:val="1"/>
          <w:numId w:val="1"/>
        </w:numPr>
        <w:jc w:val="both"/>
      </w:pPr>
      <w:r>
        <w:t>Profile of listings – size, location, duration</w:t>
      </w:r>
    </w:p>
    <w:p w14:paraId="53CFD560" w14:textId="27979D75" w:rsidR="009A3C57" w:rsidRDefault="003B4FDE" w:rsidP="00A16BF7">
      <w:pPr>
        <w:pStyle w:val="ListParagraph"/>
        <w:numPr>
          <w:ilvl w:val="0"/>
          <w:numId w:val="1"/>
        </w:numPr>
        <w:jc w:val="both"/>
      </w:pPr>
      <w:r>
        <w:t xml:space="preserve">[Price Growth] </w:t>
      </w:r>
      <w:r w:rsidR="009A3C57">
        <w:t>Median House Prices in England, Outer London, London, Inner London, 1996 – 2025</w:t>
      </w:r>
    </w:p>
    <w:p w14:paraId="10616D37" w14:textId="0A0D185A" w:rsidR="009A3C57" w:rsidRDefault="003B4FDE" w:rsidP="00A16BF7">
      <w:pPr>
        <w:pStyle w:val="ListParagraph"/>
        <w:numPr>
          <w:ilvl w:val="0"/>
          <w:numId w:val="1"/>
        </w:numPr>
        <w:jc w:val="both"/>
      </w:pPr>
      <w:r>
        <w:t xml:space="preserve">[Affordability] </w:t>
      </w:r>
      <w:r w:rsidR="009A3C57">
        <w:t>House Price to Income Ratio in England, Outer London, London, Inner London, 1996 - 2025</w:t>
      </w:r>
    </w:p>
    <w:p w14:paraId="3E4BE650" w14:textId="20831209" w:rsidR="009A3C57" w:rsidRDefault="003B4FDE" w:rsidP="00A16BF7">
      <w:pPr>
        <w:pStyle w:val="ListParagraph"/>
        <w:numPr>
          <w:ilvl w:val="0"/>
          <w:numId w:val="1"/>
        </w:numPr>
        <w:jc w:val="both"/>
      </w:pPr>
      <w:r>
        <w:t xml:space="preserve">[Rental Affordability] </w:t>
      </w:r>
      <w:r w:rsidR="009A3C57">
        <w:t xml:space="preserve">Index of Private Housing Rental </w:t>
      </w:r>
      <w:r>
        <w:t>Prices,</w:t>
      </w:r>
      <w:r w:rsidR="009A3C57">
        <w:t xml:space="preserve"> 1996 - 2025</w:t>
      </w:r>
    </w:p>
    <w:p w14:paraId="598E9651" w14:textId="54778254" w:rsidR="009A3C57" w:rsidRDefault="003B4FDE" w:rsidP="00A16BF7">
      <w:pPr>
        <w:pStyle w:val="ListParagraph"/>
        <w:numPr>
          <w:ilvl w:val="0"/>
          <w:numId w:val="1"/>
        </w:numPr>
        <w:jc w:val="both"/>
      </w:pPr>
      <w:r>
        <w:t xml:space="preserve">[Ownership] </w:t>
      </w:r>
      <w:r w:rsidR="009A3C57">
        <w:t>Homeownership Data</w:t>
      </w:r>
    </w:p>
    <w:p w14:paraId="778D024A" w14:textId="1DB690AF" w:rsidR="009A3C57" w:rsidRDefault="009A3C57" w:rsidP="00A16BF7">
      <w:pPr>
        <w:pStyle w:val="ListParagraph"/>
        <w:numPr>
          <w:ilvl w:val="1"/>
          <w:numId w:val="1"/>
        </w:numPr>
        <w:jc w:val="both"/>
      </w:pPr>
      <w:r>
        <w:t xml:space="preserve">Homeowners </w:t>
      </w:r>
    </w:p>
    <w:p w14:paraId="4B66F4A3" w14:textId="3C5D9B17" w:rsidR="009A3C57" w:rsidRDefault="009A3C57" w:rsidP="00A16BF7">
      <w:pPr>
        <w:pStyle w:val="ListParagraph"/>
        <w:numPr>
          <w:ilvl w:val="1"/>
          <w:numId w:val="1"/>
        </w:numPr>
        <w:jc w:val="both"/>
      </w:pPr>
      <w:r>
        <w:t>Social Renters</w:t>
      </w:r>
    </w:p>
    <w:p w14:paraId="009A65D3" w14:textId="0103990B" w:rsidR="009A3C57" w:rsidRDefault="009A3C57" w:rsidP="00A16BF7">
      <w:pPr>
        <w:pStyle w:val="ListParagraph"/>
        <w:numPr>
          <w:ilvl w:val="1"/>
          <w:numId w:val="1"/>
        </w:numPr>
        <w:jc w:val="both"/>
      </w:pPr>
      <w:r>
        <w:t>Private Renters</w:t>
      </w:r>
    </w:p>
    <w:p w14:paraId="72FC9C20" w14:textId="0E5CDAAF" w:rsidR="009A3C57" w:rsidRDefault="009A3C57" w:rsidP="00A16BF7">
      <w:pPr>
        <w:pStyle w:val="ListParagraph"/>
        <w:numPr>
          <w:ilvl w:val="1"/>
          <w:numId w:val="1"/>
        </w:numPr>
        <w:jc w:val="both"/>
      </w:pPr>
      <w:r>
        <w:t xml:space="preserve">Other / Shared Ownership </w:t>
      </w:r>
    </w:p>
    <w:p w14:paraId="38DE0B89" w14:textId="74487E7B" w:rsidR="003B4FDE" w:rsidRDefault="003B4FDE" w:rsidP="00A16BF7">
      <w:pPr>
        <w:pStyle w:val="ListParagraph"/>
        <w:numPr>
          <w:ilvl w:val="0"/>
          <w:numId w:val="1"/>
        </w:numPr>
        <w:jc w:val="both"/>
      </w:pPr>
      <w:r>
        <w:t xml:space="preserve">Possible proposals for change: </w:t>
      </w:r>
    </w:p>
    <w:p w14:paraId="04FD0017" w14:textId="373CB776" w:rsidR="004D0557" w:rsidRDefault="004D0557" w:rsidP="004D0557">
      <w:pPr>
        <w:pStyle w:val="ListParagraph"/>
        <w:numPr>
          <w:ilvl w:val="1"/>
          <w:numId w:val="1"/>
        </w:numPr>
        <w:jc w:val="both"/>
      </w:pPr>
      <w:r>
        <w:lastRenderedPageBreak/>
        <w:t>Better regulations of platforms</w:t>
      </w:r>
    </w:p>
    <w:p w14:paraId="364D5E69" w14:textId="4FE97D1E" w:rsidR="004D0557" w:rsidRDefault="004D0557" w:rsidP="004D0557">
      <w:pPr>
        <w:pStyle w:val="ListParagraph"/>
        <w:numPr>
          <w:ilvl w:val="2"/>
          <w:numId w:val="1"/>
        </w:numPr>
        <w:jc w:val="both"/>
      </w:pPr>
      <w:r>
        <w:t xml:space="preserve">Registration of owners </w:t>
      </w:r>
    </w:p>
    <w:p w14:paraId="682D69CB" w14:textId="02431D83" w:rsidR="004D0557" w:rsidRDefault="004D0557" w:rsidP="004D0557">
      <w:pPr>
        <w:pStyle w:val="ListParagraph"/>
        <w:numPr>
          <w:ilvl w:val="2"/>
          <w:numId w:val="1"/>
        </w:numPr>
        <w:jc w:val="both"/>
      </w:pPr>
      <w:r>
        <w:t xml:space="preserve">Consumer responsibility – flagging multiple rentals </w:t>
      </w:r>
    </w:p>
    <w:p w14:paraId="71E1F12D" w14:textId="0456985F" w:rsidR="003B4FDE" w:rsidRDefault="003B4FDE" w:rsidP="00A16BF7">
      <w:pPr>
        <w:pStyle w:val="ListParagraph"/>
        <w:numPr>
          <w:ilvl w:val="1"/>
          <w:numId w:val="1"/>
        </w:numPr>
        <w:jc w:val="both"/>
      </w:pPr>
      <w:r>
        <w:t xml:space="preserve">Impact of higher council tax rates on supply </w:t>
      </w:r>
    </w:p>
    <w:p w14:paraId="26F0A919" w14:textId="15ECC2F3" w:rsidR="003B4FDE" w:rsidRDefault="003B4FDE" w:rsidP="00A16BF7">
      <w:pPr>
        <w:pStyle w:val="ListParagraph"/>
        <w:numPr>
          <w:ilvl w:val="2"/>
          <w:numId w:val="1"/>
        </w:numPr>
        <w:jc w:val="both"/>
      </w:pPr>
      <w:r>
        <w:t xml:space="preserve">Number of professional landlords </w:t>
      </w:r>
    </w:p>
    <w:p w14:paraId="4110BFBA" w14:textId="192CEA10" w:rsidR="003B4FDE" w:rsidRDefault="003B4FDE" w:rsidP="00A16BF7">
      <w:pPr>
        <w:pStyle w:val="ListParagraph"/>
        <w:numPr>
          <w:ilvl w:val="2"/>
          <w:numId w:val="1"/>
        </w:numPr>
        <w:jc w:val="both"/>
      </w:pPr>
      <w:r>
        <w:t xml:space="preserve">Council tax rates across London </w:t>
      </w:r>
    </w:p>
    <w:p w14:paraId="2FB47E8A" w14:textId="6FA570C0" w:rsidR="003B4FDE" w:rsidRDefault="004D0557" w:rsidP="00A16BF7">
      <w:pPr>
        <w:pStyle w:val="ListParagraph"/>
        <w:numPr>
          <w:ilvl w:val="1"/>
          <w:numId w:val="1"/>
        </w:numPr>
        <w:jc w:val="both"/>
      </w:pPr>
      <w:r>
        <w:t>Plans to</w:t>
      </w:r>
      <w:r w:rsidR="003B4FDE">
        <w:t xml:space="preserve"> support increase in supply </w:t>
      </w:r>
    </w:p>
    <w:p w14:paraId="38DCDC65" w14:textId="2CD2E64C" w:rsidR="003F3F84" w:rsidRPr="004D0557" w:rsidRDefault="003B4FDE" w:rsidP="00A16BF7">
      <w:pPr>
        <w:pStyle w:val="ListParagraph"/>
        <w:numPr>
          <w:ilvl w:val="2"/>
          <w:numId w:val="1"/>
        </w:numPr>
        <w:jc w:val="both"/>
        <w:rPr>
          <w:b/>
          <w:bCs/>
        </w:rPr>
      </w:pPr>
      <w:r>
        <w:t>Brownfield / Grey-belt / Greenfield</w:t>
      </w:r>
      <w:r w:rsidR="004D0557">
        <w:t xml:space="preserve">, prioritising and catalysing investment to increase supply. </w:t>
      </w:r>
    </w:p>
    <w:p w14:paraId="286DE8D4" w14:textId="485325C5" w:rsidR="003B4FDE" w:rsidRPr="00EE3A70" w:rsidRDefault="00F17B28" w:rsidP="00A16BF7">
      <w:pPr>
        <w:jc w:val="both"/>
        <w:rPr>
          <w:b/>
          <w:bCs/>
        </w:rPr>
      </w:pPr>
      <w:r w:rsidRPr="00EE3A70">
        <w:rPr>
          <w:b/>
          <w:bCs/>
        </w:rPr>
        <w:t>Possible r</w:t>
      </w:r>
      <w:r w:rsidR="00F6058C" w:rsidRPr="00EE3A70">
        <w:rPr>
          <w:b/>
          <w:bCs/>
        </w:rPr>
        <w:t>eframing narrative</w:t>
      </w:r>
    </w:p>
    <w:p w14:paraId="67DC1AE5" w14:textId="2523D178" w:rsidR="00F6058C" w:rsidRDefault="00F6058C" w:rsidP="00A16BF7">
      <w:pPr>
        <w:pStyle w:val="ListParagraph"/>
        <w:numPr>
          <w:ilvl w:val="0"/>
          <w:numId w:val="3"/>
        </w:numPr>
        <w:jc w:val="both"/>
      </w:pPr>
      <w:r>
        <w:t>Post GFC and Brexit saw lacklustre housing demand</w:t>
      </w:r>
      <w:r w:rsidR="0024407E">
        <w:t xml:space="preserve"> which</w:t>
      </w:r>
      <w:r>
        <w:t xml:space="preserve"> resulted in low construction and building incentive </w:t>
      </w:r>
      <w:r w:rsidR="003F3F84">
        <w:t xml:space="preserve">pre-COVID. </w:t>
      </w:r>
    </w:p>
    <w:p w14:paraId="6760C3F9" w14:textId="7E1D33FC" w:rsidR="0024407E" w:rsidRDefault="0024407E" w:rsidP="00A16BF7">
      <w:pPr>
        <w:pStyle w:val="ListParagraph"/>
        <w:numPr>
          <w:ilvl w:val="0"/>
          <w:numId w:val="3"/>
        </w:numPr>
        <w:jc w:val="both"/>
      </w:pPr>
      <w:r>
        <w:t>Post-COVID, immigration surged with economic recovery</w:t>
      </w:r>
      <w:r w:rsidR="00A16BF7">
        <w:t>,</w:t>
      </w:r>
      <w:r>
        <w:t xml:space="preserve"> alongside </w:t>
      </w:r>
      <w:r w:rsidR="00A16BF7">
        <w:t xml:space="preserve">changing preferences for more individual space </w:t>
      </w:r>
      <w:r>
        <w:t xml:space="preserve"> </w:t>
      </w:r>
    </w:p>
    <w:p w14:paraId="555AB9BE" w14:textId="7A64C06C" w:rsidR="00F6058C" w:rsidRDefault="00F6058C" w:rsidP="00A16BF7">
      <w:pPr>
        <w:pStyle w:val="ListParagraph"/>
        <w:numPr>
          <w:ilvl w:val="0"/>
          <w:numId w:val="3"/>
        </w:numPr>
        <w:jc w:val="both"/>
      </w:pPr>
      <w:r>
        <w:t xml:space="preserve">That is the real reason for the </w:t>
      </w:r>
      <w:r w:rsidR="003F3F84">
        <w:t xml:space="preserve">accumulated imbalance </w:t>
      </w:r>
      <w:r>
        <w:t>and rising prices</w:t>
      </w:r>
      <w:r w:rsidR="0024407E">
        <w:t>. T</w:t>
      </w:r>
      <w:r w:rsidR="00F17B28">
        <w:t xml:space="preserve">his government is committed to expanding supply to meet demand. We are acting in the interests of Londoners but need time. </w:t>
      </w:r>
    </w:p>
    <w:p w14:paraId="73D6FD6F" w14:textId="23DF0B4C" w:rsidR="00F17B28" w:rsidRDefault="00F17B28" w:rsidP="00A16BF7">
      <w:pPr>
        <w:pStyle w:val="ListParagraph"/>
        <w:numPr>
          <w:ilvl w:val="0"/>
          <w:numId w:val="3"/>
        </w:numPr>
        <w:jc w:val="both"/>
      </w:pPr>
      <w:r>
        <w:t xml:space="preserve">In fact, proposals are targeted at expanding the supply of affordable homes as a percentage of total supply. </w:t>
      </w:r>
    </w:p>
    <w:p w14:paraId="543F9A41" w14:textId="7398D137" w:rsidR="00F17B28" w:rsidRDefault="00F17B28" w:rsidP="00A16BF7">
      <w:pPr>
        <w:pStyle w:val="ListParagraph"/>
        <w:numPr>
          <w:ilvl w:val="0"/>
          <w:numId w:val="6"/>
        </w:numPr>
        <w:jc w:val="both"/>
      </w:pPr>
      <w:r>
        <w:t xml:space="preserve">Notably slower than expected. Plan is in the right direction but may need some adjustments. </w:t>
      </w:r>
    </w:p>
    <w:p w14:paraId="0E6B1F19" w14:textId="0648CFED" w:rsidR="00F17B28" w:rsidRDefault="00F17B28" w:rsidP="00A16BF7">
      <w:pPr>
        <w:pStyle w:val="ListParagraph"/>
        <w:numPr>
          <w:ilvl w:val="0"/>
          <w:numId w:val="3"/>
        </w:numPr>
        <w:jc w:val="both"/>
      </w:pPr>
      <w:r>
        <w:t xml:space="preserve">This is why I have instructed my government to systematically review all brownfield sites and explore how this can rejuvenate existing townships through new developments. Injection of new homes into ageing areas. </w:t>
      </w:r>
    </w:p>
    <w:p w14:paraId="6ACC57B2" w14:textId="07FD5AC6" w:rsidR="00F17B28" w:rsidRDefault="00F17B28" w:rsidP="00A16BF7">
      <w:pPr>
        <w:pStyle w:val="ListParagraph"/>
        <w:numPr>
          <w:ilvl w:val="0"/>
          <w:numId w:val="5"/>
        </w:numPr>
        <w:jc w:val="both"/>
      </w:pPr>
      <w:r>
        <w:t xml:space="preserve">Focus on number of new brownfield developments </w:t>
      </w:r>
    </w:p>
    <w:p w14:paraId="38972FDF" w14:textId="7C41EC3B" w:rsidR="00F17B28" w:rsidRDefault="00F17B28" w:rsidP="00A16BF7">
      <w:pPr>
        <w:pStyle w:val="ListParagraph"/>
        <w:numPr>
          <w:ilvl w:val="0"/>
          <w:numId w:val="5"/>
        </w:numPr>
        <w:jc w:val="both"/>
      </w:pPr>
      <w:r>
        <w:t>Focus on number of rejuvenated areas</w:t>
      </w:r>
    </w:p>
    <w:p w14:paraId="5C21E394" w14:textId="77777777" w:rsidR="00F17B28" w:rsidRDefault="00F17B28" w:rsidP="00A16BF7">
      <w:pPr>
        <w:pStyle w:val="ListParagraph"/>
        <w:numPr>
          <w:ilvl w:val="0"/>
          <w:numId w:val="5"/>
        </w:numPr>
        <w:jc w:val="both"/>
      </w:pPr>
      <w:r>
        <w:t xml:space="preserve">Focus on number of new homes by 2040 </w:t>
      </w:r>
    </w:p>
    <w:p w14:paraId="5D38B6F5" w14:textId="1636C82D" w:rsidR="00F17B28" w:rsidRDefault="00F17B28" w:rsidP="00A16BF7">
      <w:pPr>
        <w:pStyle w:val="ListParagraph"/>
        <w:numPr>
          <w:ilvl w:val="0"/>
          <w:numId w:val="5"/>
        </w:numPr>
        <w:jc w:val="both"/>
      </w:pPr>
      <w:r>
        <w:t xml:space="preserve">Focus on economic benefit of tourism and migration, which eventually uplifts economy and raises wages. </w:t>
      </w:r>
    </w:p>
    <w:p w14:paraId="0E741383" w14:textId="116F18F4" w:rsidR="003F3F84" w:rsidRDefault="003F3F84" w:rsidP="00A16BF7">
      <w:pPr>
        <w:pStyle w:val="ListParagraph"/>
        <w:numPr>
          <w:ilvl w:val="0"/>
          <w:numId w:val="3"/>
        </w:numPr>
        <w:jc w:val="both"/>
      </w:pPr>
      <w:r>
        <w:t xml:space="preserve">Meanwhile, we are </w:t>
      </w:r>
      <w:r w:rsidR="0024407E">
        <w:t>aware of loopholes and</w:t>
      </w:r>
      <w:r w:rsidR="00A16BF7">
        <w:t xml:space="preserve"> working with AirBnB to strengthen</w:t>
      </w:r>
      <w:r>
        <w:t xml:space="preserve"> enforcement </w:t>
      </w:r>
      <w:r w:rsidR="00A16BF7">
        <w:t xml:space="preserve">for </w:t>
      </w:r>
      <w:proofErr w:type="gramStart"/>
      <w:r w:rsidR="00A16BF7">
        <w:t>rentals, and</w:t>
      </w:r>
      <w:proofErr w:type="gramEnd"/>
      <w:r w:rsidR="00A16BF7">
        <w:t xml:space="preserve"> </w:t>
      </w:r>
      <w:r w:rsidR="001D5417">
        <w:t xml:space="preserve">enact </w:t>
      </w:r>
      <w:r w:rsidR="00A16BF7">
        <w:t xml:space="preserve">more legislation if needed. </w:t>
      </w:r>
    </w:p>
    <w:p w14:paraId="410EA56D" w14:textId="2AF10B5C" w:rsidR="003F3F84" w:rsidRDefault="0024407E" w:rsidP="00A16BF7">
      <w:pPr>
        <w:pStyle w:val="ListParagraph"/>
        <w:numPr>
          <w:ilvl w:val="0"/>
          <w:numId w:val="4"/>
        </w:numPr>
        <w:jc w:val="both"/>
      </w:pPr>
      <w:r>
        <w:t xml:space="preserve">Careful balance needed to ensure fair play without overly burdening </w:t>
      </w:r>
      <w:proofErr w:type="gramStart"/>
      <w:r>
        <w:t>the vast majority of</w:t>
      </w:r>
      <w:proofErr w:type="gramEnd"/>
      <w:r>
        <w:t xml:space="preserve"> landlords who do it fairly. </w:t>
      </w:r>
    </w:p>
    <w:p w14:paraId="56F15B83" w14:textId="076253D4" w:rsidR="003F3F84" w:rsidRDefault="003F3F84" w:rsidP="00A16BF7">
      <w:pPr>
        <w:pStyle w:val="ListParagraph"/>
        <w:numPr>
          <w:ilvl w:val="0"/>
          <w:numId w:val="4"/>
        </w:numPr>
        <w:jc w:val="both"/>
      </w:pPr>
      <w:r>
        <w:t xml:space="preserve">We will strengthen enforcement approach to detect and deter multiple listings </w:t>
      </w:r>
      <w:r w:rsidR="0024407E">
        <w:t>but not</w:t>
      </w:r>
      <w:r>
        <w:t xml:space="preserve"> raise taxes. </w:t>
      </w:r>
    </w:p>
    <w:p w14:paraId="44EFE8B5" w14:textId="5172C31C" w:rsidR="0024407E" w:rsidRDefault="0024407E" w:rsidP="00A16BF7">
      <w:pPr>
        <w:pStyle w:val="ListParagraph"/>
        <w:numPr>
          <w:ilvl w:val="0"/>
          <w:numId w:val="4"/>
        </w:numPr>
        <w:jc w:val="both"/>
      </w:pPr>
      <w:r>
        <w:t xml:space="preserve">Exploring a more progressive tax structure but we should do so judiciously and avoid overcompensating. </w:t>
      </w:r>
    </w:p>
    <w:p w14:paraId="21931B28" w14:textId="67C185FB" w:rsidR="0024407E" w:rsidRDefault="0024407E" w:rsidP="00A16BF7">
      <w:pPr>
        <w:pStyle w:val="ListParagraph"/>
        <w:numPr>
          <w:ilvl w:val="1"/>
          <w:numId w:val="4"/>
        </w:numPr>
        <w:jc w:val="both"/>
      </w:pPr>
      <w:r>
        <w:t xml:space="preserve">Same for one or two properties </w:t>
      </w:r>
    </w:p>
    <w:p w14:paraId="1034460C" w14:textId="7171ED40" w:rsidR="0024407E" w:rsidRDefault="0024407E" w:rsidP="00A16BF7">
      <w:pPr>
        <w:pStyle w:val="ListParagraph"/>
        <w:numPr>
          <w:ilvl w:val="1"/>
          <w:numId w:val="4"/>
        </w:numPr>
        <w:jc w:val="both"/>
      </w:pPr>
      <w:r>
        <w:t xml:space="preserve">But more tax for three or more incrementally </w:t>
      </w:r>
    </w:p>
    <w:p w14:paraId="3DC3CCF5" w14:textId="6B2F7F0A" w:rsidR="00F17B28" w:rsidRDefault="00F17B28" w:rsidP="00A16BF7">
      <w:pPr>
        <w:pStyle w:val="ListParagraph"/>
        <w:numPr>
          <w:ilvl w:val="0"/>
          <w:numId w:val="3"/>
        </w:numPr>
        <w:jc w:val="both"/>
      </w:pPr>
      <w:r>
        <w:t xml:space="preserve">Conclusion: </w:t>
      </w:r>
      <w:r w:rsidR="00EE3A70">
        <w:t xml:space="preserve">what </w:t>
      </w:r>
      <w:r w:rsidR="00C020C4">
        <w:t>voters</w:t>
      </w:r>
      <w:r w:rsidR="00EE3A70">
        <w:t xml:space="preserve"> you look forward to if you stay the course</w:t>
      </w:r>
    </w:p>
    <w:p w14:paraId="7DDF0A60" w14:textId="7B60F756" w:rsidR="00EE3A70" w:rsidRDefault="00EE3A70" w:rsidP="00A16BF7">
      <w:pPr>
        <w:pStyle w:val="ListParagraph"/>
        <w:numPr>
          <w:ilvl w:val="0"/>
          <w:numId w:val="7"/>
        </w:numPr>
        <w:jc w:val="both"/>
      </w:pPr>
      <w:r>
        <w:t xml:space="preserve">More new homes and rejuvenated areas </w:t>
      </w:r>
    </w:p>
    <w:p w14:paraId="066FD2B9" w14:textId="1C19D2F9" w:rsidR="00EE3A70" w:rsidRDefault="00EE3A70" w:rsidP="00A16BF7">
      <w:pPr>
        <w:pStyle w:val="ListParagraph"/>
        <w:numPr>
          <w:ilvl w:val="0"/>
          <w:numId w:val="7"/>
        </w:numPr>
        <w:jc w:val="both"/>
      </w:pPr>
      <w:r>
        <w:lastRenderedPageBreak/>
        <w:t xml:space="preserve">More brownfield sites, with minimal impact on nature </w:t>
      </w:r>
    </w:p>
    <w:p w14:paraId="309BBCA3" w14:textId="05E7A3B6" w:rsidR="00EE3A70" w:rsidRDefault="00EE3A70" w:rsidP="00A16BF7">
      <w:pPr>
        <w:pStyle w:val="ListParagraph"/>
        <w:numPr>
          <w:ilvl w:val="0"/>
          <w:numId w:val="7"/>
        </w:numPr>
        <w:jc w:val="both"/>
      </w:pPr>
      <w:r>
        <w:t>More stable housing and rental market with affordable homes</w:t>
      </w:r>
    </w:p>
    <w:p w14:paraId="1BD3CDF1" w14:textId="3BA6719A" w:rsidR="009A3C57" w:rsidRDefault="00EE3A70" w:rsidP="00A16BF7">
      <w:pPr>
        <w:pStyle w:val="ListParagraph"/>
        <w:numPr>
          <w:ilvl w:val="0"/>
          <w:numId w:val="7"/>
        </w:numPr>
        <w:jc w:val="both"/>
      </w:pPr>
      <w:r>
        <w:t xml:space="preserve"> Vibrant economy and better wages and reinvestments </w:t>
      </w:r>
    </w:p>
    <w:p w14:paraId="01DA6CCE" w14:textId="77777777" w:rsidR="00517D1C" w:rsidRDefault="00517D1C" w:rsidP="00A16BF7">
      <w:pPr>
        <w:jc w:val="both"/>
        <w:rPr>
          <w:b/>
          <w:bCs/>
        </w:rPr>
      </w:pPr>
    </w:p>
    <w:p w14:paraId="23520CAF" w14:textId="77777777" w:rsidR="00517D1C" w:rsidRPr="00517D1C" w:rsidRDefault="00517D1C" w:rsidP="00517D1C">
      <w:pPr>
        <w:jc w:val="both"/>
        <w:rPr>
          <w:b/>
          <w:bCs/>
        </w:rPr>
      </w:pPr>
      <w:r w:rsidRPr="00517D1C">
        <w:rPr>
          <w:b/>
          <w:bCs/>
        </w:rPr>
        <w:t xml:space="preserve">Useful datasets </w:t>
      </w:r>
    </w:p>
    <w:p w14:paraId="1DBD49CD" w14:textId="77777777" w:rsidR="00517D1C" w:rsidRPr="00517D1C" w:rsidRDefault="00517D1C" w:rsidP="00517D1C">
      <w:pPr>
        <w:jc w:val="both"/>
      </w:pPr>
      <w:r w:rsidRPr="00517D1C">
        <w:rPr>
          <w:b/>
          <w:bCs/>
        </w:rPr>
        <w:br/>
      </w:r>
      <w:r w:rsidRPr="00517D1C">
        <w:t>House prices</w:t>
      </w:r>
    </w:p>
    <w:p w14:paraId="01C5081B" w14:textId="77777777" w:rsidR="00517D1C" w:rsidRPr="00517D1C" w:rsidRDefault="00517D1C" w:rsidP="00517D1C">
      <w:pPr>
        <w:numPr>
          <w:ilvl w:val="0"/>
          <w:numId w:val="11"/>
        </w:numPr>
        <w:jc w:val="both"/>
      </w:pPr>
      <w:r w:rsidRPr="00517D1C">
        <w:t>Land Registry Price Paid data</w:t>
      </w:r>
    </w:p>
    <w:p w14:paraId="7ED4A3FC" w14:textId="77777777" w:rsidR="00517D1C" w:rsidRPr="00517D1C" w:rsidRDefault="00517D1C" w:rsidP="00517D1C">
      <w:pPr>
        <w:numPr>
          <w:ilvl w:val="0"/>
          <w:numId w:val="11"/>
        </w:numPr>
        <w:jc w:val="both"/>
      </w:pPr>
      <w:r w:rsidRPr="00517D1C">
        <w:t>Energy Performance Certificates (EPCs) (for various housing attributes)</w:t>
      </w:r>
    </w:p>
    <w:p w14:paraId="3EA3F2E2" w14:textId="77777777" w:rsidR="00517D1C" w:rsidRPr="00517D1C" w:rsidRDefault="00517D1C" w:rsidP="00517D1C">
      <w:pPr>
        <w:jc w:val="both"/>
      </w:pPr>
      <w:r w:rsidRPr="00517D1C">
        <w:br/>
        <w:t>AirBnB listings</w:t>
      </w:r>
    </w:p>
    <w:p w14:paraId="32A9AE15" w14:textId="77777777" w:rsidR="00517D1C" w:rsidRPr="00517D1C" w:rsidRDefault="00517D1C" w:rsidP="00517D1C">
      <w:pPr>
        <w:numPr>
          <w:ilvl w:val="0"/>
          <w:numId w:val="12"/>
        </w:numPr>
        <w:jc w:val="both"/>
      </w:pPr>
      <w:r w:rsidRPr="00517D1C">
        <w:t>Inside Airbnb</w:t>
      </w:r>
    </w:p>
    <w:p w14:paraId="32881746" w14:textId="77777777" w:rsidR="00517D1C" w:rsidRPr="00517D1C" w:rsidRDefault="00517D1C" w:rsidP="00517D1C">
      <w:pPr>
        <w:numPr>
          <w:ilvl w:val="0"/>
          <w:numId w:val="12"/>
        </w:numPr>
        <w:jc w:val="both"/>
      </w:pPr>
      <w:proofErr w:type="spellStart"/>
      <w:r w:rsidRPr="00517D1C">
        <w:t>AirDNA</w:t>
      </w:r>
      <w:proofErr w:type="spellEnd"/>
      <w:r w:rsidRPr="00517D1C">
        <w:t>: Economic Social Research Council Consumer Data Research Centre</w:t>
      </w:r>
    </w:p>
    <w:p w14:paraId="29F1A263" w14:textId="77777777" w:rsidR="00517D1C" w:rsidRPr="00517D1C" w:rsidRDefault="00517D1C" w:rsidP="00517D1C">
      <w:pPr>
        <w:jc w:val="both"/>
      </w:pPr>
      <w:r w:rsidRPr="00517D1C">
        <w:br/>
        <w:t>Professional landlords</w:t>
      </w:r>
    </w:p>
    <w:p w14:paraId="35EF6E28" w14:textId="77777777" w:rsidR="00517D1C" w:rsidRPr="00517D1C" w:rsidRDefault="00517D1C" w:rsidP="00517D1C">
      <w:pPr>
        <w:numPr>
          <w:ilvl w:val="0"/>
          <w:numId w:val="13"/>
        </w:numPr>
        <w:jc w:val="both"/>
      </w:pPr>
      <w:r w:rsidRPr="00517D1C">
        <w:t xml:space="preserve">Census 2021: by occupational classes: Professionals, Managers and Associates (no </w:t>
      </w:r>
      <w:proofErr w:type="gramStart"/>
      <w:r w:rsidRPr="00517D1C">
        <w:t>property owning</w:t>
      </w:r>
      <w:proofErr w:type="gramEnd"/>
      <w:r w:rsidRPr="00517D1C">
        <w:t xml:space="preserve"> info in this dataset)</w:t>
      </w:r>
    </w:p>
    <w:p w14:paraId="23EF7337" w14:textId="0D25E54D" w:rsidR="0024407E" w:rsidRDefault="0024407E" w:rsidP="00A16BF7">
      <w:pPr>
        <w:jc w:val="both"/>
        <w:rPr>
          <w:b/>
          <w:bCs/>
        </w:rPr>
      </w:pPr>
      <w:r>
        <w:rPr>
          <w:b/>
          <w:bCs/>
        </w:rPr>
        <w:br w:type="page"/>
      </w:r>
    </w:p>
    <w:p w14:paraId="64D3C775" w14:textId="3A066F7A" w:rsidR="009A3C57" w:rsidRPr="00EE3A70" w:rsidRDefault="00EE3A70" w:rsidP="00A16BF7">
      <w:pPr>
        <w:jc w:val="both"/>
        <w:rPr>
          <w:b/>
          <w:bCs/>
        </w:rPr>
      </w:pPr>
      <w:r w:rsidRPr="00EE3A70">
        <w:rPr>
          <w:b/>
          <w:bCs/>
        </w:rPr>
        <w:lastRenderedPageBreak/>
        <w:t>Resources</w:t>
      </w:r>
    </w:p>
    <w:p w14:paraId="67F01D92" w14:textId="633A80AD" w:rsidR="00C84AC6" w:rsidRDefault="00C84AC6" w:rsidP="00A16BF7">
      <w:pPr>
        <w:jc w:val="both"/>
      </w:pPr>
      <w:hyperlink r:id="rId5" w:history="1">
        <w:r w:rsidRPr="008C2FD1">
          <w:rPr>
            <w:rStyle w:val="Hyperlink"/>
          </w:rPr>
          <w:t>https://centrallon</w:t>
        </w:r>
        <w:r w:rsidRPr="008C2FD1">
          <w:rPr>
            <w:rStyle w:val="Hyperlink"/>
          </w:rPr>
          <w:t>d</w:t>
        </w:r>
        <w:r w:rsidRPr="008C2FD1">
          <w:rPr>
            <w:rStyle w:val="Hyperlink"/>
          </w:rPr>
          <w:t>onforward.gov.uk/wp-content/uploads/Short-Term-Lets-in-London-Report.pdf</w:t>
        </w:r>
      </w:hyperlink>
      <w:r>
        <w:t xml:space="preserve"> </w:t>
      </w:r>
    </w:p>
    <w:p w14:paraId="35B0FECD" w14:textId="65E9E51A" w:rsidR="009A3C57" w:rsidRDefault="00C84AC6" w:rsidP="00A16BF7">
      <w:pPr>
        <w:jc w:val="both"/>
      </w:pPr>
      <w:hyperlink r:id="rId6" w:history="1">
        <w:r w:rsidRPr="008C2FD1">
          <w:rPr>
            <w:rStyle w:val="Hyperlink"/>
          </w:rPr>
          <w:t>https://trustforl</w:t>
        </w:r>
        <w:r w:rsidRPr="008C2FD1">
          <w:rPr>
            <w:rStyle w:val="Hyperlink"/>
          </w:rPr>
          <w:t>o</w:t>
        </w:r>
        <w:r w:rsidRPr="008C2FD1">
          <w:rPr>
            <w:rStyle w:val="Hyperlink"/>
          </w:rPr>
          <w:t>ndon.org.uk/data/new-housing-completions/</w:t>
        </w:r>
      </w:hyperlink>
    </w:p>
    <w:p w14:paraId="27FC4A5D" w14:textId="3A656831" w:rsidR="009A3C57" w:rsidRDefault="009A3C57" w:rsidP="00A16BF7">
      <w:pPr>
        <w:jc w:val="both"/>
      </w:pPr>
      <w:hyperlink r:id="rId7" w:history="1">
        <w:r w:rsidRPr="00BD4842">
          <w:rPr>
            <w:rStyle w:val="Hyperlink"/>
          </w:rPr>
          <w:t>https://www.london.gov.uk/who-we-are/what-london-assembly-does/london-assembly-research-unit-publications/londons-housing-stock</w:t>
        </w:r>
      </w:hyperlink>
    </w:p>
    <w:p w14:paraId="039B4FE2" w14:textId="38454016" w:rsidR="00931F5E" w:rsidRDefault="00931F5E" w:rsidP="00A16BF7">
      <w:pPr>
        <w:jc w:val="both"/>
      </w:pPr>
      <w:hyperlink r:id="rId8" w:history="1">
        <w:r w:rsidRPr="00931F5E">
          <w:rPr>
            <w:rStyle w:val="Hyperlink"/>
          </w:rPr>
          <w:t>Assembly Affordable Housing report | London Forum</w:t>
        </w:r>
      </w:hyperlink>
    </w:p>
    <w:p w14:paraId="6B8E7699" w14:textId="236E9168" w:rsidR="009A3C57" w:rsidRDefault="009A3C57" w:rsidP="00A16BF7">
      <w:pPr>
        <w:jc w:val="both"/>
      </w:pPr>
      <w:hyperlink r:id="rId9" w:history="1">
        <w:r w:rsidRPr="00BD4842">
          <w:rPr>
            <w:rStyle w:val="Hyperlink"/>
          </w:rPr>
          <w:t>https://centreforlondon.org/reader/londons-homes-today/chapter-1/</w:t>
        </w:r>
      </w:hyperlink>
    </w:p>
    <w:p w14:paraId="4EA8DB64" w14:textId="32C60AE2" w:rsidR="00F35FA0" w:rsidRDefault="00F35FA0" w:rsidP="00A16BF7">
      <w:pPr>
        <w:jc w:val="both"/>
      </w:pPr>
      <w:hyperlink r:id="rId10" w:history="1">
        <w:r w:rsidRPr="00BD4842">
          <w:rPr>
            <w:rStyle w:val="Hyperlink"/>
          </w:rPr>
          <w:t>https://journals.sagepub.com/doi/10.1177/0042098020970865</w:t>
        </w:r>
      </w:hyperlink>
      <w:r>
        <w:t xml:space="preserve"> </w:t>
      </w:r>
    </w:p>
    <w:p w14:paraId="193C6A6E" w14:textId="12544779" w:rsidR="00F35FA0" w:rsidRDefault="00F35FA0" w:rsidP="00A16BF7">
      <w:pPr>
        <w:jc w:val="both"/>
      </w:pPr>
      <w:hyperlink r:id="rId11" w:history="1">
        <w:r w:rsidRPr="00BD4842">
          <w:rPr>
            <w:rStyle w:val="Hyperlink"/>
          </w:rPr>
          <w:t>https://www.researchgate.net/publication/364700572_Understanding_patterns_and_competitions_of_short-_and_long-term_rental_markets_Evidence_from_London</w:t>
        </w:r>
      </w:hyperlink>
      <w:r>
        <w:t xml:space="preserve"> </w:t>
      </w:r>
    </w:p>
    <w:p w14:paraId="49EEE623" w14:textId="4F5EB978" w:rsidR="00D65F26" w:rsidRDefault="00D65F26" w:rsidP="00A16BF7">
      <w:pPr>
        <w:jc w:val="both"/>
      </w:pPr>
      <w:hyperlink r:id="rId12" w:history="1">
        <w:r w:rsidRPr="008C2FD1">
          <w:rPr>
            <w:rStyle w:val="Hyperlink"/>
          </w:rPr>
          <w:t>https://www.ucl.ac.uk/bartlett/publications/2019/sep/casa-working-paper-213</w:t>
        </w:r>
      </w:hyperlink>
      <w:r>
        <w:t xml:space="preserve"> </w:t>
      </w:r>
    </w:p>
    <w:p w14:paraId="33CB67D4" w14:textId="4566CD0D" w:rsidR="00D65F26" w:rsidRDefault="00D65F26" w:rsidP="00A16BF7">
      <w:pPr>
        <w:jc w:val="both"/>
      </w:pPr>
      <w:hyperlink r:id="rId13" w:history="1">
        <w:r w:rsidRPr="008C2FD1">
          <w:rPr>
            <w:rStyle w:val="Hyperlink"/>
          </w:rPr>
          <w:t>https://www.ucl.ac.uk/bartlett/publications/2023/oct/casa-working-paper-234</w:t>
        </w:r>
      </w:hyperlink>
    </w:p>
    <w:p w14:paraId="7E063C9B" w14:textId="488C01E6" w:rsidR="00D65F26" w:rsidRDefault="00D65F26" w:rsidP="00A16BF7">
      <w:pPr>
        <w:jc w:val="both"/>
      </w:pPr>
      <w:hyperlink r:id="rId14" w:history="1">
        <w:r w:rsidRPr="008C2FD1">
          <w:rPr>
            <w:rStyle w:val="Hyperlink"/>
          </w:rPr>
          <w:t>https://www.ucl.ac.uk/bartlett/publications/2022/mar/casa-working-paper-230-re-thinking-growth-london</w:t>
        </w:r>
      </w:hyperlink>
    </w:p>
    <w:p w14:paraId="7C7470A7" w14:textId="0A99F092" w:rsidR="00D65F26" w:rsidRDefault="00A526E6" w:rsidP="00A16BF7">
      <w:pPr>
        <w:jc w:val="both"/>
      </w:pPr>
      <w:hyperlink r:id="rId15" w:history="1">
        <w:r w:rsidRPr="008C2FD1">
          <w:rPr>
            <w:rStyle w:val="Hyperlink"/>
          </w:rPr>
          <w:t>https://citymodellinglab.uk/blog/posts/small_council_housing/small_council_housing.html</w:t>
        </w:r>
      </w:hyperlink>
    </w:p>
    <w:p w14:paraId="0FCA8E2C" w14:textId="77777777" w:rsidR="004D0557" w:rsidRDefault="004D0557" w:rsidP="00A16BF7">
      <w:pPr>
        <w:jc w:val="both"/>
      </w:pPr>
    </w:p>
    <w:p w14:paraId="31B1F713" w14:textId="3ECFE509" w:rsidR="004D0557" w:rsidRDefault="004D0557" w:rsidP="00A16BF7">
      <w:pPr>
        <w:jc w:val="both"/>
      </w:pPr>
      <w:r>
        <w:t xml:space="preserve">Reading List </w:t>
      </w:r>
    </w:p>
    <w:p w14:paraId="2FEB038F" w14:textId="59D9BC65" w:rsidR="004D0557" w:rsidRDefault="004D0557" w:rsidP="00A16BF7">
      <w:pPr>
        <w:pStyle w:val="ListParagraph"/>
        <w:numPr>
          <w:ilvl w:val="0"/>
          <w:numId w:val="8"/>
        </w:numPr>
        <w:jc w:val="both"/>
      </w:pPr>
      <w:proofErr w:type="spellStart"/>
      <w:r w:rsidRPr="004D0557">
        <w:t>Alsudais</w:t>
      </w:r>
      <w:proofErr w:type="spellEnd"/>
      <w:r w:rsidRPr="004D0557">
        <w:t>, Abdulkareem. 2021. “Incorrect Data in the Widely Used Inside Airbnb Dataset.” </w:t>
      </w:r>
      <w:r w:rsidRPr="004D0557">
        <w:rPr>
          <w:i/>
          <w:iCs/>
        </w:rPr>
        <w:t>Decision Support Systems</w:t>
      </w:r>
      <w:r w:rsidRPr="004D0557">
        <w:t> 141:113453. </w:t>
      </w:r>
      <w:hyperlink r:id="rId16" w:history="1">
        <w:r w:rsidRPr="004D0557">
          <w:rPr>
            <w:rStyle w:val="Hyperlink"/>
          </w:rPr>
          <w:t>https://doi.org/10.1016/j.dss.2020.113453</w:t>
        </w:r>
      </w:hyperlink>
      <w:r w:rsidRPr="004D0557">
        <w:t>.</w:t>
      </w:r>
    </w:p>
    <w:p w14:paraId="774735AE" w14:textId="1D87740E" w:rsidR="004D0557" w:rsidRDefault="004D0557" w:rsidP="00A16BF7">
      <w:pPr>
        <w:pStyle w:val="ListParagraph"/>
        <w:numPr>
          <w:ilvl w:val="0"/>
          <w:numId w:val="8"/>
        </w:numPr>
        <w:jc w:val="both"/>
      </w:pPr>
      <w:r w:rsidRPr="004D0557">
        <w:t xml:space="preserve">Barron, K., E. Kung, and D. </w:t>
      </w:r>
      <w:proofErr w:type="spellStart"/>
      <w:r w:rsidRPr="004D0557">
        <w:t>Proserpio</w:t>
      </w:r>
      <w:proofErr w:type="spellEnd"/>
      <w:r w:rsidRPr="004D0557">
        <w:t xml:space="preserve">. 2018. “The Sharing Economy and Housing Affordability: Evidence from Airbnb.” </w:t>
      </w:r>
      <w:hyperlink r:id="rId17" w:history="1">
        <w:r w:rsidRPr="008C2FD1">
          <w:rPr>
            <w:rStyle w:val="Hyperlink"/>
          </w:rPr>
          <w:t>https://static1.squarespace.com/static/5bb2d447a9ab951efbf6d10a/t/5bea6881562fa7934045a3f0/1542088837594/The+Sharing+Economy+and+Housing+Affordability.pdf</w:t>
        </w:r>
      </w:hyperlink>
      <w:r w:rsidRPr="004D0557">
        <w:t>.</w:t>
      </w:r>
    </w:p>
    <w:p w14:paraId="37573961" w14:textId="6236FE77" w:rsidR="004D0557" w:rsidRDefault="004D0557" w:rsidP="004D0557">
      <w:pPr>
        <w:pStyle w:val="ListParagraph"/>
        <w:numPr>
          <w:ilvl w:val="0"/>
          <w:numId w:val="8"/>
        </w:numPr>
        <w:jc w:val="both"/>
      </w:pPr>
      <w:r w:rsidRPr="004D0557">
        <w:t>Bivens, J. 2019. “The Economic Costs and Benefits of Airbnb.” </w:t>
      </w:r>
      <w:r w:rsidRPr="004D0557">
        <w:rPr>
          <w:i/>
          <w:iCs/>
        </w:rPr>
        <w:t>Economic Policy Institute</w:t>
      </w:r>
      <w:r w:rsidRPr="004D0557">
        <w:t>. </w:t>
      </w:r>
      <w:hyperlink w:history="1">
        <w:r w:rsidRPr="004D0557">
          <w:rPr>
            <w:rStyle w:val="Hyperlink"/>
          </w:rPr>
          <w:t>The economic costs and benefits of Airbnb</w:t>
        </w:r>
      </w:hyperlink>
      <w:r w:rsidRPr="004D0557">
        <w:t>.</w:t>
      </w:r>
    </w:p>
    <w:p w14:paraId="21CEEE57" w14:textId="11084597" w:rsidR="004D0557" w:rsidRDefault="004D0557" w:rsidP="004D0557">
      <w:pPr>
        <w:pStyle w:val="ListParagraph"/>
        <w:numPr>
          <w:ilvl w:val="0"/>
          <w:numId w:val="8"/>
        </w:numPr>
        <w:jc w:val="both"/>
      </w:pPr>
      <w:r w:rsidRPr="004D0557">
        <w:t>Brockes, E. 2023. “Airbnb was wild, disruptive and cheap: we loved it. But it wasn’t a love strong enough to last.” </w:t>
      </w:r>
      <w:r w:rsidRPr="004D0557">
        <w:rPr>
          <w:i/>
          <w:iCs/>
        </w:rPr>
        <w:t>The Guardian</w:t>
      </w:r>
      <w:r w:rsidRPr="004D0557">
        <w:t>. </w:t>
      </w:r>
      <w:hyperlink r:id="rId18" w:history="1">
        <w:r w:rsidRPr="004D0557">
          <w:rPr>
            <w:rStyle w:val="Hyperlink"/>
          </w:rPr>
          <w:t>https://www.theguardian.com/commentisfree/2023/mar/08/airbnb-wild-disruptive-cheap-lettings-agency</w:t>
        </w:r>
      </w:hyperlink>
      <w:r w:rsidRPr="004D0557">
        <w:t>.</w:t>
      </w:r>
    </w:p>
    <w:p w14:paraId="032FD6F8" w14:textId="5C562E56" w:rsidR="004D0557" w:rsidRDefault="004D0557" w:rsidP="00A16BF7">
      <w:pPr>
        <w:jc w:val="both"/>
      </w:pPr>
      <w:r w:rsidRPr="004D0557">
        <w:lastRenderedPageBreak/>
        <w:t>Cheng, M., and C. Foley. 2018. “The Sharing Economy and Digital Discrimination: The Case of Airbnb.” </w:t>
      </w:r>
      <w:r w:rsidRPr="004D0557">
        <w:rPr>
          <w:i/>
          <w:iCs/>
        </w:rPr>
        <w:t>International Journal of Hospitality Management</w:t>
      </w:r>
      <w:r w:rsidRPr="004D0557">
        <w:t> 70:95–98. </w:t>
      </w:r>
      <w:hyperlink r:id="rId19" w:history="1">
        <w:r w:rsidRPr="004D0557">
          <w:rPr>
            <w:rStyle w:val="Hyperlink"/>
          </w:rPr>
          <w:t>https://doi.org/10.1016/j.ijhm.2017.11.002</w:t>
        </w:r>
      </w:hyperlink>
      <w:r w:rsidRPr="004D0557">
        <w:t>.</w:t>
      </w:r>
    </w:p>
    <w:p w14:paraId="1C392D6D" w14:textId="4AB4A048" w:rsidR="004D0557" w:rsidRDefault="004D0557" w:rsidP="00A16BF7">
      <w:pPr>
        <w:jc w:val="both"/>
      </w:pPr>
      <w:r w:rsidRPr="004D0557">
        <w:t>Clark, J. 2023. “Bidding wars: inside the super-charged fight for rental properties.” </w:t>
      </w:r>
      <w:r w:rsidRPr="004D0557">
        <w:rPr>
          <w:i/>
          <w:iCs/>
        </w:rPr>
        <w:t>The Guardian</w:t>
      </w:r>
      <w:r w:rsidRPr="004D0557">
        <w:t>. </w:t>
      </w:r>
      <w:hyperlink r:id="rId20" w:history="1">
        <w:r w:rsidRPr="004D0557">
          <w:rPr>
            <w:rStyle w:val="Hyperlink"/>
          </w:rPr>
          <w:t>https://www.theguardian.com/money/2023/apr/08/bidding-wars-inside-the-super-charged-fight-for-rental-properties</w:t>
        </w:r>
      </w:hyperlink>
      <w:r w:rsidRPr="004D0557">
        <w:t>.</w:t>
      </w:r>
    </w:p>
    <w:p w14:paraId="3EE7AE75" w14:textId="75B0F750" w:rsidR="004D0557" w:rsidRDefault="004D0557" w:rsidP="00A16BF7">
      <w:pPr>
        <w:jc w:val="both"/>
      </w:pPr>
      <w:r w:rsidRPr="004D0557">
        <w:t>Cocola-Gant, A., and A. Gago. 2019. “Airbnb, Buy-to-Let Investment and Tourism-Driven Displacement: A Case Study in Lisbon.” </w:t>
      </w:r>
      <w:r w:rsidRPr="004D0557">
        <w:rPr>
          <w:i/>
          <w:iCs/>
        </w:rPr>
        <w:t>Environment and Planning A: Economy and Space</w:t>
      </w:r>
      <w:r w:rsidRPr="004D0557">
        <w:t> 0 (0):1–18. </w:t>
      </w:r>
      <w:hyperlink r:id="rId21" w:history="1">
        <w:r w:rsidRPr="004D0557">
          <w:rPr>
            <w:rStyle w:val="Hyperlink"/>
          </w:rPr>
          <w:t>https://doi.org/10.1177/0308518X19869012</w:t>
        </w:r>
      </w:hyperlink>
      <w:r w:rsidRPr="004D0557">
        <w:t>.</w:t>
      </w:r>
    </w:p>
    <w:p w14:paraId="6857C66A" w14:textId="134B23EE" w:rsidR="004D0557" w:rsidRDefault="004D0557" w:rsidP="00A16BF7">
      <w:pPr>
        <w:jc w:val="both"/>
      </w:pPr>
      <w:r w:rsidRPr="004D0557">
        <w:t>Cox, M., and T. Slee. 2016. “How Airbnb’s Data Hid the Facts in New York City.” Inside Airbnb. </w:t>
      </w:r>
      <w:hyperlink r:id="rId22" w:history="1">
        <w:r w:rsidRPr="004D0557">
          <w:rPr>
            <w:rStyle w:val="Hyperlink"/>
          </w:rPr>
          <w:t>http://insideairbnb.com/reports/how-airbnbs-data-hid-the-facts-in-new-york-city.pdf</w:t>
        </w:r>
      </w:hyperlink>
      <w:r w:rsidRPr="004D0557">
        <w:t>.</w:t>
      </w:r>
    </w:p>
    <w:p w14:paraId="770D7CC5" w14:textId="036A359E" w:rsidR="004D0557" w:rsidRDefault="004D0557" w:rsidP="00A16BF7">
      <w:pPr>
        <w:jc w:val="both"/>
      </w:pPr>
      <w:r w:rsidRPr="004D0557">
        <w:t>Ert, E., A. Fleischer, and N. Magen. 2016. “Trust and Reputation in the Sharing Economy: The Role of Personal Photos in Airbnb.” </w:t>
      </w:r>
      <w:r w:rsidRPr="004D0557">
        <w:rPr>
          <w:i/>
          <w:iCs/>
        </w:rPr>
        <w:t>Tourism Management,</w:t>
      </w:r>
      <w:r w:rsidRPr="004D0557">
        <w:t> 55:62–63. </w:t>
      </w:r>
      <w:hyperlink r:id="rId23" w:history="1">
        <w:r w:rsidRPr="004D0557">
          <w:rPr>
            <w:rStyle w:val="Hyperlink"/>
          </w:rPr>
          <w:t>https://doi.org/10.1016/j.tourman.2016.01.013</w:t>
        </w:r>
      </w:hyperlink>
      <w:r w:rsidRPr="004D0557">
        <w:t>.</w:t>
      </w:r>
    </w:p>
    <w:p w14:paraId="64D0C067" w14:textId="1C6D129D" w:rsidR="004D0557" w:rsidRDefault="004D0557" w:rsidP="00A16BF7">
      <w:pPr>
        <w:jc w:val="both"/>
      </w:pPr>
      <w:r w:rsidRPr="004D0557">
        <w:t>Eugenio-Martin, J. L., J. M. Cazorla-Artiles, and C. Gonzàlez-Martel. 2019. “On the Determinants of Airbnb Location and Its Spatial Distribution.” </w:t>
      </w:r>
      <w:r w:rsidRPr="004D0557">
        <w:rPr>
          <w:i/>
          <w:iCs/>
        </w:rPr>
        <w:t>Tourism Economics</w:t>
      </w:r>
      <w:r w:rsidRPr="004D0557">
        <w:t> 25 (8):1224–24. </w:t>
      </w:r>
      <w:hyperlink r:id="rId24" w:history="1">
        <w:r w:rsidRPr="004D0557">
          <w:rPr>
            <w:rStyle w:val="Hyperlink"/>
          </w:rPr>
          <w:t>https://doi.org/10.1177/1354816618825415</w:t>
        </w:r>
      </w:hyperlink>
      <w:r w:rsidRPr="004D0557">
        <w:t>.</w:t>
      </w:r>
    </w:p>
    <w:p w14:paraId="493E164C" w14:textId="1C27349B" w:rsidR="004D0557" w:rsidRDefault="004D0557" w:rsidP="00A16BF7">
      <w:pPr>
        <w:jc w:val="both"/>
      </w:pPr>
      <w:r w:rsidRPr="004D0557">
        <w:t>Ferreri, Mara, and Romola Sanyal. 2018. “Platform Economies and Urban Planning: Airbnb and Regulated Deregulation in London.” </w:t>
      </w:r>
      <w:r w:rsidRPr="004D0557">
        <w:rPr>
          <w:i/>
          <w:iCs/>
        </w:rPr>
        <w:t>Urban Studies</w:t>
      </w:r>
      <w:r w:rsidRPr="004D0557">
        <w:t> 55 (15):3353–68. </w:t>
      </w:r>
      <w:hyperlink r:id="rId25" w:history="1">
        <w:r w:rsidRPr="004D0557">
          <w:rPr>
            <w:rStyle w:val="Hyperlink"/>
          </w:rPr>
          <w:t>https://doi.org/10.1177/0042098017751982</w:t>
        </w:r>
      </w:hyperlink>
      <w:r w:rsidRPr="004D0557">
        <w:t>.</w:t>
      </w:r>
    </w:p>
    <w:p w14:paraId="46D53ED0" w14:textId="0D1C1498" w:rsidR="004D0557" w:rsidRDefault="004D0557" w:rsidP="00A16BF7">
      <w:pPr>
        <w:jc w:val="both"/>
      </w:pPr>
      <w:r w:rsidRPr="004D0557">
        <w:t xml:space="preserve">Gibbs, C., D. Guttentag, U. </w:t>
      </w:r>
      <w:proofErr w:type="spellStart"/>
      <w:r w:rsidRPr="004D0557">
        <w:t>Gretzel</w:t>
      </w:r>
      <w:proofErr w:type="spellEnd"/>
      <w:r w:rsidRPr="004D0557">
        <w:t>, J. Morton, and A. Goodwill. 2017. “Pricing in the Sharing Economy: A Hedonic Pricing Model Applied to Airbnb Listings.” </w:t>
      </w:r>
      <w:r w:rsidRPr="004D0557">
        <w:rPr>
          <w:i/>
          <w:iCs/>
        </w:rPr>
        <w:t>Journal of Travel &amp; Tourism Marketing</w:t>
      </w:r>
      <w:r w:rsidRPr="004D0557">
        <w:t> 35 (1):46–56. </w:t>
      </w:r>
      <w:hyperlink r:id="rId26" w:history="1">
        <w:r w:rsidRPr="004D0557">
          <w:rPr>
            <w:rStyle w:val="Hyperlink"/>
          </w:rPr>
          <w:t>https://doi.org/10.1080/10548408.2017.1308292</w:t>
        </w:r>
      </w:hyperlink>
      <w:r w:rsidRPr="004D0557">
        <w:t>.</w:t>
      </w:r>
    </w:p>
    <w:p w14:paraId="5F57B59E" w14:textId="5A65FB65" w:rsidR="004D0557" w:rsidRDefault="004D0557" w:rsidP="00A16BF7">
      <w:pPr>
        <w:jc w:val="both"/>
      </w:pPr>
      <w:r w:rsidRPr="004D0557">
        <w:t>Gurran, N., and P. Phibbs. 2017. “When Tourists Move in: How Should Urban Planners Respond to Airbnb?” </w:t>
      </w:r>
      <w:r w:rsidRPr="004D0557">
        <w:rPr>
          <w:i/>
          <w:iCs/>
        </w:rPr>
        <w:t>Journal of the American Planning Association</w:t>
      </w:r>
      <w:r w:rsidRPr="004D0557">
        <w:t> 83 (1):80–92. </w:t>
      </w:r>
      <w:hyperlink r:id="rId27" w:history="1">
        <w:r w:rsidRPr="004D0557">
          <w:rPr>
            <w:rStyle w:val="Hyperlink"/>
          </w:rPr>
          <w:t>https://doi.org/10.1080/01944363.2016.1249011</w:t>
        </w:r>
      </w:hyperlink>
      <w:r w:rsidRPr="004D0557">
        <w:t>.</w:t>
      </w:r>
    </w:p>
    <w:p w14:paraId="4194F695" w14:textId="77777777" w:rsidR="004D0557" w:rsidRPr="004D0557" w:rsidRDefault="004D0557" w:rsidP="004D0557">
      <w:pPr>
        <w:jc w:val="both"/>
      </w:pPr>
      <w:r w:rsidRPr="004D0557">
        <w:t xml:space="preserve">Gutiérrez, J., J. C. </w:t>
      </w:r>
      <w:proofErr w:type="spellStart"/>
      <w:r w:rsidRPr="004D0557">
        <w:t>Garcı́a-Palomares</w:t>
      </w:r>
      <w:proofErr w:type="spellEnd"/>
      <w:r w:rsidRPr="004D0557">
        <w:t xml:space="preserve">, G. </w:t>
      </w:r>
      <w:proofErr w:type="spellStart"/>
      <w:r w:rsidRPr="004D0557">
        <w:t>Romanillos</w:t>
      </w:r>
      <w:proofErr w:type="spellEnd"/>
      <w:r w:rsidRPr="004D0557">
        <w:t>, and M. H. Salas-Olmedo. 2017. “The Eruption of Airbnb in Tourist Cities: Comparing Spatial Patterns of Hotels and Peer-to-Peer Accommodation in Barcelona.” </w:t>
      </w:r>
      <w:r w:rsidRPr="004D0557">
        <w:rPr>
          <w:i/>
          <w:iCs/>
        </w:rPr>
        <w:t>Tourism Management</w:t>
      </w:r>
      <w:r w:rsidRPr="004D0557">
        <w:t> 62:278–91. </w:t>
      </w:r>
      <w:hyperlink r:id="rId28" w:history="1">
        <w:r w:rsidRPr="004D0557">
          <w:rPr>
            <w:rStyle w:val="Hyperlink"/>
          </w:rPr>
          <w:t>https://doi.org/10.1016/j.tourman.2017.05.003</w:t>
        </w:r>
      </w:hyperlink>
      <w:r w:rsidRPr="004D0557">
        <w:t>.</w:t>
      </w:r>
    </w:p>
    <w:p w14:paraId="0AC48E12" w14:textId="77777777" w:rsidR="004D0557" w:rsidRPr="004D0557" w:rsidRDefault="004D0557" w:rsidP="004D0557">
      <w:pPr>
        <w:jc w:val="both"/>
      </w:pPr>
      <w:r w:rsidRPr="004D0557">
        <w:t>Guttentag, Daniel A., and Stephen L. J. Smith. 2017. “Assessing Airbnb as a Disruptive Innovation Relative to Hotels: Substitution and Comparative Performance Expectations.” </w:t>
      </w:r>
      <w:r w:rsidRPr="004D0557">
        <w:rPr>
          <w:i/>
          <w:iCs/>
        </w:rPr>
        <w:t>International Journal of Hospitality Management</w:t>
      </w:r>
      <w:r w:rsidRPr="004D0557">
        <w:t> 64:1–10. </w:t>
      </w:r>
      <w:hyperlink r:id="rId29" w:history="1">
        <w:r w:rsidRPr="004D0557">
          <w:rPr>
            <w:rStyle w:val="Hyperlink"/>
          </w:rPr>
          <w:t>https://doi.org/10.1016/j.ijhm.2017.02.003</w:t>
        </w:r>
      </w:hyperlink>
      <w:r w:rsidRPr="004D0557">
        <w:t>.</w:t>
      </w:r>
    </w:p>
    <w:p w14:paraId="53C5136F" w14:textId="44DE87F2" w:rsidR="004D0557" w:rsidRDefault="004D0557" w:rsidP="00A16BF7">
      <w:pPr>
        <w:jc w:val="both"/>
      </w:pPr>
      <w:r w:rsidRPr="004D0557">
        <w:lastRenderedPageBreak/>
        <w:t>Harris, J. 2018. “Profiteers Make a Killing on Airbnb - and Erode Communities.” The Guardian. </w:t>
      </w:r>
      <w:hyperlink r:id="rId30" w:history="1">
        <w:r w:rsidRPr="004D0557">
          <w:rPr>
            <w:rStyle w:val="Hyperlink"/>
          </w:rPr>
          <w:t>https://www.theguardian.com/commentisfree/2018/feb/12/profiteers-killing-airbnb-erode-communities</w:t>
        </w:r>
      </w:hyperlink>
      <w:r w:rsidRPr="004D0557">
        <w:t>.</w:t>
      </w:r>
    </w:p>
    <w:p w14:paraId="39B55269" w14:textId="16940F29" w:rsidR="004D0557" w:rsidRDefault="004D0557" w:rsidP="00A16BF7">
      <w:pPr>
        <w:jc w:val="both"/>
      </w:pPr>
      <w:r w:rsidRPr="004D0557">
        <w:t>Horn, K., and M. Merante. 2017. “Is Home Sharing Driving up Rents? Evidence from Airbnb in Boston.” </w:t>
      </w:r>
      <w:r w:rsidRPr="004D0557">
        <w:rPr>
          <w:i/>
          <w:iCs/>
        </w:rPr>
        <w:t>Journal of Housing Economics</w:t>
      </w:r>
      <w:r w:rsidRPr="004D0557">
        <w:t> 38:14–24. </w:t>
      </w:r>
      <w:hyperlink r:id="rId31" w:history="1">
        <w:r w:rsidRPr="004D0557">
          <w:rPr>
            <w:rStyle w:val="Hyperlink"/>
          </w:rPr>
          <w:t>https://doi.org/10.1016/j.jhe.2017.08.002</w:t>
        </w:r>
      </w:hyperlink>
      <w:r w:rsidRPr="004D0557">
        <w:t>.</w:t>
      </w:r>
    </w:p>
    <w:p w14:paraId="7AB60F7B" w14:textId="77777777" w:rsidR="004D0557" w:rsidRPr="004D0557" w:rsidRDefault="004D0557" w:rsidP="004D0557">
      <w:pPr>
        <w:jc w:val="both"/>
      </w:pPr>
      <w:r w:rsidRPr="004D0557">
        <w:t xml:space="preserve">Iqbal, N., and A. </w:t>
      </w:r>
      <w:proofErr w:type="spellStart"/>
      <w:r w:rsidRPr="004D0557">
        <w:t>Chakrabortty</w:t>
      </w:r>
      <w:proofErr w:type="spellEnd"/>
      <w:r w:rsidRPr="004D0557">
        <w:t>. 2023. “Why are London’s inner-city schools disappearing?” Edited by A. Bransbury. The Guardian. 2023. </w:t>
      </w:r>
      <w:hyperlink r:id="rId32" w:history="1">
        <w:r w:rsidRPr="004D0557">
          <w:rPr>
            <w:rStyle w:val="Hyperlink"/>
          </w:rPr>
          <w:t>https://www.theguardian.com/news/audio/2023/apr/26/why-are-london-schools-disappearing-podcast</w:t>
        </w:r>
      </w:hyperlink>
      <w:r w:rsidRPr="004D0557">
        <w:t>.</w:t>
      </w:r>
    </w:p>
    <w:p w14:paraId="357CEC3A" w14:textId="77777777" w:rsidR="004D0557" w:rsidRPr="004D0557" w:rsidRDefault="004D0557" w:rsidP="004D0557">
      <w:pPr>
        <w:jc w:val="both"/>
      </w:pPr>
      <w:r w:rsidRPr="004D0557">
        <w:t xml:space="preserve">Jolly, J. 2023. “Owners of 100,000 properties held by foreign shell </w:t>
      </w:r>
      <w:proofErr w:type="gramStart"/>
      <w:r w:rsidRPr="004D0557">
        <w:t>companies</w:t>
      </w:r>
      <w:proofErr w:type="gramEnd"/>
      <w:r w:rsidRPr="004D0557">
        <w:t xml:space="preserve"> unknown despite new UK laws.” </w:t>
      </w:r>
      <w:r w:rsidRPr="004D0557">
        <w:rPr>
          <w:i/>
          <w:iCs/>
        </w:rPr>
        <w:t>The Guardian</w:t>
      </w:r>
      <w:r w:rsidRPr="004D0557">
        <w:t>. </w:t>
      </w:r>
      <w:hyperlink r:id="rId33" w:history="1">
        <w:r w:rsidRPr="004D0557">
          <w:rPr>
            <w:rStyle w:val="Hyperlink"/>
          </w:rPr>
          <w:t>https://www.theguardian.com/business/2023/sep/03/owners-of-100000-properties-held-by-foreign-shell-companies-unknown-despite-new-uk-laws</w:t>
        </w:r>
      </w:hyperlink>
      <w:r w:rsidRPr="004D0557">
        <w:t>.</w:t>
      </w:r>
    </w:p>
    <w:p w14:paraId="5BC25D4A" w14:textId="2BE7643F" w:rsidR="004D0557" w:rsidRDefault="004D0557" w:rsidP="00A16BF7">
      <w:pPr>
        <w:jc w:val="both"/>
      </w:pPr>
      <w:r w:rsidRPr="004D0557">
        <w:t>Lee, D. 2016. “How Airbnb Short-Term Rentals Exacerbate Los Angeles’s Affordable Housing Crisis: Analysis and Policy Recommendations.” </w:t>
      </w:r>
      <w:r w:rsidRPr="004D0557">
        <w:rPr>
          <w:i/>
          <w:iCs/>
        </w:rPr>
        <w:t>Harvard Law &amp; Policy Review</w:t>
      </w:r>
      <w:r w:rsidRPr="004D0557">
        <w:t> 10 (1):229–54. https://doi.org/</w:t>
      </w:r>
      <w:hyperlink r:id="rId34" w:history="1">
        <w:r w:rsidRPr="004D0557">
          <w:rPr>
            <w:rStyle w:val="Hyperlink"/>
          </w:rPr>
          <w:t>https://heinonline.org/HOL/Page?handle=hein.journals/harlpolrv10&amp;div=13&amp;g_sent=1</w:t>
        </w:r>
      </w:hyperlink>
      <w:r w:rsidRPr="004D0557">
        <w:t>.</w:t>
      </w:r>
    </w:p>
    <w:p w14:paraId="7B49A7F3" w14:textId="5F45A5BA" w:rsidR="004D0557" w:rsidRDefault="004D0557" w:rsidP="00A16BF7">
      <w:pPr>
        <w:jc w:val="both"/>
      </w:pPr>
      <w:r w:rsidRPr="004D0557">
        <w:t>Lutz, C., and G. Newlands. 2018. “Consumer Segmentation Within the Sharing Economy: The Case of Airbnb.” </w:t>
      </w:r>
      <w:r w:rsidRPr="004D0557">
        <w:rPr>
          <w:i/>
          <w:iCs/>
        </w:rPr>
        <w:t>Journal of Business Research</w:t>
      </w:r>
      <w:r w:rsidRPr="004D0557">
        <w:t> 88:187–96. </w:t>
      </w:r>
      <w:hyperlink r:id="rId35" w:history="1">
        <w:r w:rsidRPr="004D0557">
          <w:rPr>
            <w:rStyle w:val="Hyperlink"/>
          </w:rPr>
          <w:t>https://doi.org/10.1016/j.jbusres.2018.03.019</w:t>
        </w:r>
      </w:hyperlink>
      <w:r w:rsidRPr="004D0557">
        <w:t>.</w:t>
      </w:r>
    </w:p>
    <w:p w14:paraId="45CC1D9E" w14:textId="4D838AF6" w:rsidR="004D0557" w:rsidRDefault="004D0557" w:rsidP="00A16BF7">
      <w:pPr>
        <w:jc w:val="both"/>
      </w:pPr>
      <w:r w:rsidRPr="004D0557">
        <w:t>Minton, A. 2023. “New York is breaking free of Airbnb’s clutches. This is how the rest of the world can follow suit.” </w:t>
      </w:r>
      <w:r w:rsidRPr="004D0557">
        <w:rPr>
          <w:i/>
          <w:iCs/>
        </w:rPr>
        <w:t>The Guardian</w:t>
      </w:r>
      <w:r w:rsidRPr="004D0557">
        <w:t>. </w:t>
      </w:r>
      <w:hyperlink r:id="rId36" w:history="1">
        <w:r w:rsidRPr="004D0557">
          <w:rPr>
            <w:rStyle w:val="Hyperlink"/>
          </w:rPr>
          <w:t>https://www.theguardian.com/commentisfree/2023/sep/27/new-york-airbnb-renters-cities-law-ban-properties</w:t>
        </w:r>
      </w:hyperlink>
      <w:r w:rsidRPr="004D0557">
        <w:t>.</w:t>
      </w:r>
    </w:p>
    <w:p w14:paraId="10CCF452" w14:textId="2B6E8921" w:rsidR="004D0557" w:rsidRDefault="004D0557" w:rsidP="00A16BF7">
      <w:pPr>
        <w:jc w:val="both"/>
      </w:pPr>
      <w:r w:rsidRPr="004D0557">
        <w:t>Neate, R. 2023. “‘This is where people with staggering wealth end up’: who will buy Britain’s most expensive house?” </w:t>
      </w:r>
      <w:r w:rsidRPr="004D0557">
        <w:rPr>
          <w:i/>
          <w:iCs/>
        </w:rPr>
        <w:t>The Guardian</w:t>
      </w:r>
      <w:r w:rsidRPr="004D0557">
        <w:t>. </w:t>
      </w:r>
      <w:hyperlink r:id="rId37" w:history="1">
        <w:r w:rsidRPr="004D0557">
          <w:rPr>
            <w:rStyle w:val="Hyperlink"/>
          </w:rPr>
          <w:t>https://www.theguardian.com/money/2023/apr/08/britain-most-expensive-house-rutland-gate-mansion-london-super-rich-buyer</w:t>
        </w:r>
      </w:hyperlink>
      <w:r w:rsidRPr="004D0557">
        <w:t>.</w:t>
      </w:r>
    </w:p>
    <w:p w14:paraId="7849E659" w14:textId="50050F08" w:rsidR="004D0557" w:rsidRDefault="004D0557" w:rsidP="00A16BF7">
      <w:pPr>
        <w:jc w:val="both"/>
      </w:pPr>
      <w:r w:rsidRPr="004D0557">
        <w:t xml:space="preserve">Quattrone, G., A. Greatorex, D. Quercia, L. Capra, and M. </w:t>
      </w:r>
      <w:proofErr w:type="spellStart"/>
      <w:r w:rsidRPr="004D0557">
        <w:t>Musolesi</w:t>
      </w:r>
      <w:proofErr w:type="spellEnd"/>
      <w:r w:rsidRPr="004D0557">
        <w:t>. 2018. “</w:t>
      </w:r>
      <w:proofErr w:type="spellStart"/>
      <w:r w:rsidRPr="004D0557">
        <w:t>Analyzing</w:t>
      </w:r>
      <w:proofErr w:type="spellEnd"/>
      <w:r w:rsidRPr="004D0557">
        <w:t xml:space="preserve"> and Predicting the Spatial Penetration of Airbnb in </w:t>
      </w:r>
      <w:proofErr w:type="spellStart"/>
      <w:r w:rsidRPr="004D0557">
        <w:t>u.s.</w:t>
      </w:r>
      <w:proofErr w:type="spellEnd"/>
      <w:r w:rsidRPr="004D0557">
        <w:t xml:space="preserve"> Cities.” </w:t>
      </w:r>
      <w:r w:rsidRPr="004D0557">
        <w:rPr>
          <w:i/>
          <w:iCs/>
        </w:rPr>
        <w:t>EPJ Data Science</w:t>
      </w:r>
      <w:r w:rsidRPr="004D0557">
        <w:t> 7 (31). </w:t>
      </w:r>
      <w:hyperlink r:id="rId38" w:history="1">
        <w:r w:rsidRPr="004D0557">
          <w:rPr>
            <w:rStyle w:val="Hyperlink"/>
          </w:rPr>
          <w:t>https://doi.org/10.1140/epjds/s13688-018-0156-6</w:t>
        </w:r>
      </w:hyperlink>
      <w:r w:rsidRPr="004D0557">
        <w:t>.</w:t>
      </w:r>
    </w:p>
    <w:p w14:paraId="5C9D3EA2" w14:textId="558EC029" w:rsidR="004D0557" w:rsidRDefault="004D0557" w:rsidP="00A16BF7">
      <w:pPr>
        <w:jc w:val="both"/>
      </w:pPr>
      <w:r w:rsidRPr="004D0557">
        <w:t xml:space="preserve">Quattrone, Giovanni, Davide Proserpio, Daniele Quercia, Licia Capra, and Mirco Musolesi. 2016. “Who Benefits from the ‘Sharing’ Economy of Airbnb?” In Proceedings of the 25th International Conference on World Wide Web, 1385–94. WWW ’16. Republic; Canton of Geneva, CHE: International World Wide Web Conferences Steering Committee. </w:t>
      </w:r>
      <w:hyperlink r:id="rId39" w:history="1">
        <w:r w:rsidRPr="008C2FD1">
          <w:rPr>
            <w:rStyle w:val="Hyperlink"/>
          </w:rPr>
          <w:t>https://doi.org/10.1145/2872427.2874815</w:t>
        </w:r>
      </w:hyperlink>
      <w:r w:rsidRPr="004D0557">
        <w:t>.</w:t>
      </w:r>
    </w:p>
    <w:p w14:paraId="5D1988B1" w14:textId="201FEA29" w:rsidR="004D0557" w:rsidRDefault="004D0557" w:rsidP="00A16BF7">
      <w:pPr>
        <w:jc w:val="both"/>
      </w:pPr>
      <w:r w:rsidRPr="004D0557">
        <w:lastRenderedPageBreak/>
        <w:t>Shabrina, Z., E. Arcaute, and M. Batty. 2019. “Airbnb’s Disruption of the Housing Structure in London.” </w:t>
      </w:r>
      <w:proofErr w:type="spellStart"/>
      <w:r w:rsidRPr="004D0557">
        <w:t>ArXiv</w:t>
      </w:r>
      <w:proofErr w:type="spellEnd"/>
      <w:r w:rsidRPr="004D0557">
        <w:t xml:space="preserve"> </w:t>
      </w:r>
      <w:proofErr w:type="spellStart"/>
      <w:r w:rsidRPr="004D0557">
        <w:t>Prepring</w:t>
      </w:r>
      <w:proofErr w:type="spellEnd"/>
      <w:r w:rsidRPr="004D0557">
        <w:t>. University College London. </w:t>
      </w:r>
      <w:hyperlink r:id="rId40" w:history="1">
        <w:r w:rsidRPr="004D0557">
          <w:rPr>
            <w:rStyle w:val="Hyperlink"/>
          </w:rPr>
          <w:t>https://arxiv.org/pdf/1903.11205.pdf</w:t>
        </w:r>
      </w:hyperlink>
      <w:r w:rsidRPr="004D0557">
        <w:t>.</w:t>
      </w:r>
    </w:p>
    <w:p w14:paraId="07BB8858" w14:textId="20EDDE8E" w:rsidR="004D0557" w:rsidRDefault="004D0557" w:rsidP="00A16BF7">
      <w:pPr>
        <w:jc w:val="both"/>
      </w:pPr>
      <w:r w:rsidRPr="004D0557">
        <w:t>Smith, D. 2010. “Valuing housing and green spaces: Understanding local amenities, the built environment and house prices in London.” GLA Economics. </w:t>
      </w:r>
      <w:hyperlink r:id="rId41" w:history="1">
        <w:r w:rsidRPr="004D0557">
          <w:rPr>
            <w:rStyle w:val="Hyperlink"/>
          </w:rPr>
          <w:t>https://www.centreforlondon.org/wp-content/uploads/2016/08/CFLJ4292-London-Inequality-04_16_WEB_V4.pdf</w:t>
        </w:r>
      </w:hyperlink>
      <w:r w:rsidRPr="004D0557">
        <w:t>.</w:t>
      </w:r>
    </w:p>
    <w:p w14:paraId="3D36CB4F" w14:textId="42C87051" w:rsidR="004D0557" w:rsidRDefault="004D0557" w:rsidP="00A16BF7">
      <w:pPr>
        <w:jc w:val="both"/>
      </w:pPr>
      <w:r w:rsidRPr="004D0557">
        <w:t xml:space="preserve">Zervas, Georgios, Davide </w:t>
      </w:r>
      <w:proofErr w:type="spellStart"/>
      <w:r w:rsidRPr="004D0557">
        <w:t>Proserpio</w:t>
      </w:r>
      <w:proofErr w:type="spellEnd"/>
      <w:r w:rsidRPr="004D0557">
        <w:t>, and John W Byers. 2021. “A First Look at Online Reputation on Airbnb, Where Every Stay Is Above Average.” </w:t>
      </w:r>
      <w:r w:rsidRPr="004D0557">
        <w:rPr>
          <w:i/>
          <w:iCs/>
        </w:rPr>
        <w:t>Marketing Letters</w:t>
      </w:r>
      <w:r w:rsidRPr="004D0557">
        <w:t> 32. Springer:1–16.</w:t>
      </w:r>
    </w:p>
    <w:sectPr w:rsidR="004D0557" w:rsidSect="003F3F84">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720C0"/>
    <w:multiLevelType w:val="hybridMultilevel"/>
    <w:tmpl w:val="28C096A8"/>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253B7F06"/>
    <w:multiLevelType w:val="hybridMultilevel"/>
    <w:tmpl w:val="71F655D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0D4746"/>
    <w:multiLevelType w:val="multilevel"/>
    <w:tmpl w:val="1AF2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B5892"/>
    <w:multiLevelType w:val="hybridMultilevel"/>
    <w:tmpl w:val="AA805F1C"/>
    <w:lvl w:ilvl="0" w:tplc="FFFFFFFF">
      <w:start w:val="1"/>
      <w:numFmt w:val="lowerRoman"/>
      <w:lvlText w:val="%1."/>
      <w:lvlJc w:val="righ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4" w15:restartNumberingAfterBreak="0">
    <w:nsid w:val="427C5C51"/>
    <w:multiLevelType w:val="multilevel"/>
    <w:tmpl w:val="B5AE6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A50F0"/>
    <w:multiLevelType w:val="hybridMultilevel"/>
    <w:tmpl w:val="B5E227B4"/>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6" w15:restartNumberingAfterBreak="0">
    <w:nsid w:val="5D6B100F"/>
    <w:multiLevelType w:val="hybridMultilevel"/>
    <w:tmpl w:val="AA805F1C"/>
    <w:lvl w:ilvl="0" w:tplc="4809001B">
      <w:start w:val="1"/>
      <w:numFmt w:val="lowerRoman"/>
      <w:lvlText w:val="%1."/>
      <w:lvlJc w:val="right"/>
      <w:pPr>
        <w:ind w:left="2340" w:hanging="360"/>
      </w:pPr>
    </w:lvl>
    <w:lvl w:ilvl="1" w:tplc="48090019">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7" w15:restartNumberingAfterBreak="0">
    <w:nsid w:val="610A13E2"/>
    <w:multiLevelType w:val="hybridMultilevel"/>
    <w:tmpl w:val="EA4297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14E3D52"/>
    <w:multiLevelType w:val="multilevel"/>
    <w:tmpl w:val="5822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B0476"/>
    <w:multiLevelType w:val="multilevel"/>
    <w:tmpl w:val="804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D1946"/>
    <w:multiLevelType w:val="hybridMultilevel"/>
    <w:tmpl w:val="9D7AD19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8EA17CB"/>
    <w:multiLevelType w:val="multilevel"/>
    <w:tmpl w:val="1256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C349F"/>
    <w:multiLevelType w:val="hybridMultilevel"/>
    <w:tmpl w:val="CA02396A"/>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num w:numId="1" w16cid:durableId="134379359">
    <w:abstractNumId w:val="10"/>
  </w:num>
  <w:num w:numId="2" w16cid:durableId="1915387012">
    <w:abstractNumId w:val="1"/>
  </w:num>
  <w:num w:numId="3" w16cid:durableId="25765263">
    <w:abstractNumId w:val="0"/>
  </w:num>
  <w:num w:numId="4" w16cid:durableId="1640185652">
    <w:abstractNumId w:val="6"/>
  </w:num>
  <w:num w:numId="5" w16cid:durableId="937828329">
    <w:abstractNumId w:val="12"/>
  </w:num>
  <w:num w:numId="6" w16cid:durableId="877744027">
    <w:abstractNumId w:val="5"/>
  </w:num>
  <w:num w:numId="7" w16cid:durableId="660499112">
    <w:abstractNumId w:val="3"/>
  </w:num>
  <w:num w:numId="8" w16cid:durableId="287049249">
    <w:abstractNumId w:val="7"/>
  </w:num>
  <w:num w:numId="9" w16cid:durableId="2015109723">
    <w:abstractNumId w:val="4"/>
  </w:num>
  <w:num w:numId="10" w16cid:durableId="1925216533">
    <w:abstractNumId w:val="8"/>
  </w:num>
  <w:num w:numId="11" w16cid:durableId="902832317">
    <w:abstractNumId w:val="11"/>
  </w:num>
  <w:num w:numId="12" w16cid:durableId="933825528">
    <w:abstractNumId w:val="2"/>
  </w:num>
  <w:num w:numId="13" w16cid:durableId="6549164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57"/>
    <w:rsid w:val="0009325D"/>
    <w:rsid w:val="0009765A"/>
    <w:rsid w:val="001D5417"/>
    <w:rsid w:val="0024407E"/>
    <w:rsid w:val="003202D6"/>
    <w:rsid w:val="003B4FDE"/>
    <w:rsid w:val="003F3F84"/>
    <w:rsid w:val="00470410"/>
    <w:rsid w:val="004D0557"/>
    <w:rsid w:val="00517D1C"/>
    <w:rsid w:val="00625AF9"/>
    <w:rsid w:val="00931F5E"/>
    <w:rsid w:val="009A3C57"/>
    <w:rsid w:val="00A16BF7"/>
    <w:rsid w:val="00A526E6"/>
    <w:rsid w:val="00C020C4"/>
    <w:rsid w:val="00C806CB"/>
    <w:rsid w:val="00C84AC6"/>
    <w:rsid w:val="00D65F26"/>
    <w:rsid w:val="00EE3A70"/>
    <w:rsid w:val="00F17B28"/>
    <w:rsid w:val="00F35FA0"/>
    <w:rsid w:val="00F605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15C8"/>
  <w15:chartTrackingRefBased/>
  <w15:docId w15:val="{60E53661-0467-43D0-8577-B15E739B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C57"/>
    <w:rPr>
      <w:rFonts w:eastAsiaTheme="majorEastAsia" w:cstheme="majorBidi"/>
      <w:color w:val="272727" w:themeColor="text1" w:themeTint="D8"/>
    </w:rPr>
  </w:style>
  <w:style w:type="paragraph" w:styleId="Title">
    <w:name w:val="Title"/>
    <w:basedOn w:val="Normal"/>
    <w:next w:val="Normal"/>
    <w:link w:val="TitleChar"/>
    <w:uiPriority w:val="10"/>
    <w:qFormat/>
    <w:rsid w:val="009A3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C57"/>
    <w:pPr>
      <w:spacing w:before="160"/>
      <w:jc w:val="center"/>
    </w:pPr>
    <w:rPr>
      <w:i/>
      <w:iCs/>
      <w:color w:val="404040" w:themeColor="text1" w:themeTint="BF"/>
    </w:rPr>
  </w:style>
  <w:style w:type="character" w:customStyle="1" w:styleId="QuoteChar">
    <w:name w:val="Quote Char"/>
    <w:basedOn w:val="DefaultParagraphFont"/>
    <w:link w:val="Quote"/>
    <w:uiPriority w:val="29"/>
    <w:rsid w:val="009A3C57"/>
    <w:rPr>
      <w:i/>
      <w:iCs/>
      <w:color w:val="404040" w:themeColor="text1" w:themeTint="BF"/>
    </w:rPr>
  </w:style>
  <w:style w:type="paragraph" w:styleId="ListParagraph">
    <w:name w:val="List Paragraph"/>
    <w:basedOn w:val="Normal"/>
    <w:uiPriority w:val="34"/>
    <w:qFormat/>
    <w:rsid w:val="009A3C57"/>
    <w:pPr>
      <w:ind w:left="720"/>
      <w:contextualSpacing/>
    </w:pPr>
  </w:style>
  <w:style w:type="character" w:styleId="IntenseEmphasis">
    <w:name w:val="Intense Emphasis"/>
    <w:basedOn w:val="DefaultParagraphFont"/>
    <w:uiPriority w:val="21"/>
    <w:qFormat/>
    <w:rsid w:val="009A3C57"/>
    <w:rPr>
      <w:i/>
      <w:iCs/>
      <w:color w:val="0F4761" w:themeColor="accent1" w:themeShade="BF"/>
    </w:rPr>
  </w:style>
  <w:style w:type="paragraph" w:styleId="IntenseQuote">
    <w:name w:val="Intense Quote"/>
    <w:basedOn w:val="Normal"/>
    <w:next w:val="Normal"/>
    <w:link w:val="IntenseQuoteChar"/>
    <w:uiPriority w:val="30"/>
    <w:qFormat/>
    <w:rsid w:val="009A3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C57"/>
    <w:rPr>
      <w:i/>
      <w:iCs/>
      <w:color w:val="0F4761" w:themeColor="accent1" w:themeShade="BF"/>
    </w:rPr>
  </w:style>
  <w:style w:type="character" w:styleId="IntenseReference">
    <w:name w:val="Intense Reference"/>
    <w:basedOn w:val="DefaultParagraphFont"/>
    <w:uiPriority w:val="32"/>
    <w:qFormat/>
    <w:rsid w:val="009A3C57"/>
    <w:rPr>
      <w:b/>
      <w:bCs/>
      <w:smallCaps/>
      <w:color w:val="0F4761" w:themeColor="accent1" w:themeShade="BF"/>
      <w:spacing w:val="5"/>
    </w:rPr>
  </w:style>
  <w:style w:type="character" w:styleId="Hyperlink">
    <w:name w:val="Hyperlink"/>
    <w:basedOn w:val="DefaultParagraphFont"/>
    <w:uiPriority w:val="99"/>
    <w:unhideWhenUsed/>
    <w:rsid w:val="009A3C57"/>
    <w:rPr>
      <w:color w:val="467886" w:themeColor="hyperlink"/>
      <w:u w:val="single"/>
    </w:rPr>
  </w:style>
  <w:style w:type="character" w:styleId="UnresolvedMention">
    <w:name w:val="Unresolved Mention"/>
    <w:basedOn w:val="DefaultParagraphFont"/>
    <w:uiPriority w:val="99"/>
    <w:semiHidden/>
    <w:unhideWhenUsed/>
    <w:rsid w:val="009A3C57"/>
    <w:rPr>
      <w:color w:val="605E5C"/>
      <w:shd w:val="clear" w:color="auto" w:fill="E1DFDD"/>
    </w:rPr>
  </w:style>
  <w:style w:type="character" w:styleId="FollowedHyperlink">
    <w:name w:val="FollowedHyperlink"/>
    <w:basedOn w:val="DefaultParagraphFont"/>
    <w:uiPriority w:val="99"/>
    <w:semiHidden/>
    <w:unhideWhenUsed/>
    <w:rsid w:val="000932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cl.ac.uk/bartlett/publications/2023/oct/casa-working-paper-234" TargetMode="External"/><Relationship Id="rId18" Type="http://schemas.openxmlformats.org/officeDocument/2006/relationships/hyperlink" Target="https://www.theguardian.com/commentisfree/2023/mar/08/airbnb-wild-disruptive-cheap-lettings-agency" TargetMode="External"/><Relationship Id="rId26" Type="http://schemas.openxmlformats.org/officeDocument/2006/relationships/hyperlink" Target="https://doi.org/10.1080/10548408.2017.1308292" TargetMode="External"/><Relationship Id="rId39" Type="http://schemas.openxmlformats.org/officeDocument/2006/relationships/hyperlink" Target="https://doi.org/10.1145/2872427.2874815" TargetMode="External"/><Relationship Id="rId21" Type="http://schemas.openxmlformats.org/officeDocument/2006/relationships/hyperlink" Target="https://doi.org/10.1177/0308518X19869012" TargetMode="External"/><Relationship Id="rId34" Type="http://schemas.openxmlformats.org/officeDocument/2006/relationships/hyperlink" Target="https://heinonline.org/HOL/Page?handle=hein.journals/harlpolrv10&amp;div=13&amp;g_sent=1" TargetMode="External"/><Relationship Id="rId42" Type="http://schemas.openxmlformats.org/officeDocument/2006/relationships/fontTable" Target="fontTable.xml"/><Relationship Id="rId7" Type="http://schemas.openxmlformats.org/officeDocument/2006/relationships/hyperlink" Target="https://www.london.gov.uk/who-we-are/what-london-assembly-does/london-assembly-research-unit-publications/londons-housing-stock" TargetMode="External"/><Relationship Id="rId2" Type="http://schemas.openxmlformats.org/officeDocument/2006/relationships/styles" Target="styles.xml"/><Relationship Id="rId16" Type="http://schemas.openxmlformats.org/officeDocument/2006/relationships/hyperlink" Target="https://doi.org/10.1016/j.dss.2020.113453" TargetMode="External"/><Relationship Id="rId20" Type="http://schemas.openxmlformats.org/officeDocument/2006/relationships/hyperlink" Target="https://www.theguardian.com/money/2023/apr/08/bidding-wars-inside-the-super-charged-fight-for-rental-properties" TargetMode="External"/><Relationship Id="rId29" Type="http://schemas.openxmlformats.org/officeDocument/2006/relationships/hyperlink" Target="https://doi.org/10.1016/j.ijhm.2017.02.003" TargetMode="External"/><Relationship Id="rId41" Type="http://schemas.openxmlformats.org/officeDocument/2006/relationships/hyperlink" Target="https://www.centreforlondon.org/wp-content/uploads/2016/08/CFLJ4292-London-Inequality-04_16_WEB_V4.pdf" TargetMode="External"/><Relationship Id="rId1" Type="http://schemas.openxmlformats.org/officeDocument/2006/relationships/numbering" Target="numbering.xml"/><Relationship Id="rId6" Type="http://schemas.openxmlformats.org/officeDocument/2006/relationships/hyperlink" Target="https://trustforlondon.org.uk/data/new-housing-completions/" TargetMode="External"/><Relationship Id="rId11" Type="http://schemas.openxmlformats.org/officeDocument/2006/relationships/hyperlink" Target="https://www.researchgate.net/publication/364700572_Understanding_patterns_and_competitions_of_short-_and_long-term_rental_markets_Evidence_from_London" TargetMode="External"/><Relationship Id="rId24" Type="http://schemas.openxmlformats.org/officeDocument/2006/relationships/hyperlink" Target="https://doi.org/10.1177/1354816618825415" TargetMode="External"/><Relationship Id="rId32" Type="http://schemas.openxmlformats.org/officeDocument/2006/relationships/hyperlink" Target="https://www.theguardian.com/news/audio/2023/apr/26/why-are-london-schools-disappearing-podcast" TargetMode="External"/><Relationship Id="rId37" Type="http://schemas.openxmlformats.org/officeDocument/2006/relationships/hyperlink" Target="https://www.theguardian.com/money/2023/apr/08/britain-most-expensive-house-rutland-gate-mansion-london-super-rich-buyer" TargetMode="External"/><Relationship Id="rId40" Type="http://schemas.openxmlformats.org/officeDocument/2006/relationships/hyperlink" Target="https://arxiv.org/pdf/1903.11205.pdf" TargetMode="External"/><Relationship Id="rId5" Type="http://schemas.openxmlformats.org/officeDocument/2006/relationships/hyperlink" Target="https://centrallondonforward.gov.uk/wp-content/uploads/Short-Term-Lets-in-London-Report.pdf" TargetMode="External"/><Relationship Id="rId15" Type="http://schemas.openxmlformats.org/officeDocument/2006/relationships/hyperlink" Target="https://citymodellinglab.uk/blog/posts/small_council_housing/small_council_housing.html" TargetMode="External"/><Relationship Id="rId23" Type="http://schemas.openxmlformats.org/officeDocument/2006/relationships/hyperlink" Target="https://doi.org/10.1016/j.tourman.2016.01.013" TargetMode="External"/><Relationship Id="rId28" Type="http://schemas.openxmlformats.org/officeDocument/2006/relationships/hyperlink" Target="https://doi.org/10.1016/j.tourman.2017.05.003" TargetMode="External"/><Relationship Id="rId36" Type="http://schemas.openxmlformats.org/officeDocument/2006/relationships/hyperlink" Target="https://www.theguardian.com/commentisfree/2023/sep/27/new-york-airbnb-renters-cities-law-ban-properties" TargetMode="External"/><Relationship Id="rId10" Type="http://schemas.openxmlformats.org/officeDocument/2006/relationships/hyperlink" Target="https://journals.sagepub.com/doi/10.1177/0042098020970865" TargetMode="External"/><Relationship Id="rId19" Type="http://schemas.openxmlformats.org/officeDocument/2006/relationships/hyperlink" Target="https://doi.org/10.1016/j.ijhm.2017.11.002" TargetMode="External"/><Relationship Id="rId31" Type="http://schemas.openxmlformats.org/officeDocument/2006/relationships/hyperlink" Target="https://doi.org/10.1016/j.jhe.2017.08.002" TargetMode="External"/><Relationship Id="rId4" Type="http://schemas.openxmlformats.org/officeDocument/2006/relationships/webSettings" Target="webSettings.xml"/><Relationship Id="rId9" Type="http://schemas.openxmlformats.org/officeDocument/2006/relationships/hyperlink" Target="https://centreforlondon.org/reader/londons-homes-today/chapter-1/" TargetMode="External"/><Relationship Id="rId14" Type="http://schemas.openxmlformats.org/officeDocument/2006/relationships/hyperlink" Target="https://www.ucl.ac.uk/bartlett/publications/2022/mar/casa-working-paper-230-re-thinking-growth-london" TargetMode="External"/><Relationship Id="rId22" Type="http://schemas.openxmlformats.org/officeDocument/2006/relationships/hyperlink" Target="http://insideairbnb.com/reports/how-airbnbs-data-hid-the-facts-in-new-york-city.pdf" TargetMode="External"/><Relationship Id="rId27" Type="http://schemas.openxmlformats.org/officeDocument/2006/relationships/hyperlink" Target="https://doi.org/10.1080/01944363.2016.1249011" TargetMode="External"/><Relationship Id="rId30" Type="http://schemas.openxmlformats.org/officeDocument/2006/relationships/hyperlink" Target="https://www.theguardian.com/commentisfree/2018/feb/12/profiteers-killing-airbnb-erode-communities" TargetMode="External"/><Relationship Id="rId35" Type="http://schemas.openxmlformats.org/officeDocument/2006/relationships/hyperlink" Target="https://doi.org/10.1016/j.jbusres.2018.03.019" TargetMode="External"/><Relationship Id="rId43" Type="http://schemas.openxmlformats.org/officeDocument/2006/relationships/theme" Target="theme/theme1.xml"/><Relationship Id="rId8" Type="http://schemas.openxmlformats.org/officeDocument/2006/relationships/hyperlink" Target="https://www.londonforum.org.uk/2025/08/16/assembly-affordable-housing-report/" TargetMode="External"/><Relationship Id="rId3" Type="http://schemas.openxmlformats.org/officeDocument/2006/relationships/settings" Target="settings.xml"/><Relationship Id="rId12" Type="http://schemas.openxmlformats.org/officeDocument/2006/relationships/hyperlink" Target="https://www.ucl.ac.uk/bartlett/publications/2019/sep/casa-working-paper-213" TargetMode="External"/><Relationship Id="rId17" Type="http://schemas.openxmlformats.org/officeDocument/2006/relationships/hyperlink" Target="https://static1.squarespace.com/static/5bb2d447a9ab951efbf6d10a/t/5bea6881562fa7934045a3f0/1542088837594/The+Sharing+Economy+and+Housing+Affordability.pdf" TargetMode="External"/><Relationship Id="rId25" Type="http://schemas.openxmlformats.org/officeDocument/2006/relationships/hyperlink" Target="https://doi.org/10.1177/0042098017751982" TargetMode="External"/><Relationship Id="rId33" Type="http://schemas.openxmlformats.org/officeDocument/2006/relationships/hyperlink" Target="https://www.theguardian.com/business/2023/sep/03/owners-of-100000-properties-held-by-foreign-shell-companies-unknown-despite-new-uk-laws" TargetMode="External"/><Relationship Id="rId38" Type="http://schemas.openxmlformats.org/officeDocument/2006/relationships/hyperlink" Target="https://doi.org/10.1140/epjds/s13688-018-015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3936</TotalTime>
  <Pages>1</Pages>
  <Words>2235</Words>
  <Characters>12900</Characters>
  <Application>Microsoft Office Word</Application>
  <DocSecurity>0</DocSecurity>
  <Lines>263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Tee</dc:creator>
  <cp:keywords/>
  <dc:description/>
  <cp:lastModifiedBy>Benjamin Tee</cp:lastModifiedBy>
  <cp:revision>12</cp:revision>
  <dcterms:created xsi:type="dcterms:W3CDTF">2025-10-24T20:48:00Z</dcterms:created>
  <dcterms:modified xsi:type="dcterms:W3CDTF">2025-10-27T16:10:00Z</dcterms:modified>
</cp:coreProperties>
</file>