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B0D21" w14:textId="6C5D44B2" w:rsidR="00CB4A7D" w:rsidRPr="00CB4A7D" w:rsidRDefault="00CB4A7D" w:rsidP="00CB4A7D">
      <w:pPr>
        <w:jc w:val="center"/>
        <w:rPr>
          <w:b/>
          <w:bCs/>
        </w:rPr>
      </w:pPr>
      <w:r w:rsidRPr="00CB4A7D">
        <w:rPr>
          <w:b/>
          <w:bCs/>
        </w:rPr>
        <w:t>Final Assignment: Flow networks and airlines</w:t>
      </w:r>
    </w:p>
    <w:p w14:paraId="05101783" w14:textId="77777777" w:rsidR="00CB4A7D" w:rsidRDefault="00CB4A7D"/>
    <w:p w14:paraId="2EA66338" w14:textId="15735853" w:rsidR="00F51D90" w:rsidRDefault="00F51D90">
      <w:r>
        <w:t>The file “routes.dat.txt” found in the “Uploaded media” folder on the canvas page was downloaded from the openflights.org page.  Each row of the file contains information concerning flights from a destination to another destination.  A description of the data download from openflights.org is given by the following table (describing column values):</w:t>
      </w:r>
    </w:p>
    <w:p w14:paraId="6A788340" w14:textId="77777777" w:rsidR="00F51D90" w:rsidRDefault="00F51D90"/>
    <w:tbl>
      <w:tblPr>
        <w:tblW w:w="0" w:type="auto"/>
        <w:tblCellSpacing w:w="15" w:type="dxa"/>
        <w:shd w:val="clear" w:color="auto" w:fill="FFFFFF"/>
        <w:tblCellMar>
          <w:left w:w="0" w:type="dxa"/>
          <w:right w:w="0" w:type="dxa"/>
        </w:tblCellMar>
        <w:tblLook w:val="04A0" w:firstRow="1" w:lastRow="0" w:firstColumn="1" w:lastColumn="0" w:noHBand="0" w:noVBand="1"/>
      </w:tblPr>
      <w:tblGrid>
        <w:gridCol w:w="1727"/>
        <w:gridCol w:w="7633"/>
      </w:tblGrid>
      <w:tr w:rsidR="00F51D90" w:rsidRPr="00F51D90" w14:paraId="4E8A1B18" w14:textId="77777777" w:rsidTr="00F51D90">
        <w:trPr>
          <w:tblCellSpacing w:w="15" w:type="dxa"/>
        </w:trPr>
        <w:tc>
          <w:tcPr>
            <w:tcW w:w="0" w:type="auto"/>
            <w:tcBorders>
              <w:top w:val="nil"/>
              <w:left w:val="nil"/>
              <w:bottom w:val="nil"/>
              <w:right w:val="nil"/>
            </w:tcBorders>
            <w:shd w:val="clear" w:color="auto" w:fill="FFFFFF"/>
            <w:hideMark/>
          </w:tcPr>
          <w:p w14:paraId="43F07751"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Airline</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7B1E254E"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2-letter (IATA) or 3-letter (ICAO) code of the airline.</w:t>
            </w:r>
          </w:p>
        </w:tc>
      </w:tr>
      <w:tr w:rsidR="00F51D90" w:rsidRPr="00F51D90" w14:paraId="38752BC0" w14:textId="77777777" w:rsidTr="00F51D90">
        <w:trPr>
          <w:tblCellSpacing w:w="15" w:type="dxa"/>
        </w:trPr>
        <w:tc>
          <w:tcPr>
            <w:tcW w:w="0" w:type="auto"/>
            <w:tcBorders>
              <w:top w:val="nil"/>
              <w:left w:val="nil"/>
              <w:bottom w:val="nil"/>
              <w:right w:val="nil"/>
            </w:tcBorders>
            <w:shd w:val="clear" w:color="auto" w:fill="FFFFFF"/>
            <w:hideMark/>
          </w:tcPr>
          <w:p w14:paraId="233E4801"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Airline ID</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275D1180"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 xml:space="preserve">Unique </w:t>
            </w:r>
            <w:proofErr w:type="spellStart"/>
            <w:r w:rsidRPr="00F51D90">
              <w:rPr>
                <w:rFonts w:eastAsia="Times New Roman" w:cstheme="minorHAnsi"/>
                <w:sz w:val="19"/>
                <w:szCs w:val="19"/>
              </w:rPr>
              <w:t>OpenFlights</w:t>
            </w:r>
            <w:proofErr w:type="spellEnd"/>
            <w:r w:rsidRPr="00F51D90">
              <w:rPr>
                <w:rFonts w:eastAsia="Times New Roman" w:cstheme="minorHAnsi"/>
                <w:sz w:val="19"/>
                <w:szCs w:val="19"/>
              </w:rPr>
              <w:t xml:space="preserve"> identifier for airline (see </w:t>
            </w:r>
            <w:hyperlink r:id="rId5" w:anchor="airline" w:history="1">
              <w:r w:rsidRPr="00F51D90">
                <w:rPr>
                  <w:rFonts w:eastAsia="Times New Roman" w:cstheme="minorHAnsi"/>
                  <w:color w:val="436976"/>
                  <w:sz w:val="19"/>
                  <w:szCs w:val="19"/>
                  <w:u w:val="single"/>
                  <w:bdr w:val="none" w:sz="0" w:space="0" w:color="auto" w:frame="1"/>
                </w:rPr>
                <w:t>Airline</w:t>
              </w:r>
            </w:hyperlink>
            <w:r w:rsidRPr="00F51D90">
              <w:rPr>
                <w:rFonts w:eastAsia="Times New Roman" w:cstheme="minorHAnsi"/>
                <w:sz w:val="19"/>
                <w:szCs w:val="19"/>
              </w:rPr>
              <w:t>).</w:t>
            </w:r>
          </w:p>
        </w:tc>
      </w:tr>
      <w:tr w:rsidR="00F51D90" w:rsidRPr="00F51D90" w14:paraId="66B02458" w14:textId="77777777" w:rsidTr="00F51D90">
        <w:trPr>
          <w:tblCellSpacing w:w="15" w:type="dxa"/>
        </w:trPr>
        <w:tc>
          <w:tcPr>
            <w:tcW w:w="0" w:type="auto"/>
            <w:tcBorders>
              <w:top w:val="nil"/>
              <w:left w:val="nil"/>
              <w:bottom w:val="nil"/>
              <w:right w:val="nil"/>
            </w:tcBorders>
            <w:shd w:val="clear" w:color="auto" w:fill="FFFFFF"/>
            <w:hideMark/>
          </w:tcPr>
          <w:p w14:paraId="021C2CD6"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Source airport</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0DF0B72E"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3-letter (IATA) or 4-letter (ICAO) code of the source airport.</w:t>
            </w:r>
          </w:p>
        </w:tc>
      </w:tr>
      <w:tr w:rsidR="00F51D90" w:rsidRPr="00F51D90" w14:paraId="28DFD668" w14:textId="77777777" w:rsidTr="00F51D90">
        <w:trPr>
          <w:tblCellSpacing w:w="15" w:type="dxa"/>
        </w:trPr>
        <w:tc>
          <w:tcPr>
            <w:tcW w:w="0" w:type="auto"/>
            <w:tcBorders>
              <w:top w:val="nil"/>
              <w:left w:val="nil"/>
              <w:bottom w:val="nil"/>
              <w:right w:val="nil"/>
            </w:tcBorders>
            <w:shd w:val="clear" w:color="auto" w:fill="FFFFFF"/>
            <w:hideMark/>
          </w:tcPr>
          <w:p w14:paraId="0E6F4380"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Source airport ID</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5D7D3ED2"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 xml:space="preserve">Unique </w:t>
            </w:r>
            <w:proofErr w:type="spellStart"/>
            <w:r w:rsidRPr="00F51D90">
              <w:rPr>
                <w:rFonts w:eastAsia="Times New Roman" w:cstheme="minorHAnsi"/>
                <w:sz w:val="19"/>
                <w:szCs w:val="19"/>
              </w:rPr>
              <w:t>OpenFlights</w:t>
            </w:r>
            <w:proofErr w:type="spellEnd"/>
            <w:r w:rsidRPr="00F51D90">
              <w:rPr>
                <w:rFonts w:eastAsia="Times New Roman" w:cstheme="minorHAnsi"/>
                <w:sz w:val="19"/>
                <w:szCs w:val="19"/>
              </w:rPr>
              <w:t xml:space="preserve"> identifier for source airport (see </w:t>
            </w:r>
            <w:hyperlink r:id="rId6" w:anchor="airport" w:history="1">
              <w:r w:rsidRPr="00F51D90">
                <w:rPr>
                  <w:rFonts w:eastAsia="Times New Roman" w:cstheme="minorHAnsi"/>
                  <w:color w:val="436976"/>
                  <w:sz w:val="19"/>
                  <w:szCs w:val="19"/>
                  <w:u w:val="single"/>
                  <w:bdr w:val="none" w:sz="0" w:space="0" w:color="auto" w:frame="1"/>
                </w:rPr>
                <w:t>Airport</w:t>
              </w:r>
            </w:hyperlink>
            <w:r w:rsidRPr="00F51D90">
              <w:rPr>
                <w:rFonts w:eastAsia="Times New Roman" w:cstheme="minorHAnsi"/>
                <w:sz w:val="19"/>
                <w:szCs w:val="19"/>
              </w:rPr>
              <w:t>)</w:t>
            </w:r>
          </w:p>
        </w:tc>
      </w:tr>
      <w:tr w:rsidR="00F51D90" w:rsidRPr="00F51D90" w14:paraId="66BE0794" w14:textId="77777777" w:rsidTr="00F51D90">
        <w:trPr>
          <w:tblCellSpacing w:w="15" w:type="dxa"/>
        </w:trPr>
        <w:tc>
          <w:tcPr>
            <w:tcW w:w="0" w:type="auto"/>
            <w:tcBorders>
              <w:top w:val="nil"/>
              <w:left w:val="nil"/>
              <w:bottom w:val="nil"/>
              <w:right w:val="nil"/>
            </w:tcBorders>
            <w:shd w:val="clear" w:color="auto" w:fill="FFFFFF"/>
            <w:hideMark/>
          </w:tcPr>
          <w:p w14:paraId="2E311EA3"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Destination airport</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2D71184D"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3-letter (IATA) or 4-letter (ICAO) code of the destination airport.</w:t>
            </w:r>
          </w:p>
        </w:tc>
      </w:tr>
      <w:tr w:rsidR="00F51D90" w:rsidRPr="00F51D90" w14:paraId="0F91AFEB" w14:textId="77777777" w:rsidTr="00F51D90">
        <w:trPr>
          <w:tblCellSpacing w:w="15" w:type="dxa"/>
        </w:trPr>
        <w:tc>
          <w:tcPr>
            <w:tcW w:w="0" w:type="auto"/>
            <w:tcBorders>
              <w:top w:val="nil"/>
              <w:left w:val="nil"/>
              <w:bottom w:val="nil"/>
              <w:right w:val="nil"/>
            </w:tcBorders>
            <w:shd w:val="clear" w:color="auto" w:fill="FFFFFF"/>
            <w:hideMark/>
          </w:tcPr>
          <w:p w14:paraId="2335AF28"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Destination airport ID</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5D8D44B5"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 xml:space="preserve">Unique </w:t>
            </w:r>
            <w:proofErr w:type="spellStart"/>
            <w:r w:rsidRPr="00F51D90">
              <w:rPr>
                <w:rFonts w:eastAsia="Times New Roman" w:cstheme="minorHAnsi"/>
                <w:sz w:val="19"/>
                <w:szCs w:val="19"/>
              </w:rPr>
              <w:t>OpenFlights</w:t>
            </w:r>
            <w:proofErr w:type="spellEnd"/>
            <w:r w:rsidRPr="00F51D90">
              <w:rPr>
                <w:rFonts w:eastAsia="Times New Roman" w:cstheme="minorHAnsi"/>
                <w:sz w:val="19"/>
                <w:szCs w:val="19"/>
              </w:rPr>
              <w:t xml:space="preserve"> identifier for destination airport (see </w:t>
            </w:r>
            <w:hyperlink r:id="rId7" w:anchor="airport" w:history="1">
              <w:r w:rsidRPr="00F51D90">
                <w:rPr>
                  <w:rFonts w:eastAsia="Times New Roman" w:cstheme="minorHAnsi"/>
                  <w:color w:val="436976"/>
                  <w:sz w:val="19"/>
                  <w:szCs w:val="19"/>
                  <w:u w:val="single"/>
                  <w:bdr w:val="none" w:sz="0" w:space="0" w:color="auto" w:frame="1"/>
                </w:rPr>
                <w:t>Airport</w:t>
              </w:r>
            </w:hyperlink>
            <w:r w:rsidRPr="00F51D90">
              <w:rPr>
                <w:rFonts w:eastAsia="Times New Roman" w:cstheme="minorHAnsi"/>
                <w:sz w:val="19"/>
                <w:szCs w:val="19"/>
              </w:rPr>
              <w:t>)</w:t>
            </w:r>
          </w:p>
        </w:tc>
      </w:tr>
      <w:tr w:rsidR="00F51D90" w:rsidRPr="00F51D90" w14:paraId="0E2A15DC" w14:textId="77777777" w:rsidTr="00F51D90">
        <w:trPr>
          <w:tblCellSpacing w:w="15" w:type="dxa"/>
        </w:trPr>
        <w:tc>
          <w:tcPr>
            <w:tcW w:w="0" w:type="auto"/>
            <w:tcBorders>
              <w:top w:val="nil"/>
              <w:left w:val="nil"/>
              <w:bottom w:val="nil"/>
              <w:right w:val="nil"/>
            </w:tcBorders>
            <w:shd w:val="clear" w:color="auto" w:fill="FFFFFF"/>
            <w:hideMark/>
          </w:tcPr>
          <w:p w14:paraId="63168DE1"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Codeshare</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734DE3D3"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"Y" if this flight is a codeshare (that is, not operated by </w:t>
            </w:r>
            <w:r w:rsidRPr="00F51D90">
              <w:rPr>
                <w:rFonts w:eastAsia="Times New Roman" w:cstheme="minorHAnsi"/>
                <w:i/>
                <w:iCs/>
                <w:sz w:val="19"/>
                <w:szCs w:val="19"/>
              </w:rPr>
              <w:t>Airline</w:t>
            </w:r>
            <w:r w:rsidRPr="00F51D90">
              <w:rPr>
                <w:rFonts w:eastAsia="Times New Roman" w:cstheme="minorHAnsi"/>
                <w:sz w:val="19"/>
                <w:szCs w:val="19"/>
              </w:rPr>
              <w:t>, but another carrier), empty otherwise.</w:t>
            </w:r>
          </w:p>
        </w:tc>
      </w:tr>
      <w:tr w:rsidR="00F51D90" w:rsidRPr="00F51D90" w14:paraId="33DA2AEB" w14:textId="77777777" w:rsidTr="00F51D90">
        <w:trPr>
          <w:tblCellSpacing w:w="15" w:type="dxa"/>
        </w:trPr>
        <w:tc>
          <w:tcPr>
            <w:tcW w:w="0" w:type="auto"/>
            <w:tcBorders>
              <w:top w:val="nil"/>
              <w:left w:val="nil"/>
              <w:bottom w:val="nil"/>
              <w:right w:val="nil"/>
            </w:tcBorders>
            <w:shd w:val="clear" w:color="auto" w:fill="FFFFFF"/>
            <w:hideMark/>
          </w:tcPr>
          <w:p w14:paraId="7F95444D"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Stops</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1C6A44B2"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Number of stops on this flight ("0" for direct)</w:t>
            </w:r>
          </w:p>
        </w:tc>
      </w:tr>
      <w:tr w:rsidR="00F51D90" w:rsidRPr="00F51D90" w14:paraId="6D76FDF1" w14:textId="77777777" w:rsidTr="00F51D90">
        <w:trPr>
          <w:tblCellSpacing w:w="15" w:type="dxa"/>
        </w:trPr>
        <w:tc>
          <w:tcPr>
            <w:tcW w:w="0" w:type="auto"/>
            <w:tcBorders>
              <w:top w:val="nil"/>
              <w:left w:val="nil"/>
              <w:bottom w:val="nil"/>
              <w:right w:val="nil"/>
            </w:tcBorders>
            <w:shd w:val="clear" w:color="auto" w:fill="FFFFFF"/>
            <w:hideMark/>
          </w:tcPr>
          <w:p w14:paraId="53AD536F" w14:textId="77777777" w:rsidR="00F51D90" w:rsidRPr="00F51D90" w:rsidRDefault="00F51D90" w:rsidP="00F51D90">
            <w:pPr>
              <w:rPr>
                <w:rFonts w:eastAsia="Times New Roman" w:cstheme="minorHAnsi"/>
                <w:b/>
                <w:bCs/>
                <w:sz w:val="19"/>
                <w:szCs w:val="19"/>
              </w:rPr>
            </w:pPr>
            <w:r w:rsidRPr="00F51D90">
              <w:rPr>
                <w:rFonts w:eastAsia="Times New Roman" w:cstheme="minorHAnsi"/>
                <w:b/>
                <w:bCs/>
                <w:sz w:val="19"/>
                <w:szCs w:val="19"/>
              </w:rPr>
              <w:t>Equipment</w:t>
            </w:r>
          </w:p>
        </w:tc>
        <w:tc>
          <w:tcPr>
            <w:tcW w:w="0" w:type="auto"/>
            <w:tcBorders>
              <w:top w:val="nil"/>
              <w:left w:val="nil"/>
              <w:bottom w:val="nil"/>
              <w:right w:val="nil"/>
            </w:tcBorders>
            <w:shd w:val="clear" w:color="auto" w:fill="FFFFFF"/>
            <w:tcMar>
              <w:top w:w="0" w:type="dxa"/>
              <w:left w:w="75" w:type="dxa"/>
              <w:bottom w:w="75" w:type="dxa"/>
              <w:right w:w="0" w:type="dxa"/>
            </w:tcMar>
            <w:hideMark/>
          </w:tcPr>
          <w:p w14:paraId="3B66AFE7" w14:textId="77777777" w:rsidR="00F51D90" w:rsidRPr="00F51D90" w:rsidRDefault="00F51D90" w:rsidP="00F51D90">
            <w:pPr>
              <w:rPr>
                <w:rFonts w:eastAsia="Times New Roman" w:cstheme="minorHAnsi"/>
                <w:sz w:val="19"/>
                <w:szCs w:val="19"/>
              </w:rPr>
            </w:pPr>
            <w:r w:rsidRPr="00F51D90">
              <w:rPr>
                <w:rFonts w:eastAsia="Times New Roman" w:cstheme="minorHAnsi"/>
                <w:sz w:val="19"/>
                <w:szCs w:val="19"/>
              </w:rPr>
              <w:t>3-letter codes for plane type(s) generally used on this flight, separated by spaces</w:t>
            </w:r>
          </w:p>
        </w:tc>
      </w:tr>
    </w:tbl>
    <w:p w14:paraId="50CE2676" w14:textId="27757929" w:rsidR="00C1124F" w:rsidRDefault="00F51D90">
      <w:r>
        <w:t xml:space="preserve">   </w:t>
      </w:r>
    </w:p>
    <w:p w14:paraId="60B5DD07" w14:textId="7675B3ED" w:rsidR="00F51D90" w:rsidRDefault="00F51D90">
      <w:r>
        <w:t>There is a second file, “planes.dat.txt”, which provides a codebook for the equipment entry in the file routes.dat.txt.  From the planes data it is possible to assign a passenger load to each flight with an equipment entry.</w:t>
      </w:r>
    </w:p>
    <w:p w14:paraId="3801D055" w14:textId="38A22A51" w:rsidR="00F51D90" w:rsidRDefault="00F51D90"/>
    <w:p w14:paraId="0EFC97DD" w14:textId="31948AD7" w:rsidR="00F51D90" w:rsidRDefault="00F51D90">
      <w:r>
        <w:t xml:space="preserve">Consider trips between destinations that involve no more than </w:t>
      </w:r>
      <w:r w:rsidR="00C1394C">
        <w:t>1</w:t>
      </w:r>
      <w:r>
        <w:t xml:space="preserve"> layover (i.e. trips involving a beginning and at most </w:t>
      </w:r>
      <w:r w:rsidR="00C1394C">
        <w:t xml:space="preserve">one </w:t>
      </w:r>
      <w:r>
        <w:t>intermediate stop before the destination).  Consider a source city, say New York, and a target city, say San Francisco.  Answer the following questions:</w:t>
      </w:r>
    </w:p>
    <w:p w14:paraId="305D899E" w14:textId="53B22497" w:rsidR="00F51D90" w:rsidRDefault="00F51D90"/>
    <w:p w14:paraId="7432A6D2" w14:textId="6E9DE59E" w:rsidR="00F51D90" w:rsidRDefault="00F51D90" w:rsidP="00F51D90">
      <w:pPr>
        <w:pStyle w:val="ListParagraph"/>
        <w:numPr>
          <w:ilvl w:val="0"/>
          <w:numId w:val="1"/>
        </w:numPr>
      </w:pPr>
      <w:r>
        <w:t>Given your inferred load on each flight, what is the maximal number of people that can be moved from New York to San Francisco?</w:t>
      </w:r>
    </w:p>
    <w:p w14:paraId="3A7EC50D" w14:textId="679DCDDE" w:rsidR="00F51D90" w:rsidRDefault="00F51D90" w:rsidP="00F51D90">
      <w:pPr>
        <w:pStyle w:val="ListParagraph"/>
        <w:numPr>
          <w:ilvl w:val="0"/>
          <w:numId w:val="1"/>
        </w:numPr>
      </w:pPr>
      <w:r>
        <w:t>Which carrier can transport the greatest number of individuals from New York to San Francisco?</w:t>
      </w:r>
    </w:p>
    <w:p w14:paraId="2BEFAC52" w14:textId="63AF9080" w:rsidR="00F51D90" w:rsidRDefault="00F51D90" w:rsidP="00F51D90"/>
    <w:p w14:paraId="45DF3409" w14:textId="7CDCCDCC" w:rsidR="00C1394C" w:rsidRDefault="00C1394C" w:rsidP="00F51D90">
      <w:r>
        <w:t xml:space="preserve">You will have to make some decisions about how you count people and flights.  Carefully stating what </w:t>
      </w:r>
      <w:proofErr w:type="gramStart"/>
      <w:r>
        <w:t>decisions</w:t>
      </w:r>
      <w:proofErr w:type="gramEnd"/>
      <w:r>
        <w:t xml:space="preserve"> you are making is an important part of answering the questions.</w:t>
      </w:r>
    </w:p>
    <w:p w14:paraId="7A55D706" w14:textId="77777777" w:rsidR="00C1394C" w:rsidRDefault="00C1394C" w:rsidP="00F51D90"/>
    <w:p w14:paraId="3F591F7D" w14:textId="7988AFBD" w:rsidR="00F51D90" w:rsidRDefault="00F51D90" w:rsidP="00F51D90">
      <w:r>
        <w:t xml:space="preserve">A complete solution </w:t>
      </w:r>
      <w:r w:rsidR="00C1394C">
        <w:t>should</w:t>
      </w:r>
      <w:r>
        <w:t xml:space="preserve"> include </w:t>
      </w:r>
    </w:p>
    <w:p w14:paraId="643F5F97" w14:textId="77777777" w:rsidR="00C1394C" w:rsidRDefault="00F51D90" w:rsidP="00F51D90">
      <w:pPr>
        <w:pStyle w:val="ListParagraph"/>
        <w:numPr>
          <w:ilvl w:val="0"/>
          <w:numId w:val="2"/>
        </w:numPr>
      </w:pPr>
      <w:r>
        <w:t xml:space="preserve">a pdf describing how data was transformed, </w:t>
      </w:r>
      <w:r w:rsidR="00C1394C">
        <w:t xml:space="preserve">a description of </w:t>
      </w:r>
      <w:r>
        <w:t xml:space="preserve">what algorithms were used in the solution, how algorithms were implemented, </w:t>
      </w:r>
      <w:r w:rsidR="00CB4A7D">
        <w:t xml:space="preserve">how the solution was validated, </w:t>
      </w:r>
      <w:r>
        <w:t>and a discussion concerning how the work might be extended.</w:t>
      </w:r>
    </w:p>
    <w:p w14:paraId="4F30366D" w14:textId="45CB11A4" w:rsidR="00F51D90" w:rsidRDefault="00C1394C" w:rsidP="00F51D90">
      <w:pPr>
        <w:pStyle w:val="ListParagraph"/>
        <w:numPr>
          <w:ilvl w:val="0"/>
          <w:numId w:val="2"/>
        </w:numPr>
      </w:pPr>
      <w:r>
        <w:t>Documented code for the problem.</w:t>
      </w:r>
      <w:r w:rsidR="00F51D90">
        <w:t xml:space="preserve"> </w:t>
      </w:r>
    </w:p>
    <w:p w14:paraId="19E0F1CF" w14:textId="3EE3DEE9" w:rsidR="00F51D90" w:rsidRDefault="00F51D90" w:rsidP="00F51D90">
      <w:pPr>
        <w:pStyle w:val="ListParagraph"/>
        <w:numPr>
          <w:ilvl w:val="0"/>
          <w:numId w:val="2"/>
        </w:numPr>
      </w:pPr>
      <w:r>
        <w:t>A 15-minute slide show presentation in which each team member presents part of the solution.</w:t>
      </w:r>
    </w:p>
    <w:p w14:paraId="4D3E0215" w14:textId="39AA3C45" w:rsidR="00CB4A7D" w:rsidRDefault="00CB4A7D" w:rsidP="00F51D90"/>
    <w:p w14:paraId="2BE0DDA7" w14:textId="77777777" w:rsidR="00CB4A7D" w:rsidRPr="00CB4A7D" w:rsidRDefault="00CB4A7D" w:rsidP="00CB4A7D">
      <w:pPr>
        <w:shd w:val="clear" w:color="auto" w:fill="FFFFFF"/>
        <w:spacing w:before="180" w:after="180"/>
        <w:rPr>
          <w:rFonts w:eastAsia="Times New Roman" w:cstheme="minorHAnsi"/>
          <w:color w:val="2D3B45"/>
        </w:rPr>
      </w:pPr>
      <w:r w:rsidRPr="00CB4A7D">
        <w:rPr>
          <w:rFonts w:eastAsia="Times New Roman" w:cstheme="minorHAnsi"/>
          <w:color w:val="2D3B45"/>
        </w:rPr>
        <w:lastRenderedPageBreak/>
        <w:t>Evaluation Rubric:</w:t>
      </w:r>
    </w:p>
    <w:p w14:paraId="6CA41174" w14:textId="5B0E2C05" w:rsidR="00CB4A7D" w:rsidRPr="00CB4A7D" w:rsidRDefault="00CB4A7D" w:rsidP="00CB4A7D">
      <w:pPr>
        <w:shd w:val="clear" w:color="auto" w:fill="FFFFFF"/>
        <w:spacing w:before="180" w:after="180"/>
        <w:rPr>
          <w:rFonts w:eastAsia="Times New Roman" w:cstheme="minorHAnsi"/>
          <w:color w:val="2D3B45"/>
        </w:rPr>
      </w:pPr>
      <w:r w:rsidRPr="00CB4A7D">
        <w:rPr>
          <w:rFonts w:eastAsia="Times New Roman" w:cstheme="minorHAnsi"/>
          <w:color w:val="2D3B45"/>
        </w:rPr>
        <w:t xml:space="preserve">There are </w:t>
      </w:r>
      <w:r w:rsidR="00C1394C">
        <w:rPr>
          <w:rFonts w:eastAsia="Times New Roman" w:cstheme="minorHAnsi"/>
          <w:color w:val="2D3B45"/>
        </w:rPr>
        <w:t>four</w:t>
      </w:r>
      <w:r w:rsidRPr="00CB4A7D">
        <w:rPr>
          <w:rFonts w:eastAsia="Times New Roman" w:cstheme="minorHAnsi"/>
          <w:color w:val="2D3B45"/>
        </w:rPr>
        <w:t xml:space="preserve"> main components of the evaluation:</w:t>
      </w:r>
    </w:p>
    <w:p w14:paraId="6D3E7B69" w14:textId="77777777" w:rsidR="00CB4A7D" w:rsidRPr="00CB4A7D" w:rsidRDefault="00CB4A7D" w:rsidP="00CB4A7D">
      <w:pPr>
        <w:numPr>
          <w:ilvl w:val="0"/>
          <w:numId w:val="3"/>
        </w:numPr>
        <w:shd w:val="clear" w:color="auto" w:fill="FFFFFF"/>
        <w:spacing w:before="100" w:beforeAutospacing="1" w:after="100" w:afterAutospacing="1"/>
        <w:ind w:left="375"/>
        <w:rPr>
          <w:rFonts w:eastAsia="Times New Roman" w:cstheme="minorHAnsi"/>
          <w:color w:val="2D3B45"/>
        </w:rPr>
      </w:pPr>
      <w:r w:rsidRPr="00CB4A7D">
        <w:rPr>
          <w:rFonts w:eastAsia="Times New Roman" w:cstheme="minorHAnsi"/>
          <w:color w:val="2D3B45"/>
        </w:rPr>
        <w:t>Correctness: Does the implemented algorithm correctly solve the given problem?</w:t>
      </w:r>
    </w:p>
    <w:p w14:paraId="1111571F" w14:textId="49BB955B" w:rsidR="00CB4A7D" w:rsidRDefault="00CB4A7D" w:rsidP="00CB4A7D">
      <w:pPr>
        <w:numPr>
          <w:ilvl w:val="0"/>
          <w:numId w:val="3"/>
        </w:numPr>
        <w:shd w:val="clear" w:color="auto" w:fill="FFFFFF"/>
        <w:spacing w:before="100" w:beforeAutospacing="1" w:after="100" w:afterAutospacing="1"/>
        <w:ind w:left="375"/>
        <w:rPr>
          <w:rFonts w:eastAsia="Times New Roman" w:cstheme="minorHAnsi"/>
          <w:color w:val="2D3B45"/>
        </w:rPr>
      </w:pPr>
      <w:r w:rsidRPr="00CB4A7D">
        <w:rPr>
          <w:rFonts w:eastAsia="Times New Roman" w:cstheme="minorHAnsi"/>
          <w:color w:val="2D3B45"/>
        </w:rPr>
        <w:t>Report: Does the written description of the algorithm clearly describe what design choices were made, why such choices were made, how choices were implemented, how the algorithm was tested and how the algorithm might be varied in future work?</w:t>
      </w:r>
    </w:p>
    <w:p w14:paraId="3C5DA039" w14:textId="61C466E1" w:rsidR="00C1394C" w:rsidRPr="00CB4A7D" w:rsidRDefault="00C1394C" w:rsidP="00CB4A7D">
      <w:pPr>
        <w:numPr>
          <w:ilvl w:val="0"/>
          <w:numId w:val="3"/>
        </w:numPr>
        <w:shd w:val="clear" w:color="auto" w:fill="FFFFFF"/>
        <w:spacing w:before="100" w:beforeAutospacing="1" w:after="100" w:afterAutospacing="1"/>
        <w:ind w:left="375"/>
        <w:rPr>
          <w:rFonts w:eastAsia="Times New Roman" w:cstheme="minorHAnsi"/>
          <w:color w:val="2D3B45"/>
        </w:rPr>
      </w:pPr>
      <w:r>
        <w:rPr>
          <w:rFonts w:eastAsia="Times New Roman" w:cstheme="minorHAnsi"/>
          <w:color w:val="2D3B45"/>
        </w:rPr>
        <w:t>Code: Is the code well-documented?  Is it extensible?</w:t>
      </w:r>
    </w:p>
    <w:p w14:paraId="6147E9FF" w14:textId="32661AB2" w:rsidR="00CB4A7D" w:rsidRPr="00CB4A7D" w:rsidRDefault="00CB4A7D" w:rsidP="00CB4A7D">
      <w:pPr>
        <w:numPr>
          <w:ilvl w:val="0"/>
          <w:numId w:val="3"/>
        </w:numPr>
        <w:shd w:val="clear" w:color="auto" w:fill="FFFFFF"/>
        <w:spacing w:before="100" w:beforeAutospacing="1" w:after="100" w:afterAutospacing="1"/>
        <w:ind w:left="375"/>
        <w:rPr>
          <w:rFonts w:eastAsia="Times New Roman" w:cstheme="minorHAnsi"/>
          <w:color w:val="2D3B45"/>
        </w:rPr>
      </w:pPr>
      <w:r w:rsidRPr="00CB4A7D">
        <w:rPr>
          <w:rFonts w:eastAsia="Times New Roman" w:cstheme="minorHAnsi"/>
          <w:color w:val="2D3B45"/>
        </w:rPr>
        <w:t xml:space="preserve">Presentation: </w:t>
      </w:r>
      <w:r>
        <w:rPr>
          <w:rFonts w:eastAsia="Times New Roman" w:cstheme="minorHAnsi"/>
          <w:color w:val="2D3B45"/>
        </w:rPr>
        <w:t>Does the presentation clearly describe the work that was done?  Can team members answer questions about the project?</w:t>
      </w:r>
      <w:r w:rsidRPr="00CB4A7D">
        <w:rPr>
          <w:rFonts w:eastAsia="Times New Roman" w:cstheme="minorHAnsi"/>
          <w:color w:val="2D3B45"/>
        </w:rPr>
        <w:t>  </w:t>
      </w:r>
    </w:p>
    <w:p w14:paraId="52D6ECA5" w14:textId="7F9A6909" w:rsidR="00CB4A7D" w:rsidRDefault="00BC3E59" w:rsidP="00F51D90">
      <w:r>
        <w:t>I will be very interested in gauging relative improvement over the course of the semester.</w:t>
      </w:r>
    </w:p>
    <w:p w14:paraId="61BC6D9C" w14:textId="14C5F6E1" w:rsidR="00BC3E59" w:rsidRDefault="00BC3E59" w:rsidP="00F51D90"/>
    <w:p w14:paraId="099CDD39" w14:textId="43F14A19" w:rsidR="00BC3E59" w:rsidRDefault="00BC3E59" w:rsidP="00F51D90">
      <w:r>
        <w:t xml:space="preserve">Suggestions:  </w:t>
      </w:r>
    </w:p>
    <w:p w14:paraId="1AB46A70" w14:textId="608CD555" w:rsidR="00BC3E59" w:rsidRDefault="00BC3E59" w:rsidP="00BC3E59">
      <w:pPr>
        <w:pStyle w:val="ListParagraph"/>
        <w:numPr>
          <w:ilvl w:val="0"/>
          <w:numId w:val="4"/>
        </w:numPr>
      </w:pPr>
      <w:r>
        <w:t>Meet to determine team roles as soon as possible.  Have a leader/coordinator who sets regular meeting times.</w:t>
      </w:r>
    </w:p>
    <w:p w14:paraId="5CAC1190" w14:textId="6BF57290" w:rsidR="00BC3E59" w:rsidRDefault="00BC3E59" w:rsidP="00BC3E59">
      <w:pPr>
        <w:pStyle w:val="ListParagraph"/>
        <w:numPr>
          <w:ilvl w:val="0"/>
          <w:numId w:val="4"/>
        </w:numPr>
      </w:pPr>
      <w:r>
        <w:t>Partition tasks according to strengths.  Have benchmarked timelines for each team member.</w:t>
      </w:r>
    </w:p>
    <w:p w14:paraId="4238FD04" w14:textId="1B8C173D" w:rsidR="00BC3E59" w:rsidRDefault="00BC3E59" w:rsidP="00BC3E59">
      <w:pPr>
        <w:pStyle w:val="ListParagraph"/>
        <w:numPr>
          <w:ilvl w:val="0"/>
          <w:numId w:val="4"/>
        </w:numPr>
      </w:pPr>
      <w:r>
        <w:t>Feel free to communicate across team boundaries.</w:t>
      </w:r>
    </w:p>
    <w:p w14:paraId="68643076" w14:textId="3320D0A6" w:rsidR="00BC3E59" w:rsidRDefault="00BC3E59" w:rsidP="00BC3E59">
      <w:pPr>
        <w:pStyle w:val="ListParagraph"/>
        <w:numPr>
          <w:ilvl w:val="0"/>
          <w:numId w:val="4"/>
        </w:numPr>
      </w:pPr>
      <w:r>
        <w:t>Keep in mind that the project is intended to be primarily a chance to learn new things, including how to work effectively as part of a team.</w:t>
      </w:r>
    </w:p>
    <w:p w14:paraId="49801971" w14:textId="77777777" w:rsidR="00CB4A7D" w:rsidRDefault="00CB4A7D" w:rsidP="00F51D90"/>
    <w:p w14:paraId="1B9ED81B" w14:textId="643467D4" w:rsidR="00CB4A7D" w:rsidRPr="00CB4A7D" w:rsidRDefault="00CB4A7D" w:rsidP="00F51D90">
      <w:pPr>
        <w:rPr>
          <w:rFonts w:cstheme="minorHAnsi"/>
        </w:rPr>
      </w:pPr>
      <w:r w:rsidRPr="00CB4A7D">
        <w:rPr>
          <w:rFonts w:cstheme="minorHAnsi"/>
        </w:rPr>
        <w:t>Team assignments</w:t>
      </w:r>
    </w:p>
    <w:p w14:paraId="693804FC" w14:textId="77777777" w:rsidR="00CB4A7D" w:rsidRPr="00CB4A7D" w:rsidRDefault="00CB4A7D" w:rsidP="00F51D90">
      <w:pPr>
        <w:rPr>
          <w:rFonts w:cstheme="minorHAnsi"/>
        </w:rPr>
      </w:pPr>
    </w:p>
    <w:tbl>
      <w:tblPr>
        <w:tblW w:w="0" w:type="auto"/>
        <w:tblInd w:w="-90" w:type="dxa"/>
        <w:shd w:val="clear" w:color="auto" w:fill="FFFFFF"/>
        <w:tblCellMar>
          <w:top w:w="15" w:type="dxa"/>
          <w:left w:w="15" w:type="dxa"/>
          <w:bottom w:w="15" w:type="dxa"/>
          <w:right w:w="15" w:type="dxa"/>
        </w:tblCellMar>
        <w:tblLook w:val="04A0" w:firstRow="1" w:lastRow="0" w:firstColumn="1" w:lastColumn="0" w:noHBand="0" w:noVBand="1"/>
      </w:tblPr>
      <w:tblGrid>
        <w:gridCol w:w="2011"/>
        <w:gridCol w:w="1889"/>
        <w:gridCol w:w="1876"/>
        <w:gridCol w:w="1756"/>
        <w:gridCol w:w="1918"/>
      </w:tblGrid>
      <w:tr w:rsidR="00CB4A7D" w:rsidRPr="00CB4A7D" w14:paraId="4C343CDB" w14:textId="77777777" w:rsidTr="00CB4A7D">
        <w:tc>
          <w:tcPr>
            <w:tcW w:w="2011" w:type="dxa"/>
            <w:shd w:val="clear" w:color="auto" w:fill="FFFFFF"/>
            <w:tcMar>
              <w:top w:w="30" w:type="dxa"/>
              <w:left w:w="30" w:type="dxa"/>
              <w:bottom w:w="30" w:type="dxa"/>
              <w:right w:w="30" w:type="dxa"/>
            </w:tcMar>
            <w:vAlign w:val="center"/>
            <w:hideMark/>
          </w:tcPr>
          <w:p w14:paraId="37D53244"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FF0000"/>
              </w:rPr>
              <w:t>Red</w:t>
            </w:r>
          </w:p>
        </w:tc>
        <w:tc>
          <w:tcPr>
            <w:tcW w:w="1889" w:type="dxa"/>
            <w:shd w:val="clear" w:color="auto" w:fill="FFFFFF"/>
            <w:tcMar>
              <w:top w:w="30" w:type="dxa"/>
              <w:left w:w="30" w:type="dxa"/>
              <w:bottom w:w="30" w:type="dxa"/>
              <w:right w:w="30" w:type="dxa"/>
            </w:tcMar>
            <w:vAlign w:val="center"/>
            <w:hideMark/>
          </w:tcPr>
          <w:p w14:paraId="08F625DC"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Black</w:t>
            </w:r>
          </w:p>
        </w:tc>
        <w:tc>
          <w:tcPr>
            <w:tcW w:w="1876" w:type="dxa"/>
            <w:shd w:val="clear" w:color="auto" w:fill="FFFFFF"/>
            <w:tcMar>
              <w:top w:w="30" w:type="dxa"/>
              <w:left w:w="30" w:type="dxa"/>
              <w:bottom w:w="30" w:type="dxa"/>
              <w:right w:w="30" w:type="dxa"/>
            </w:tcMar>
            <w:vAlign w:val="center"/>
            <w:hideMark/>
          </w:tcPr>
          <w:p w14:paraId="66172384" w14:textId="77777777" w:rsidR="00CB4A7D" w:rsidRPr="00CB4A7D" w:rsidRDefault="00CB4A7D" w:rsidP="00CB4A7D">
            <w:pPr>
              <w:spacing w:before="180" w:after="180"/>
              <w:rPr>
                <w:rFonts w:eastAsia="Times New Roman" w:cstheme="minorHAnsi"/>
                <w:color w:val="4472C4" w:themeColor="accent1"/>
              </w:rPr>
            </w:pPr>
            <w:r w:rsidRPr="00CB4A7D">
              <w:rPr>
                <w:rFonts w:eastAsia="Times New Roman" w:cstheme="minorHAnsi"/>
                <w:color w:val="4472C4" w:themeColor="accent1"/>
              </w:rPr>
              <w:t>Blue</w:t>
            </w:r>
          </w:p>
        </w:tc>
        <w:tc>
          <w:tcPr>
            <w:tcW w:w="1756" w:type="dxa"/>
            <w:shd w:val="clear" w:color="auto" w:fill="FFFFFF"/>
            <w:tcMar>
              <w:top w:w="30" w:type="dxa"/>
              <w:left w:w="30" w:type="dxa"/>
              <w:bottom w:w="30" w:type="dxa"/>
              <w:right w:w="30" w:type="dxa"/>
            </w:tcMar>
            <w:vAlign w:val="center"/>
            <w:hideMark/>
          </w:tcPr>
          <w:p w14:paraId="20BA5A71"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FFFF00"/>
              </w:rPr>
              <w:t>Yellow</w:t>
            </w:r>
          </w:p>
        </w:tc>
        <w:tc>
          <w:tcPr>
            <w:tcW w:w="1918" w:type="dxa"/>
            <w:shd w:val="clear" w:color="auto" w:fill="FFFFFF"/>
            <w:tcMar>
              <w:top w:w="30" w:type="dxa"/>
              <w:left w:w="30" w:type="dxa"/>
              <w:bottom w:w="30" w:type="dxa"/>
              <w:right w:w="30" w:type="dxa"/>
            </w:tcMar>
            <w:vAlign w:val="center"/>
            <w:hideMark/>
          </w:tcPr>
          <w:p w14:paraId="282C7293"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00B050"/>
              </w:rPr>
              <w:t>Green</w:t>
            </w:r>
          </w:p>
        </w:tc>
      </w:tr>
      <w:tr w:rsidR="00CB4A7D" w:rsidRPr="00CB4A7D" w14:paraId="49B6A3A5" w14:textId="77777777" w:rsidTr="00CB4A7D">
        <w:tc>
          <w:tcPr>
            <w:tcW w:w="2011" w:type="dxa"/>
            <w:shd w:val="clear" w:color="auto" w:fill="FFFFFF"/>
            <w:tcMar>
              <w:top w:w="30" w:type="dxa"/>
              <w:left w:w="30" w:type="dxa"/>
              <w:bottom w:w="30" w:type="dxa"/>
              <w:right w:w="30" w:type="dxa"/>
            </w:tcMar>
            <w:vAlign w:val="center"/>
            <w:hideMark/>
          </w:tcPr>
          <w:p w14:paraId="0B0F7408"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Danielle</w:t>
            </w:r>
          </w:p>
        </w:tc>
        <w:tc>
          <w:tcPr>
            <w:tcW w:w="1889" w:type="dxa"/>
            <w:shd w:val="clear" w:color="auto" w:fill="FFFFFF"/>
            <w:tcMar>
              <w:top w:w="30" w:type="dxa"/>
              <w:left w:w="30" w:type="dxa"/>
              <w:bottom w:w="30" w:type="dxa"/>
              <w:right w:w="30" w:type="dxa"/>
            </w:tcMar>
            <w:vAlign w:val="center"/>
            <w:hideMark/>
          </w:tcPr>
          <w:p w14:paraId="6AE2FB8B"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Miles</w:t>
            </w:r>
          </w:p>
        </w:tc>
        <w:tc>
          <w:tcPr>
            <w:tcW w:w="1876" w:type="dxa"/>
            <w:shd w:val="clear" w:color="auto" w:fill="FFFFFF"/>
            <w:tcMar>
              <w:top w:w="30" w:type="dxa"/>
              <w:left w:w="30" w:type="dxa"/>
              <w:bottom w:w="30" w:type="dxa"/>
              <w:right w:w="30" w:type="dxa"/>
            </w:tcMar>
            <w:vAlign w:val="center"/>
            <w:hideMark/>
          </w:tcPr>
          <w:p w14:paraId="20D8FCE2"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Amanda</w:t>
            </w:r>
          </w:p>
        </w:tc>
        <w:tc>
          <w:tcPr>
            <w:tcW w:w="1756" w:type="dxa"/>
            <w:shd w:val="clear" w:color="auto" w:fill="FFFFFF"/>
            <w:tcMar>
              <w:top w:w="30" w:type="dxa"/>
              <w:left w:w="30" w:type="dxa"/>
              <w:bottom w:w="30" w:type="dxa"/>
              <w:right w:w="30" w:type="dxa"/>
            </w:tcMar>
            <w:vAlign w:val="center"/>
            <w:hideMark/>
          </w:tcPr>
          <w:p w14:paraId="3F6A2778"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Adam</w:t>
            </w:r>
          </w:p>
        </w:tc>
        <w:tc>
          <w:tcPr>
            <w:tcW w:w="1918" w:type="dxa"/>
            <w:shd w:val="clear" w:color="auto" w:fill="FFFFFF"/>
            <w:tcMar>
              <w:top w:w="30" w:type="dxa"/>
              <w:left w:w="30" w:type="dxa"/>
              <w:bottom w:w="30" w:type="dxa"/>
              <w:right w:w="30" w:type="dxa"/>
            </w:tcMar>
            <w:vAlign w:val="center"/>
            <w:hideMark/>
          </w:tcPr>
          <w:p w14:paraId="6678F75D"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Adam G</w:t>
            </w:r>
          </w:p>
        </w:tc>
      </w:tr>
      <w:tr w:rsidR="00CB4A7D" w:rsidRPr="00CB4A7D" w14:paraId="20630C05" w14:textId="77777777" w:rsidTr="00CB4A7D">
        <w:tc>
          <w:tcPr>
            <w:tcW w:w="2011" w:type="dxa"/>
            <w:shd w:val="clear" w:color="auto" w:fill="FFFFFF"/>
            <w:tcMar>
              <w:top w:w="30" w:type="dxa"/>
              <w:left w:w="30" w:type="dxa"/>
              <w:bottom w:w="30" w:type="dxa"/>
              <w:right w:w="30" w:type="dxa"/>
            </w:tcMar>
            <w:vAlign w:val="center"/>
            <w:hideMark/>
          </w:tcPr>
          <w:p w14:paraId="7EB0CA41"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Kalani</w:t>
            </w:r>
          </w:p>
        </w:tc>
        <w:tc>
          <w:tcPr>
            <w:tcW w:w="1889" w:type="dxa"/>
            <w:shd w:val="clear" w:color="auto" w:fill="FFFFFF"/>
            <w:tcMar>
              <w:top w:w="30" w:type="dxa"/>
              <w:left w:w="30" w:type="dxa"/>
              <w:bottom w:w="30" w:type="dxa"/>
              <w:right w:w="30" w:type="dxa"/>
            </w:tcMar>
            <w:vAlign w:val="center"/>
            <w:hideMark/>
          </w:tcPr>
          <w:p w14:paraId="5F4C0D3B"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Rick</w:t>
            </w:r>
          </w:p>
        </w:tc>
        <w:tc>
          <w:tcPr>
            <w:tcW w:w="1876" w:type="dxa"/>
            <w:shd w:val="clear" w:color="auto" w:fill="FFFFFF"/>
            <w:tcMar>
              <w:top w:w="30" w:type="dxa"/>
              <w:left w:w="30" w:type="dxa"/>
              <w:bottom w:w="30" w:type="dxa"/>
              <w:right w:w="30" w:type="dxa"/>
            </w:tcMar>
            <w:vAlign w:val="center"/>
            <w:hideMark/>
          </w:tcPr>
          <w:p w14:paraId="03A486C0"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Ben</w:t>
            </w:r>
          </w:p>
        </w:tc>
        <w:tc>
          <w:tcPr>
            <w:tcW w:w="1756" w:type="dxa"/>
            <w:shd w:val="clear" w:color="auto" w:fill="FFFFFF"/>
            <w:tcMar>
              <w:top w:w="30" w:type="dxa"/>
              <w:left w:w="30" w:type="dxa"/>
              <w:bottom w:w="30" w:type="dxa"/>
              <w:right w:w="30" w:type="dxa"/>
            </w:tcMar>
            <w:vAlign w:val="center"/>
            <w:hideMark/>
          </w:tcPr>
          <w:p w14:paraId="59D21FF5" w14:textId="68AC7068" w:rsidR="00CB4A7D" w:rsidRPr="00CB4A7D" w:rsidRDefault="00CB4A7D" w:rsidP="00CB4A7D">
            <w:pPr>
              <w:spacing w:before="180" w:after="180"/>
              <w:rPr>
                <w:rFonts w:eastAsia="Times New Roman" w:cstheme="minorHAnsi"/>
                <w:color w:val="2D3B45"/>
              </w:rPr>
            </w:pPr>
            <w:proofErr w:type="spellStart"/>
            <w:r>
              <w:rPr>
                <w:rFonts w:eastAsia="Times New Roman" w:cstheme="minorHAnsi"/>
                <w:color w:val="2D3B45"/>
              </w:rPr>
              <w:t>Conor</w:t>
            </w:r>
            <w:proofErr w:type="spellEnd"/>
          </w:p>
        </w:tc>
        <w:tc>
          <w:tcPr>
            <w:tcW w:w="1918" w:type="dxa"/>
            <w:shd w:val="clear" w:color="auto" w:fill="FFFFFF"/>
            <w:tcMar>
              <w:top w:w="30" w:type="dxa"/>
              <w:left w:w="30" w:type="dxa"/>
              <w:bottom w:w="30" w:type="dxa"/>
              <w:right w:w="30" w:type="dxa"/>
            </w:tcMar>
            <w:vAlign w:val="center"/>
            <w:hideMark/>
          </w:tcPr>
          <w:p w14:paraId="6D20DA49"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Austin</w:t>
            </w:r>
          </w:p>
        </w:tc>
      </w:tr>
      <w:tr w:rsidR="00CB4A7D" w:rsidRPr="00CB4A7D" w14:paraId="188BB768" w14:textId="77777777" w:rsidTr="00CB4A7D">
        <w:tc>
          <w:tcPr>
            <w:tcW w:w="2011" w:type="dxa"/>
            <w:shd w:val="clear" w:color="auto" w:fill="FFFFFF"/>
            <w:tcMar>
              <w:top w:w="30" w:type="dxa"/>
              <w:left w:w="30" w:type="dxa"/>
              <w:bottom w:w="30" w:type="dxa"/>
              <w:right w:w="30" w:type="dxa"/>
            </w:tcMar>
            <w:vAlign w:val="center"/>
            <w:hideMark/>
          </w:tcPr>
          <w:p w14:paraId="12D0EC11"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Kevin</w:t>
            </w:r>
          </w:p>
        </w:tc>
        <w:tc>
          <w:tcPr>
            <w:tcW w:w="1889" w:type="dxa"/>
            <w:shd w:val="clear" w:color="auto" w:fill="FFFFFF"/>
            <w:tcMar>
              <w:top w:w="30" w:type="dxa"/>
              <w:left w:w="30" w:type="dxa"/>
              <w:bottom w:w="30" w:type="dxa"/>
              <w:right w:w="30" w:type="dxa"/>
            </w:tcMar>
            <w:vAlign w:val="center"/>
            <w:hideMark/>
          </w:tcPr>
          <w:p w14:paraId="73FD1041"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Steven</w:t>
            </w:r>
          </w:p>
        </w:tc>
        <w:tc>
          <w:tcPr>
            <w:tcW w:w="1876" w:type="dxa"/>
            <w:shd w:val="clear" w:color="auto" w:fill="FFFFFF"/>
            <w:tcMar>
              <w:top w:w="30" w:type="dxa"/>
              <w:left w:w="30" w:type="dxa"/>
              <w:bottom w:w="30" w:type="dxa"/>
              <w:right w:w="30" w:type="dxa"/>
            </w:tcMar>
            <w:vAlign w:val="center"/>
            <w:hideMark/>
          </w:tcPr>
          <w:p w14:paraId="4E6583C6" w14:textId="4A8BBF7A" w:rsidR="00CB4A7D" w:rsidRPr="00CB4A7D" w:rsidRDefault="00CB4A7D" w:rsidP="00CB4A7D">
            <w:pPr>
              <w:spacing w:before="180" w:after="180"/>
              <w:rPr>
                <w:rFonts w:eastAsia="Times New Roman" w:cstheme="minorHAnsi"/>
                <w:color w:val="2D3B45"/>
              </w:rPr>
            </w:pPr>
            <w:r>
              <w:rPr>
                <w:rFonts w:eastAsia="Times New Roman" w:cstheme="minorHAnsi"/>
                <w:color w:val="2D3B45"/>
              </w:rPr>
              <w:t>Julian</w:t>
            </w:r>
          </w:p>
        </w:tc>
        <w:tc>
          <w:tcPr>
            <w:tcW w:w="1756" w:type="dxa"/>
            <w:shd w:val="clear" w:color="auto" w:fill="FFFFFF"/>
            <w:tcMar>
              <w:top w:w="30" w:type="dxa"/>
              <w:left w:w="30" w:type="dxa"/>
              <w:bottom w:w="30" w:type="dxa"/>
              <w:right w:w="30" w:type="dxa"/>
            </w:tcMar>
            <w:vAlign w:val="center"/>
            <w:hideMark/>
          </w:tcPr>
          <w:p w14:paraId="277D2E01" w14:textId="43FCB1D1" w:rsidR="00CB4A7D" w:rsidRPr="00CB4A7D" w:rsidRDefault="00CB4A7D" w:rsidP="00CB4A7D">
            <w:pPr>
              <w:spacing w:before="180" w:after="180"/>
              <w:rPr>
                <w:rFonts w:eastAsia="Times New Roman" w:cstheme="minorHAnsi"/>
                <w:color w:val="2D3B45"/>
              </w:rPr>
            </w:pPr>
            <w:r>
              <w:rPr>
                <w:rFonts w:eastAsia="Times New Roman" w:cstheme="minorHAnsi"/>
                <w:color w:val="2D3B45"/>
              </w:rPr>
              <w:t>Sara</w:t>
            </w:r>
          </w:p>
        </w:tc>
        <w:tc>
          <w:tcPr>
            <w:tcW w:w="1918" w:type="dxa"/>
            <w:shd w:val="clear" w:color="auto" w:fill="FFFFFF"/>
            <w:tcMar>
              <w:top w:w="30" w:type="dxa"/>
              <w:left w:w="30" w:type="dxa"/>
              <w:bottom w:w="30" w:type="dxa"/>
              <w:right w:w="30" w:type="dxa"/>
            </w:tcMar>
            <w:vAlign w:val="center"/>
            <w:hideMark/>
          </w:tcPr>
          <w:p w14:paraId="085AA57F" w14:textId="5600349B" w:rsidR="00CB4A7D" w:rsidRPr="00CB4A7D" w:rsidRDefault="00CB4A7D" w:rsidP="00CB4A7D">
            <w:pPr>
              <w:spacing w:before="180" w:after="180"/>
              <w:rPr>
                <w:rFonts w:eastAsia="Times New Roman" w:cstheme="minorHAnsi"/>
                <w:color w:val="2D3B45"/>
              </w:rPr>
            </w:pPr>
            <w:r>
              <w:rPr>
                <w:rFonts w:eastAsia="Times New Roman" w:cstheme="minorHAnsi"/>
                <w:color w:val="2D3B45"/>
              </w:rPr>
              <w:t>Noah</w:t>
            </w:r>
          </w:p>
        </w:tc>
      </w:tr>
      <w:tr w:rsidR="00CB4A7D" w:rsidRPr="00CB4A7D" w14:paraId="12F669B1" w14:textId="77777777" w:rsidTr="00CB4A7D">
        <w:tc>
          <w:tcPr>
            <w:tcW w:w="2011" w:type="dxa"/>
            <w:shd w:val="clear" w:color="auto" w:fill="FFFFFF"/>
            <w:tcMar>
              <w:top w:w="30" w:type="dxa"/>
              <w:left w:w="30" w:type="dxa"/>
              <w:bottom w:w="30" w:type="dxa"/>
              <w:right w:w="30" w:type="dxa"/>
            </w:tcMar>
            <w:vAlign w:val="center"/>
            <w:hideMark/>
          </w:tcPr>
          <w:p w14:paraId="4307C216" w14:textId="1C51FB8F" w:rsidR="00CB4A7D" w:rsidRPr="00CB4A7D" w:rsidRDefault="00CB4A7D" w:rsidP="00CB4A7D">
            <w:pPr>
              <w:spacing w:before="180" w:after="180"/>
              <w:rPr>
                <w:rFonts w:eastAsia="Times New Roman" w:cstheme="minorHAnsi"/>
                <w:color w:val="2D3B45"/>
              </w:rPr>
            </w:pPr>
            <w:r>
              <w:rPr>
                <w:rFonts w:eastAsia="Times New Roman" w:cstheme="minorHAnsi"/>
                <w:color w:val="2D3B45"/>
              </w:rPr>
              <w:t>Tim</w:t>
            </w:r>
          </w:p>
        </w:tc>
        <w:tc>
          <w:tcPr>
            <w:tcW w:w="1889" w:type="dxa"/>
            <w:shd w:val="clear" w:color="auto" w:fill="FFFFFF"/>
            <w:tcMar>
              <w:top w:w="30" w:type="dxa"/>
              <w:left w:w="30" w:type="dxa"/>
              <w:bottom w:w="30" w:type="dxa"/>
              <w:right w:w="30" w:type="dxa"/>
            </w:tcMar>
            <w:vAlign w:val="center"/>
            <w:hideMark/>
          </w:tcPr>
          <w:p w14:paraId="1BAD8D67"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Vivien</w:t>
            </w:r>
          </w:p>
        </w:tc>
        <w:tc>
          <w:tcPr>
            <w:tcW w:w="1876" w:type="dxa"/>
            <w:shd w:val="clear" w:color="auto" w:fill="FFFFFF"/>
            <w:tcMar>
              <w:top w:w="30" w:type="dxa"/>
              <w:left w:w="30" w:type="dxa"/>
              <w:bottom w:w="30" w:type="dxa"/>
              <w:right w:w="30" w:type="dxa"/>
            </w:tcMar>
            <w:vAlign w:val="center"/>
            <w:hideMark/>
          </w:tcPr>
          <w:p w14:paraId="6C165FDD" w14:textId="0835FC7A" w:rsidR="00CB4A7D" w:rsidRPr="00CB4A7D" w:rsidRDefault="00CB4A7D" w:rsidP="00CB4A7D">
            <w:pPr>
              <w:spacing w:before="180" w:after="180"/>
              <w:rPr>
                <w:rFonts w:eastAsia="Times New Roman" w:cstheme="minorHAnsi"/>
                <w:color w:val="2D3B45"/>
              </w:rPr>
            </w:pPr>
            <w:r>
              <w:rPr>
                <w:rFonts w:eastAsia="Times New Roman" w:cstheme="minorHAnsi"/>
                <w:color w:val="2D3B45"/>
              </w:rPr>
              <w:t>Sumitra</w:t>
            </w:r>
          </w:p>
        </w:tc>
        <w:tc>
          <w:tcPr>
            <w:tcW w:w="1756" w:type="dxa"/>
            <w:shd w:val="clear" w:color="auto" w:fill="FFFFFF"/>
            <w:tcMar>
              <w:top w:w="30" w:type="dxa"/>
              <w:left w:w="30" w:type="dxa"/>
              <w:bottom w:w="30" w:type="dxa"/>
              <w:right w:w="30" w:type="dxa"/>
            </w:tcMar>
            <w:vAlign w:val="center"/>
            <w:hideMark/>
          </w:tcPr>
          <w:p w14:paraId="31688B03" w14:textId="320C6C0E" w:rsidR="00CB4A7D" w:rsidRPr="00CB4A7D" w:rsidRDefault="00CB4A7D" w:rsidP="00CB4A7D">
            <w:pPr>
              <w:spacing w:before="180" w:after="180"/>
              <w:rPr>
                <w:rFonts w:eastAsia="Times New Roman" w:cstheme="minorHAnsi"/>
                <w:color w:val="2D3B45"/>
              </w:rPr>
            </w:pPr>
          </w:p>
        </w:tc>
        <w:tc>
          <w:tcPr>
            <w:tcW w:w="1918" w:type="dxa"/>
            <w:shd w:val="clear" w:color="auto" w:fill="FFFFFF"/>
            <w:tcMar>
              <w:top w:w="30" w:type="dxa"/>
              <w:left w:w="30" w:type="dxa"/>
              <w:bottom w:w="30" w:type="dxa"/>
              <w:right w:w="30" w:type="dxa"/>
            </w:tcMar>
            <w:vAlign w:val="center"/>
            <w:hideMark/>
          </w:tcPr>
          <w:p w14:paraId="12A9B0F5" w14:textId="52274C87" w:rsidR="00CB4A7D" w:rsidRPr="00CB4A7D" w:rsidRDefault="00CB4A7D" w:rsidP="00CB4A7D">
            <w:pPr>
              <w:spacing w:before="180" w:after="180"/>
              <w:rPr>
                <w:rFonts w:eastAsia="Times New Roman" w:cstheme="minorHAnsi"/>
                <w:color w:val="2D3B45"/>
              </w:rPr>
            </w:pPr>
          </w:p>
        </w:tc>
      </w:tr>
      <w:tr w:rsidR="00CB4A7D" w:rsidRPr="00CB4A7D" w14:paraId="3D079781" w14:textId="77777777" w:rsidTr="00CB4A7D">
        <w:tc>
          <w:tcPr>
            <w:tcW w:w="2011" w:type="dxa"/>
            <w:shd w:val="clear" w:color="auto" w:fill="FFFFFF"/>
            <w:tcMar>
              <w:top w:w="30" w:type="dxa"/>
              <w:left w:w="30" w:type="dxa"/>
              <w:bottom w:w="30" w:type="dxa"/>
              <w:right w:w="30" w:type="dxa"/>
            </w:tcMar>
            <w:vAlign w:val="center"/>
            <w:hideMark/>
          </w:tcPr>
          <w:p w14:paraId="1241781B" w14:textId="34C1F962" w:rsidR="00CB4A7D" w:rsidRPr="00CB4A7D" w:rsidRDefault="00CB4A7D" w:rsidP="00CB4A7D">
            <w:pPr>
              <w:spacing w:before="180" w:after="180"/>
              <w:rPr>
                <w:rFonts w:eastAsia="Times New Roman" w:cstheme="minorHAnsi"/>
                <w:color w:val="2D3B45"/>
              </w:rPr>
            </w:pPr>
          </w:p>
        </w:tc>
        <w:tc>
          <w:tcPr>
            <w:tcW w:w="1889" w:type="dxa"/>
            <w:shd w:val="clear" w:color="auto" w:fill="FFFFFF"/>
            <w:tcMar>
              <w:top w:w="30" w:type="dxa"/>
              <w:left w:w="30" w:type="dxa"/>
              <w:bottom w:w="30" w:type="dxa"/>
              <w:right w:w="30" w:type="dxa"/>
            </w:tcMar>
            <w:vAlign w:val="center"/>
            <w:hideMark/>
          </w:tcPr>
          <w:p w14:paraId="74A95E40"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 </w:t>
            </w:r>
          </w:p>
        </w:tc>
        <w:tc>
          <w:tcPr>
            <w:tcW w:w="1876" w:type="dxa"/>
            <w:shd w:val="clear" w:color="auto" w:fill="FFFFFF"/>
            <w:tcMar>
              <w:top w:w="30" w:type="dxa"/>
              <w:left w:w="30" w:type="dxa"/>
              <w:bottom w:w="30" w:type="dxa"/>
              <w:right w:w="30" w:type="dxa"/>
            </w:tcMar>
            <w:vAlign w:val="center"/>
            <w:hideMark/>
          </w:tcPr>
          <w:p w14:paraId="2091B12B"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 </w:t>
            </w:r>
          </w:p>
        </w:tc>
        <w:tc>
          <w:tcPr>
            <w:tcW w:w="1756" w:type="dxa"/>
            <w:shd w:val="clear" w:color="auto" w:fill="FFFFFF"/>
            <w:tcMar>
              <w:top w:w="30" w:type="dxa"/>
              <w:left w:w="30" w:type="dxa"/>
              <w:bottom w:w="30" w:type="dxa"/>
              <w:right w:w="30" w:type="dxa"/>
            </w:tcMar>
            <w:vAlign w:val="center"/>
            <w:hideMark/>
          </w:tcPr>
          <w:p w14:paraId="1046721A"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 </w:t>
            </w:r>
          </w:p>
        </w:tc>
        <w:tc>
          <w:tcPr>
            <w:tcW w:w="1918" w:type="dxa"/>
            <w:shd w:val="clear" w:color="auto" w:fill="FFFFFF"/>
            <w:tcMar>
              <w:top w:w="30" w:type="dxa"/>
              <w:left w:w="30" w:type="dxa"/>
              <w:bottom w:w="30" w:type="dxa"/>
              <w:right w:w="30" w:type="dxa"/>
            </w:tcMar>
            <w:vAlign w:val="center"/>
            <w:hideMark/>
          </w:tcPr>
          <w:p w14:paraId="7993FAC0" w14:textId="77777777" w:rsidR="00CB4A7D" w:rsidRPr="00CB4A7D" w:rsidRDefault="00CB4A7D" w:rsidP="00CB4A7D">
            <w:pPr>
              <w:spacing w:before="180" w:after="180"/>
              <w:rPr>
                <w:rFonts w:eastAsia="Times New Roman" w:cstheme="minorHAnsi"/>
                <w:color w:val="2D3B45"/>
              </w:rPr>
            </w:pPr>
            <w:r w:rsidRPr="00CB4A7D">
              <w:rPr>
                <w:rFonts w:eastAsia="Times New Roman" w:cstheme="minorHAnsi"/>
                <w:color w:val="2D3B45"/>
              </w:rPr>
              <w:t> </w:t>
            </w:r>
          </w:p>
        </w:tc>
      </w:tr>
    </w:tbl>
    <w:p w14:paraId="6E64E614" w14:textId="3A612B29" w:rsidR="00F51D90" w:rsidRPr="00CB4A7D" w:rsidRDefault="00CB4A7D" w:rsidP="00CB4A7D">
      <w:pPr>
        <w:shd w:val="clear" w:color="auto" w:fill="FFFFFF"/>
        <w:spacing w:before="180" w:after="180"/>
        <w:rPr>
          <w:rFonts w:ascii="Helvetica Neue" w:eastAsia="Times New Roman" w:hAnsi="Helvetica Neue" w:cs="Times New Roman"/>
          <w:color w:val="2D3B45"/>
        </w:rPr>
      </w:pPr>
      <w:r w:rsidRPr="00CB4A7D">
        <w:rPr>
          <w:rFonts w:ascii="Helvetica Neue" w:eastAsia="Times New Roman" w:hAnsi="Helvetica Neue" w:cs="Times New Roman"/>
          <w:color w:val="2D3B45"/>
        </w:rPr>
        <w:t> </w:t>
      </w:r>
    </w:p>
    <w:p w14:paraId="465C923C" w14:textId="28CB2415" w:rsidR="00F51D90" w:rsidRDefault="00F51D90" w:rsidP="00F51D90"/>
    <w:p w14:paraId="403E2C4F" w14:textId="0D81CE9D" w:rsidR="00F51D90" w:rsidRDefault="00F51D90">
      <w:r>
        <w:t xml:space="preserve"> </w:t>
      </w:r>
    </w:p>
    <w:sectPr w:rsidR="00F51D90" w:rsidSect="00EE3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319DA"/>
    <w:multiLevelType w:val="hybridMultilevel"/>
    <w:tmpl w:val="CD549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949E7"/>
    <w:multiLevelType w:val="hybridMultilevel"/>
    <w:tmpl w:val="EA4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94C98"/>
    <w:multiLevelType w:val="hybridMultilevel"/>
    <w:tmpl w:val="36EC42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9926CDE"/>
    <w:multiLevelType w:val="multilevel"/>
    <w:tmpl w:val="AA7E4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90"/>
    <w:rsid w:val="000C45F2"/>
    <w:rsid w:val="003D5DA2"/>
    <w:rsid w:val="00BC3E59"/>
    <w:rsid w:val="00C1124F"/>
    <w:rsid w:val="00C1394C"/>
    <w:rsid w:val="00CB4A7D"/>
    <w:rsid w:val="00EE3E18"/>
    <w:rsid w:val="00F5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C8E2"/>
  <w15:chartTrackingRefBased/>
  <w15:docId w15:val="{1C6801C5-1221-AF4D-BF48-1FC2EA53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1D90"/>
    <w:rPr>
      <w:color w:val="0000FF"/>
      <w:u w:val="single"/>
    </w:rPr>
  </w:style>
  <w:style w:type="paragraph" w:styleId="ListParagraph">
    <w:name w:val="List Paragraph"/>
    <w:basedOn w:val="Normal"/>
    <w:uiPriority w:val="34"/>
    <w:qFormat/>
    <w:rsid w:val="00F51D90"/>
    <w:pPr>
      <w:ind w:left="720"/>
      <w:contextualSpacing/>
    </w:pPr>
  </w:style>
  <w:style w:type="paragraph" w:styleId="NormalWeb">
    <w:name w:val="Normal (Web)"/>
    <w:basedOn w:val="Normal"/>
    <w:uiPriority w:val="99"/>
    <w:semiHidden/>
    <w:unhideWhenUsed/>
    <w:rsid w:val="00CB4A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67064">
      <w:bodyDiv w:val="1"/>
      <w:marLeft w:val="0"/>
      <w:marRight w:val="0"/>
      <w:marTop w:val="0"/>
      <w:marBottom w:val="0"/>
      <w:divBdr>
        <w:top w:val="none" w:sz="0" w:space="0" w:color="auto"/>
        <w:left w:val="none" w:sz="0" w:space="0" w:color="auto"/>
        <w:bottom w:val="none" w:sz="0" w:space="0" w:color="auto"/>
        <w:right w:val="none" w:sz="0" w:space="0" w:color="auto"/>
      </w:divBdr>
    </w:div>
    <w:div w:id="1064451843">
      <w:bodyDiv w:val="1"/>
      <w:marLeft w:val="0"/>
      <w:marRight w:val="0"/>
      <w:marTop w:val="0"/>
      <w:marBottom w:val="0"/>
      <w:divBdr>
        <w:top w:val="none" w:sz="0" w:space="0" w:color="auto"/>
        <w:left w:val="none" w:sz="0" w:space="0" w:color="auto"/>
        <w:bottom w:val="none" w:sz="0" w:space="0" w:color="auto"/>
        <w:right w:val="none" w:sz="0" w:space="0" w:color="auto"/>
      </w:divBdr>
    </w:div>
    <w:div w:id="140117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flights.org/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lights.org/data.html" TargetMode="External"/><Relationship Id="rId5" Type="http://schemas.openxmlformats.org/officeDocument/2006/relationships/hyperlink" Target="https://openflights.org/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2020-11-17T12:42:00Z</dcterms:created>
  <dcterms:modified xsi:type="dcterms:W3CDTF">2020-11-18T12:58:00Z</dcterms:modified>
</cp:coreProperties>
</file>