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475953"/>
          <w:sz w:val="36"/>
        </w:rPr>
        <w:t>⛰  Joint Journey</w:t>
      </w:r>
    </w:p>
    <w:p>
      <w:pPr>
        <w:jc w:val="left"/>
      </w:pPr>
      <w:r>
        <w:rPr>
          <w:b/>
          <w:color w:val="1F2D28"/>
          <w:sz w:val="28"/>
        </w:rPr>
        <w:t>Clinical Advisory Board — Welcome Pack</w:t>
      </w:r>
    </w:p>
    <w:p>
      <w:pPr>
        <w:spacing w:before="0" w:after="2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 xml:space="preserve">Date: </w:t>
      </w:r>
      <w:r>
        <w:t>[                    ]</w:t>
      </w:r>
    </w:p>
    <w:p>
      <w:r>
        <w:rPr>
          <w:b/>
          <w:sz w:val="22"/>
        </w:rPr>
        <w:t xml:space="preserve">Dear: </w:t>
      </w:r>
      <w:r>
        <w:t>[Advisor name]</w:t>
      </w:r>
    </w:p>
    <w:p/>
    <w:p>
      <w:r>
        <w:t>Thank you for agreeing to join the Joint Journey Clinical Advisory Board. Your expertise will be invaluable in ensuring our prehabilitation programme is safe, evidence-based, and genuinely helpful for patients awaiting hip or knee replacement surgery.</w:t>
      </w:r>
    </w:p>
    <w:p>
      <w:r>
        <w:t>This pack contains all the documents you need to read and sign before our first meeting. Please take the time to review each one carefully.</w:t>
      </w:r>
    </w:p>
    <w:p>
      <w:pPr>
        <w:pStyle w:val="Heading2"/>
      </w:pPr>
      <w:r>
        <w:t>What's in this pack</w:t>
      </w:r>
    </w:p>
    <w:p>
      <w:r>
        <w:rPr>
          <w:b/>
        </w:rPr>
        <w:t>1. FAST Agreement</w:t>
      </w:r>
    </w:p>
    <w:p>
      <w:pPr>
        <w:ind w:left="432"/>
      </w:pPr>
      <w:r>
        <w:t>Your formal advisor agreement, covering the advisory relationship, confidentiality, intellectual property, and equity compensation. Please sign and return.</w:t>
      </w:r>
    </w:p>
    <w:p>
      <w:r>
        <w:rPr>
          <w:b/>
        </w:rPr>
        <w:t>2. Terms of Reference</w:t>
      </w:r>
    </w:p>
    <w:p>
      <w:pPr>
        <w:ind w:left="432"/>
      </w:pPr>
      <w:r>
        <w:t>Defines the Board's purpose, membership, responsibilities, and how meetings will work. For your information — we will formally adopt these at the first Board meeting.</w:t>
      </w:r>
    </w:p>
    <w:p>
      <w:r>
        <w:rPr>
          <w:b/>
        </w:rPr>
        <w:t>3. Conflict of Interest Policy</w:t>
      </w:r>
    </w:p>
    <w:p>
      <w:pPr>
        <w:ind w:left="432"/>
      </w:pPr>
      <w:r>
        <w:t>Our policy on identifying and managing conflicts of interest. Please read before completing the declaration form.</w:t>
      </w:r>
    </w:p>
    <w:p>
      <w:r>
        <w:rPr>
          <w:b/>
        </w:rPr>
        <w:t>4. Conflict of Interest Declaration Form</w:t>
      </w:r>
    </w:p>
    <w:p>
      <w:pPr>
        <w:ind w:left="432"/>
      </w:pPr>
      <w:r>
        <w:t>Please complete and return this form, declaring any relevant interests (or confirming "nil to declare"). This is a regulatory expectation and protects both you and the company.</w:t>
      </w:r>
    </w:p>
    <w:p>
      <w:r>
        <w:rPr>
          <w:b/>
        </w:rPr>
        <w:t>5. Content Review &amp; Sign-off Log</w:t>
      </w:r>
    </w:p>
    <w:p>
      <w:pPr>
        <w:ind w:left="432"/>
      </w:pPr>
      <w:r>
        <w:t>The log we will use to record your formal sign-off of clinical content in your area of expertise. For reference — you will use this as we develop content together.</w:t>
      </w:r>
    </w:p>
    <w:p>
      <w:r>
        <w:rPr>
          <w:b/>
        </w:rPr>
        <w:t>6. Reviewer Sign-off Statement</w:t>
      </w:r>
    </w:p>
    <w:p>
      <w:pPr>
        <w:ind w:left="432"/>
      </w:pPr>
      <w:r>
        <w:t>The individual sign-off statement you will complete when reviewing specific clinical content. For reference.</w:t>
      </w:r>
    </w:p>
    <w:p>
      <w:pPr>
        <w:pStyle w:val="Heading2"/>
      </w:pPr>
      <w:r>
        <w:t>What you need to do</w:t>
      </w:r>
    </w:p>
    <w:p>
      <w:r>
        <w:rPr>
          <w:b/>
        </w:rPr>
        <w:t xml:space="preserve">1. </w:t>
      </w:r>
      <w:r>
        <w:t>Read all documents in this pack</w:t>
      </w:r>
    </w:p>
    <w:p>
      <w:r>
        <w:rPr>
          <w:b/>
        </w:rPr>
        <w:t xml:space="preserve">2. </w:t>
      </w:r>
      <w:r>
        <w:t>Sign and return the FAST Agreement</w:t>
      </w:r>
    </w:p>
    <w:p>
      <w:r>
        <w:rPr>
          <w:b/>
        </w:rPr>
        <w:t xml:space="preserve">3. </w:t>
      </w:r>
      <w:r>
        <w:t>Complete and return the Conflict of Interest Declaration Form</w:t>
      </w:r>
    </w:p>
    <w:p>
      <w:r>
        <w:rPr>
          <w:b/>
        </w:rPr>
        <w:t xml:space="preserve">4. </w:t>
      </w:r>
      <w:r>
        <w:t>Ensure your professional indemnity insurance covers private advisory work (this is your responsibility as an HCPC/GMC/BABCP registrant)</w:t>
      </w:r>
    </w:p>
    <w:p>
      <w:r>
        <w:rPr>
          <w:b/>
        </w:rPr>
        <w:t xml:space="preserve">5. </w:t>
      </w:r>
      <w:r>
        <w:t>Let me know your availability for our first Board meeting</w:t>
      </w:r>
    </w:p>
    <w:p/>
    <w:p>
      <w:r>
        <w:t>If you have any questions about any of the documents, please don't hesitate to get in touch. I'm genuinely excited to work with you on this.</w:t>
      </w:r>
    </w:p>
    <w:p/>
    <w:p>
      <w:r>
        <w:t>With thanks,</w:t>
      </w:r>
    </w:p>
    <w:p>
      <w:r>
        <w:rPr>
          <w:b/>
        </w:rPr>
        <w:t>Benjamin Zucker</w:t>
      </w:r>
    </w:p>
    <w:p>
      <w:r>
        <w:t>Founder, Joint Journey</w:t>
      </w:r>
    </w:p>
    <w:p>
      <w:r>
        <w:t>hello@jointjourney.org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D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759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759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7595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