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feyj7pupc6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rHeight w:val="560.1617431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Carla Valentina Correa Aravena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w8ko0ltu1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Desarrollo de modelos matemáticos predictivos  para realizar análisis de tendencias o patrones en el cliente objetivo(TARGET).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Comunicación fluida tanto de forma escrita como oral frente a situaciones socio-laborales de buen nivel para generar buen contacto tanto en inglés como español nativo.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Creación de soluciones de software utilizando técnicas para asegurar su correcto desarrollo y mantenimiento asegurando los objetivos planteados y calidad de estos.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Manejo de herramientas de desarrollo, herramientas de búsqueda y apoyo en herramientas de IA para la realización de mis labores como futuro ingeniero informático.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dpSsKPAqJEIvNdvpPaeQavPDVg==">CgMxLjAyDmguaGZleWo3cHVwYzZmMg1oLnZ3OGtvMGx0dTFhOAByITFOSzh5Ny1QTVVrcmY2NTRraE5kdEhBbXprcWoxVWJDZQ==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