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1B5C21" w:rsidRDefault="00D110EC" w:rsidP="00D110EC">
      <w:pPr>
        <w:rPr>
          <w:rFonts w:cstheme="minorHAnsi"/>
        </w:rPr>
      </w:pPr>
      <w:r w:rsidRPr="001B5C21">
        <w:rPr>
          <w:rFonts w:cstheme="minorHAnsi"/>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1B5C21">
        <w:rPr>
          <w:rFonts w:cstheme="minorHAnsi"/>
        </w:rPr>
        <w:t>}</w:t>
      </w:r>
    </w:p>
    <w:p w14:paraId="0C4430C9" w14:textId="4A6343B4" w:rsidR="00CA2536" w:rsidRPr="001B5C21" w:rsidRDefault="00CA2536" w:rsidP="00D110EC">
      <w:pPr>
        <w:rPr>
          <w:rFonts w:cstheme="minorHAnsi"/>
        </w:rPr>
      </w:pPr>
    </w:p>
    <w:p w14:paraId="5D2922BC" w14:textId="17B40890" w:rsidR="00CA2536" w:rsidRPr="001B5C21" w:rsidRDefault="00CA2536" w:rsidP="00D110EC">
      <w:pPr>
        <w:rPr>
          <w:rFonts w:cstheme="minorHAnsi"/>
        </w:rPr>
      </w:pPr>
    </w:p>
    <w:p w14:paraId="70B94CEF" w14:textId="7DD7A66C" w:rsidR="00CA2536" w:rsidRPr="001B5C21" w:rsidRDefault="00CA2536" w:rsidP="00D110EC">
      <w:pPr>
        <w:rPr>
          <w:rFonts w:cstheme="minorHAnsi"/>
        </w:rPr>
      </w:pPr>
    </w:p>
    <w:p w14:paraId="551874F8" w14:textId="77777777" w:rsidR="00CA2536" w:rsidRPr="001B5C21" w:rsidRDefault="00CA2536" w:rsidP="00D110EC">
      <w:pPr>
        <w:rPr>
          <w:rFonts w:cstheme="minorHAnsi"/>
        </w:rPr>
      </w:pPr>
    </w:p>
    <w:p w14:paraId="65F3A1DB" w14:textId="77777777" w:rsidR="00D110EC" w:rsidRPr="001B5C21" w:rsidRDefault="00D110EC" w:rsidP="00D110EC">
      <w:pPr>
        <w:rPr>
          <w:rFonts w:cstheme="minorHAnsi"/>
        </w:rPr>
      </w:pPr>
    </w:p>
    <w:p w14:paraId="4EF3A1BD" w14:textId="77777777" w:rsidR="00D110EC" w:rsidRPr="001B5C21" w:rsidRDefault="00D110EC" w:rsidP="00D110EC">
      <w:pPr>
        <w:rPr>
          <w:rFonts w:cstheme="minorHAnsi"/>
          <w:b/>
        </w:rPr>
      </w:pPr>
      <w:r w:rsidRPr="001B5C21">
        <w:rPr>
          <w:rFonts w:cstheme="minorHAnsi"/>
          <w:b/>
        </w:rPr>
        <w:tab/>
      </w:r>
    </w:p>
    <w:p w14:paraId="7390A30D" w14:textId="77777777" w:rsidR="00D110EC" w:rsidRPr="001B5C21" w:rsidRDefault="00D110EC" w:rsidP="00D110EC">
      <w:pPr>
        <w:pStyle w:val="Prrafodelista"/>
        <w:numPr>
          <w:ilvl w:val="0"/>
          <w:numId w:val="1"/>
        </w:numPr>
        <w:rPr>
          <w:rFonts w:cstheme="minorHAnsi"/>
          <w:b/>
          <w:bCs/>
          <w:color w:val="4472C4" w:themeColor="accent1"/>
          <w:sz w:val="32"/>
          <w:szCs w:val="32"/>
        </w:rPr>
      </w:pPr>
      <w:r w:rsidRPr="001B5C21">
        <w:rPr>
          <w:rFonts w:cstheme="minorHAnsi"/>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4A658FC7" w14:textId="77777777" w:rsidTr="00416B89">
        <w:trPr>
          <w:trHeight w:val="440"/>
        </w:trPr>
        <w:tc>
          <w:tcPr>
            <w:tcW w:w="9498" w:type="dxa"/>
            <w:vAlign w:val="center"/>
          </w:tcPr>
          <w:p w14:paraId="0ECC304C"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1. Antecedentes Personales</w:t>
            </w:r>
          </w:p>
        </w:tc>
      </w:tr>
    </w:tbl>
    <w:p w14:paraId="7968668C" w14:textId="77777777" w:rsidR="00D110EC" w:rsidRPr="001B5C21" w:rsidRDefault="00D110EC" w:rsidP="00D110EC">
      <w:pPr>
        <w:rPr>
          <w:rFonts w:cstheme="minorHAnsi"/>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1B5C21" w14:paraId="69570B2E" w14:textId="77777777" w:rsidTr="14C86939">
        <w:trPr>
          <w:trHeight w:val="440"/>
        </w:trPr>
        <w:tc>
          <w:tcPr>
            <w:tcW w:w="2534" w:type="dxa"/>
            <w:vAlign w:val="center"/>
          </w:tcPr>
          <w:p w14:paraId="35330877" w14:textId="253457DB"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 xml:space="preserve">Nombre </w:t>
            </w:r>
            <w:r w:rsidR="2FD38314" w:rsidRPr="001B5C21">
              <w:rPr>
                <w:rFonts w:cstheme="minorHAnsi"/>
                <w:b/>
                <w:bCs/>
                <w:color w:val="1F3864" w:themeColor="accent1" w:themeShade="80"/>
              </w:rPr>
              <w:t>estudiante</w:t>
            </w:r>
          </w:p>
        </w:tc>
        <w:tc>
          <w:tcPr>
            <w:tcW w:w="6964" w:type="dxa"/>
            <w:vAlign w:val="center"/>
          </w:tcPr>
          <w:p w14:paraId="01D87D99" w14:textId="00E8CB9D"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Benjamin Ignacio Tapia Vergara</w:t>
            </w:r>
          </w:p>
        </w:tc>
      </w:tr>
      <w:tr w:rsidR="00D110EC" w:rsidRPr="001B5C21" w14:paraId="1804513C" w14:textId="77777777" w:rsidTr="14C86939">
        <w:trPr>
          <w:trHeight w:val="418"/>
        </w:trPr>
        <w:tc>
          <w:tcPr>
            <w:tcW w:w="2534" w:type="dxa"/>
            <w:vAlign w:val="center"/>
          </w:tcPr>
          <w:p w14:paraId="4B54D12F" w14:textId="77777777"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Rut</w:t>
            </w:r>
          </w:p>
        </w:tc>
        <w:tc>
          <w:tcPr>
            <w:tcW w:w="6964" w:type="dxa"/>
            <w:vAlign w:val="center"/>
          </w:tcPr>
          <w:p w14:paraId="0FE9D104" w14:textId="3260A9C6"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19.407.867-6</w:t>
            </w:r>
          </w:p>
        </w:tc>
      </w:tr>
      <w:tr w:rsidR="00D110EC" w:rsidRPr="001B5C21" w14:paraId="0463BC50" w14:textId="77777777" w:rsidTr="14C86939">
        <w:trPr>
          <w:trHeight w:val="425"/>
        </w:trPr>
        <w:tc>
          <w:tcPr>
            <w:tcW w:w="2534" w:type="dxa"/>
            <w:vAlign w:val="center"/>
          </w:tcPr>
          <w:p w14:paraId="78AD28E9" w14:textId="77777777"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Carrera</w:t>
            </w:r>
          </w:p>
        </w:tc>
        <w:tc>
          <w:tcPr>
            <w:tcW w:w="6964" w:type="dxa"/>
            <w:vAlign w:val="center"/>
          </w:tcPr>
          <w:p w14:paraId="260762BD" w14:textId="1D6931AB"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Ingeniería Informática</w:t>
            </w:r>
          </w:p>
        </w:tc>
      </w:tr>
      <w:tr w:rsidR="00D110EC" w:rsidRPr="001B5C21" w14:paraId="3A298087" w14:textId="77777777" w:rsidTr="14C86939">
        <w:trPr>
          <w:trHeight w:val="417"/>
        </w:trPr>
        <w:tc>
          <w:tcPr>
            <w:tcW w:w="2534" w:type="dxa"/>
            <w:vAlign w:val="center"/>
          </w:tcPr>
          <w:p w14:paraId="013BFFC4" w14:textId="77777777"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Sede</w:t>
            </w:r>
          </w:p>
        </w:tc>
        <w:tc>
          <w:tcPr>
            <w:tcW w:w="6964" w:type="dxa"/>
            <w:vAlign w:val="center"/>
          </w:tcPr>
          <w:p w14:paraId="75CFA63E" w14:textId="27E6F302"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Alameda</w:t>
            </w:r>
          </w:p>
        </w:tc>
      </w:tr>
    </w:tbl>
    <w:p w14:paraId="65347E8D" w14:textId="77777777" w:rsidR="00D110EC" w:rsidRPr="001B5C21" w:rsidRDefault="00D110EC" w:rsidP="00D110EC">
      <w:pPr>
        <w:rPr>
          <w:rFonts w:cstheme="minorHAnsi"/>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3EAF08E7" w14:textId="77777777" w:rsidTr="00416B89">
        <w:trPr>
          <w:trHeight w:val="440"/>
        </w:trPr>
        <w:tc>
          <w:tcPr>
            <w:tcW w:w="9498" w:type="dxa"/>
            <w:vAlign w:val="center"/>
          </w:tcPr>
          <w:p w14:paraId="29E7DA50"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2. Descripción Proyecto APT</w:t>
            </w:r>
          </w:p>
        </w:tc>
      </w:tr>
    </w:tbl>
    <w:p w14:paraId="78F1E01C" w14:textId="77777777" w:rsidR="00D110EC" w:rsidRPr="001B5C21" w:rsidRDefault="00D110EC" w:rsidP="00D110EC">
      <w:pPr>
        <w:rPr>
          <w:rFonts w:cstheme="minorHAnsi"/>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1B5C21" w14:paraId="362C76C0" w14:textId="77777777" w:rsidTr="14C86939">
        <w:trPr>
          <w:trHeight w:val="440"/>
        </w:trPr>
        <w:tc>
          <w:tcPr>
            <w:tcW w:w="2587" w:type="dxa"/>
            <w:vAlign w:val="center"/>
          </w:tcPr>
          <w:p w14:paraId="722F8449" w14:textId="0FD15D41" w:rsidR="00D110EC" w:rsidRPr="001B5C21" w:rsidRDefault="00DC7A34"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Nombre del proyecto</w:t>
            </w:r>
          </w:p>
        </w:tc>
        <w:tc>
          <w:tcPr>
            <w:tcW w:w="6911" w:type="dxa"/>
            <w:vAlign w:val="center"/>
          </w:tcPr>
          <w:p w14:paraId="23F2D6F0" w14:textId="48582DD4" w:rsidR="00D110EC" w:rsidRPr="001B5C21" w:rsidRDefault="00B51897" w:rsidP="00DC7A34">
            <w:pPr>
              <w:rPr>
                <w:rFonts w:cstheme="minorHAnsi"/>
                <w:iCs/>
                <w:color w:val="2F5496" w:themeColor="accent1" w:themeShade="BF"/>
              </w:rPr>
            </w:pPr>
            <w:r w:rsidRPr="001B5C21">
              <w:rPr>
                <w:rFonts w:cstheme="minorHAnsi"/>
                <w:iCs/>
                <w:color w:val="2F5496" w:themeColor="accent1" w:themeShade="BF"/>
                <w:lang w:eastAsia="es-CL"/>
              </w:rPr>
              <w:t>ATEDA: Sistema de alerta temprana para la identificación de estudiantes con posibles dificultades del aprendizaje.</w:t>
            </w:r>
          </w:p>
        </w:tc>
      </w:tr>
      <w:tr w:rsidR="00D110EC" w:rsidRPr="001B5C21" w14:paraId="3EF8FD0A" w14:textId="77777777" w:rsidTr="14C86939">
        <w:trPr>
          <w:trHeight w:val="418"/>
        </w:trPr>
        <w:tc>
          <w:tcPr>
            <w:tcW w:w="2587" w:type="dxa"/>
            <w:vAlign w:val="center"/>
          </w:tcPr>
          <w:p w14:paraId="62D47B1D"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Área (s) de desempeño(s)</w:t>
            </w:r>
          </w:p>
        </w:tc>
        <w:tc>
          <w:tcPr>
            <w:tcW w:w="6911" w:type="dxa"/>
            <w:vAlign w:val="center"/>
          </w:tcPr>
          <w:p w14:paraId="0C83FFCC" w14:textId="3DFE0F7D" w:rsidR="00D110EC" w:rsidRPr="001B5C21" w:rsidRDefault="00144A9B" w:rsidP="00C27FB0">
            <w:pPr>
              <w:rPr>
                <w:rFonts w:cstheme="minorHAnsi"/>
                <w:iCs/>
                <w:color w:val="2F5496" w:themeColor="accent1" w:themeShade="BF"/>
              </w:rPr>
            </w:pPr>
            <w:r w:rsidRPr="001B5C21">
              <w:rPr>
                <w:rFonts w:cstheme="minorHAnsi"/>
                <w:iCs/>
                <w:color w:val="2F5496" w:themeColor="accent1" w:themeShade="BF"/>
                <w:lang w:eastAsia="es-CL"/>
              </w:rPr>
              <w:t>Modelamiento de base de datos, gestión de proyectos informáticos, programación web, diseño software de escritorio, arquitectura</w:t>
            </w:r>
            <w:r w:rsidR="00297816" w:rsidRPr="001B5C21">
              <w:rPr>
                <w:rFonts w:cstheme="minorHAnsi"/>
                <w:iCs/>
                <w:color w:val="2F5496" w:themeColor="accent1" w:themeShade="BF"/>
                <w:lang w:eastAsia="es-CL"/>
              </w:rPr>
              <w:t xml:space="preserve"> de software.</w:t>
            </w:r>
          </w:p>
        </w:tc>
      </w:tr>
      <w:tr w:rsidR="00D110EC" w:rsidRPr="001B5C21" w14:paraId="46C27E09" w14:textId="77777777" w:rsidTr="14C86939">
        <w:trPr>
          <w:trHeight w:val="425"/>
        </w:trPr>
        <w:tc>
          <w:tcPr>
            <w:tcW w:w="2587" w:type="dxa"/>
            <w:vAlign w:val="center"/>
          </w:tcPr>
          <w:p w14:paraId="2596F633" w14:textId="020B5BF5"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 xml:space="preserve">Competencias </w:t>
            </w:r>
          </w:p>
          <w:p w14:paraId="711050DB" w14:textId="08D38732" w:rsidR="00E65208" w:rsidRPr="001B5C21" w:rsidRDefault="00E65208" w:rsidP="00E65208">
            <w:pPr>
              <w:rPr>
                <w:rFonts w:cstheme="minorHAnsi"/>
                <w:color w:val="1F3864" w:themeColor="accent1" w:themeShade="80"/>
              </w:rPr>
            </w:pPr>
          </w:p>
        </w:tc>
        <w:tc>
          <w:tcPr>
            <w:tcW w:w="6911" w:type="dxa"/>
            <w:vAlign w:val="center"/>
          </w:tcPr>
          <w:p w14:paraId="18831821" w14:textId="77777777" w:rsidR="00D110EC" w:rsidRPr="001B5C21" w:rsidRDefault="00297816" w:rsidP="14C86939">
            <w:pPr>
              <w:rPr>
                <w:rFonts w:cstheme="minorHAnsi"/>
                <w:iCs/>
                <w:color w:val="2F5496" w:themeColor="accent1" w:themeShade="BF"/>
                <w:lang w:eastAsia="es-CL"/>
              </w:rPr>
            </w:pPr>
            <w:r w:rsidRPr="001B5C21">
              <w:rPr>
                <w:rFonts w:cstheme="minorHAnsi"/>
                <w:iCs/>
                <w:color w:val="2F5496" w:themeColor="accent1" w:themeShade="BF"/>
                <w:lang w:eastAsia="es-CL"/>
              </w:rPr>
              <w:t>Diseño y construcción de una solución de software utilizando técnicas que permitan sistematizar el proceso de desarrollo y mantenimiento, asegurando el logro de los objetivos.</w:t>
            </w:r>
          </w:p>
          <w:p w14:paraId="4FD37E14" w14:textId="51849C89" w:rsidR="00297816" w:rsidRPr="001B5C21" w:rsidRDefault="00297816" w:rsidP="14C86939">
            <w:pPr>
              <w:rPr>
                <w:rFonts w:cstheme="minorHAnsi"/>
                <w:iCs/>
                <w:color w:val="2F5496" w:themeColor="accent1" w:themeShade="BF"/>
                <w:lang w:eastAsia="es-CL"/>
              </w:rPr>
            </w:pPr>
            <w:r w:rsidRPr="001B5C21">
              <w:rPr>
                <w:rFonts w:cstheme="minorHAnsi"/>
                <w:iCs/>
                <w:color w:val="2F5496" w:themeColor="accent1" w:themeShade="BF"/>
                <w:lang w:eastAsia="es-CL"/>
              </w:rPr>
              <w:t>Diseño y modelamiento de datos para soportar los requerimientos de la organización de acuerdo con un diseño definido y escalable en el tiempo.</w:t>
            </w:r>
          </w:p>
          <w:p w14:paraId="0127A4B8" w14:textId="77777777" w:rsidR="00297816" w:rsidRPr="001B5C21" w:rsidRDefault="00297816" w:rsidP="14C86939">
            <w:pPr>
              <w:rPr>
                <w:rFonts w:cstheme="minorHAnsi"/>
                <w:iCs/>
                <w:color w:val="2F5496" w:themeColor="accent1" w:themeShade="BF"/>
                <w:lang w:eastAsia="es-CL"/>
              </w:rPr>
            </w:pPr>
            <w:r w:rsidRPr="001B5C21">
              <w:rPr>
                <w:rFonts w:cstheme="minorHAnsi"/>
                <w:iCs/>
                <w:color w:val="2F5496" w:themeColor="accent1" w:themeShade="BF"/>
                <w:lang w:eastAsia="es-CL"/>
              </w:rPr>
              <w:t>Planificación de proyectos informáticos, ofreciendo alternativas para la toma de decisiones de acuerdo con los requerimientos de la organización.</w:t>
            </w:r>
          </w:p>
          <w:p w14:paraId="19FAD4CD" w14:textId="4BB92109" w:rsidR="00297816" w:rsidRPr="001B5C21" w:rsidRDefault="00297816" w:rsidP="14C86939">
            <w:pPr>
              <w:rPr>
                <w:rFonts w:cstheme="minorHAnsi"/>
                <w:iCs/>
                <w:color w:val="2F5496" w:themeColor="accent1" w:themeShade="BF"/>
              </w:rPr>
            </w:pPr>
            <w:r w:rsidRPr="001B5C21">
              <w:rPr>
                <w:rFonts w:cstheme="minorHAnsi"/>
                <w:iCs/>
                <w:color w:val="2F5496" w:themeColor="accent1" w:themeShade="BF"/>
                <w:lang w:eastAsia="es-CL"/>
              </w:rPr>
              <w:t>Diseño pruebas de validación tanto de los productos como de los procesos utilizando buenas prácticas definidas por la industria</w:t>
            </w:r>
          </w:p>
        </w:tc>
      </w:tr>
      <w:tr w:rsidR="009D5107" w:rsidRPr="001B5C21" w14:paraId="50452FA4" w14:textId="77777777" w:rsidTr="14C86939">
        <w:trPr>
          <w:trHeight w:val="425"/>
        </w:trPr>
        <w:tc>
          <w:tcPr>
            <w:tcW w:w="2587" w:type="dxa"/>
            <w:vAlign w:val="center"/>
          </w:tcPr>
          <w:p w14:paraId="71F77116" w14:textId="77777777" w:rsidR="009D5107" w:rsidRPr="001B5C21" w:rsidRDefault="009D5107" w:rsidP="00C27FB0">
            <w:pPr>
              <w:rPr>
                <w:rFonts w:cstheme="minorHAnsi"/>
                <w:color w:val="1F3864" w:themeColor="accent1" w:themeShade="80"/>
              </w:rPr>
            </w:pPr>
          </w:p>
        </w:tc>
        <w:tc>
          <w:tcPr>
            <w:tcW w:w="6911" w:type="dxa"/>
            <w:vAlign w:val="center"/>
          </w:tcPr>
          <w:p w14:paraId="3CBA4065" w14:textId="77777777" w:rsidR="009D5107" w:rsidRPr="001B5C21" w:rsidRDefault="009D5107" w:rsidP="14C86939">
            <w:pPr>
              <w:rPr>
                <w:rFonts w:cstheme="minorHAnsi"/>
                <w:i/>
                <w:iCs/>
                <w:color w:val="548DD4"/>
                <w:sz w:val="20"/>
                <w:szCs w:val="20"/>
                <w:lang w:eastAsia="es-CL"/>
              </w:rPr>
            </w:pPr>
          </w:p>
        </w:tc>
      </w:tr>
    </w:tbl>
    <w:p w14:paraId="34C32978" w14:textId="2950E625" w:rsidR="009D04DC" w:rsidRPr="001B5C21" w:rsidRDefault="009D04DC" w:rsidP="00D110EC">
      <w:pPr>
        <w:spacing w:after="0" w:line="360" w:lineRule="auto"/>
        <w:jc w:val="both"/>
        <w:rPr>
          <w:rFonts w:cstheme="minorHAnsi"/>
          <w:b/>
          <w:sz w:val="24"/>
          <w:szCs w:val="24"/>
        </w:rPr>
      </w:pPr>
    </w:p>
    <w:p w14:paraId="1F99D9B2" w14:textId="0CD8689E" w:rsidR="009D04DC" w:rsidRPr="001B5C21" w:rsidRDefault="009D04DC">
      <w:pPr>
        <w:spacing w:after="0" w:line="240" w:lineRule="auto"/>
        <w:rPr>
          <w:rFonts w:cstheme="minorHAnsi"/>
          <w:b/>
          <w:sz w:val="24"/>
          <w:szCs w:val="24"/>
          <w:u w:val="single"/>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1ED72F62" w14:textId="77777777" w:rsidTr="00416B89">
        <w:trPr>
          <w:trHeight w:val="440"/>
        </w:trPr>
        <w:tc>
          <w:tcPr>
            <w:tcW w:w="9498" w:type="dxa"/>
            <w:vAlign w:val="center"/>
          </w:tcPr>
          <w:p w14:paraId="3E1AA275"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3. Fundamentación Proyecto APT</w:t>
            </w:r>
          </w:p>
        </w:tc>
      </w:tr>
    </w:tbl>
    <w:p w14:paraId="397BF63E" w14:textId="77777777" w:rsidR="00D110EC" w:rsidRPr="001B5C21" w:rsidRDefault="00D110EC" w:rsidP="00D110EC">
      <w:pPr>
        <w:spacing w:after="0" w:line="360" w:lineRule="auto"/>
        <w:jc w:val="both"/>
        <w:rPr>
          <w:rFonts w:cstheme="minorHAnsi"/>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1B5C21" w:rsidDel="008018E6" w14:paraId="3F49DD66" w14:textId="44F6805D" w:rsidTr="14C86939">
        <w:trPr>
          <w:trHeight w:val="2443"/>
        </w:trPr>
        <w:tc>
          <w:tcPr>
            <w:tcW w:w="1256" w:type="pct"/>
            <w:vAlign w:val="center"/>
          </w:tcPr>
          <w:p w14:paraId="63A26FB4" w14:textId="7488F2ED" w:rsidR="00D110EC" w:rsidRPr="001B5C21" w:rsidDel="008018E6" w:rsidRDefault="00D110EC" w:rsidP="00C27FB0">
            <w:pPr>
              <w:rPr>
                <w:rFonts w:cstheme="minorHAnsi"/>
                <w:b/>
                <w:bCs/>
                <w:color w:val="2F5496" w:themeColor="accent1" w:themeShade="BF"/>
                <w:sz w:val="24"/>
                <w:szCs w:val="24"/>
              </w:rPr>
            </w:pPr>
            <w:r w:rsidRPr="001B5C21" w:rsidDel="008018E6">
              <w:rPr>
                <w:rFonts w:cstheme="minorHAnsi"/>
                <w:b/>
                <w:bCs/>
                <w:color w:val="2F5496" w:themeColor="accent1" w:themeShade="BF"/>
                <w:sz w:val="24"/>
                <w:szCs w:val="24"/>
              </w:rPr>
              <w:t>Relevancia del proyecto APT</w:t>
            </w:r>
          </w:p>
        </w:tc>
        <w:tc>
          <w:tcPr>
            <w:tcW w:w="3744" w:type="pct"/>
            <w:vAlign w:val="center"/>
          </w:tcPr>
          <w:p w14:paraId="22C6EF1E" w14:textId="22551287" w:rsidR="00101733" w:rsidRPr="001B5C21" w:rsidRDefault="00101733" w:rsidP="0042236C">
            <w:pPr>
              <w:jc w:val="both"/>
              <w:rPr>
                <w:rFonts w:cstheme="minorHAnsi"/>
                <w:color w:val="2F5496" w:themeColor="accent1" w:themeShade="BF"/>
                <w:lang w:eastAsia="es-CL"/>
              </w:rPr>
            </w:pPr>
            <w:r w:rsidRPr="001B5C21">
              <w:rPr>
                <w:rFonts w:cstheme="minorHAnsi"/>
                <w:color w:val="2F5496" w:themeColor="accent1" w:themeShade="BF"/>
                <w:lang w:eastAsia="es-CL"/>
              </w:rPr>
              <w:t>Escogí este tema a par</w:t>
            </w:r>
            <w:r w:rsidR="00E00126" w:rsidRPr="001B5C21">
              <w:rPr>
                <w:rFonts w:cstheme="minorHAnsi"/>
                <w:color w:val="2F5496" w:themeColor="accent1" w:themeShade="BF"/>
                <w:lang w:eastAsia="es-CL"/>
              </w:rPr>
              <w:t xml:space="preserve">tir de </w:t>
            </w:r>
            <w:r w:rsidRPr="001B5C21">
              <w:rPr>
                <w:rFonts w:cstheme="minorHAnsi"/>
                <w:color w:val="2F5496" w:themeColor="accent1" w:themeShade="BF"/>
                <w:lang w:eastAsia="es-CL"/>
              </w:rPr>
              <w:t>una experiencia personal. Durante el transcurso de mi carrera, mi hijo fue diagnosticado con</w:t>
            </w:r>
            <w:r w:rsidR="009F524F" w:rsidRPr="001B5C21">
              <w:rPr>
                <w:rFonts w:cstheme="minorHAnsi"/>
                <w:color w:val="2F5496" w:themeColor="accent1" w:themeShade="BF"/>
                <w:lang w:eastAsia="es-CL"/>
              </w:rPr>
              <w:t xml:space="preserve"> Trastorno del Déficit de Atención e Hiperactividad</w:t>
            </w:r>
            <w:r w:rsidRPr="001B5C21">
              <w:rPr>
                <w:rFonts w:cstheme="minorHAnsi"/>
                <w:color w:val="2F5496" w:themeColor="accent1" w:themeShade="BF"/>
                <w:lang w:eastAsia="es-CL"/>
              </w:rPr>
              <w:t xml:space="preserve"> </w:t>
            </w:r>
            <w:r w:rsidR="009F524F" w:rsidRPr="001B5C21">
              <w:rPr>
                <w:rFonts w:cstheme="minorHAnsi"/>
                <w:color w:val="2F5496" w:themeColor="accent1" w:themeShade="BF"/>
                <w:lang w:eastAsia="es-CL"/>
              </w:rPr>
              <w:t>(</w:t>
            </w:r>
            <w:r w:rsidRPr="001B5C21">
              <w:rPr>
                <w:rFonts w:cstheme="minorHAnsi"/>
                <w:color w:val="2F5496" w:themeColor="accent1" w:themeShade="BF"/>
                <w:lang w:eastAsia="es-CL"/>
              </w:rPr>
              <w:t>TDAH</w:t>
            </w:r>
            <w:r w:rsidR="009F524F" w:rsidRPr="001B5C21">
              <w:rPr>
                <w:rFonts w:cstheme="minorHAnsi"/>
                <w:color w:val="2F5496" w:themeColor="accent1" w:themeShade="BF"/>
                <w:lang w:eastAsia="es-CL"/>
              </w:rPr>
              <w:t>)</w:t>
            </w:r>
            <w:r w:rsidRPr="001B5C21">
              <w:rPr>
                <w:rFonts w:cstheme="minorHAnsi"/>
                <w:color w:val="2F5496" w:themeColor="accent1" w:themeShade="BF"/>
                <w:lang w:eastAsia="es-CL"/>
              </w:rPr>
              <w:t xml:space="preserve"> luego de enfrentar diferentes </w:t>
            </w:r>
            <w:r w:rsidR="009F524F" w:rsidRPr="001B5C21">
              <w:rPr>
                <w:rFonts w:cstheme="minorHAnsi"/>
                <w:color w:val="2F5496" w:themeColor="accent1" w:themeShade="BF"/>
                <w:lang w:eastAsia="es-CL"/>
              </w:rPr>
              <w:t xml:space="preserve">situaciones y </w:t>
            </w:r>
            <w:r w:rsidRPr="001B5C21">
              <w:rPr>
                <w:rFonts w:cstheme="minorHAnsi"/>
                <w:color w:val="2F5496" w:themeColor="accent1" w:themeShade="BF"/>
                <w:lang w:eastAsia="es-CL"/>
              </w:rPr>
              <w:t>dificultades en el contexto escolar y familiar. Esta experiencia me motiv</w:t>
            </w:r>
            <w:r w:rsidR="009F524F" w:rsidRPr="001B5C21">
              <w:rPr>
                <w:rFonts w:cstheme="minorHAnsi"/>
                <w:color w:val="2F5496" w:themeColor="accent1" w:themeShade="BF"/>
                <w:lang w:eastAsia="es-CL"/>
              </w:rPr>
              <w:t>ó</w:t>
            </w:r>
            <w:r w:rsidRPr="001B5C21">
              <w:rPr>
                <w:rFonts w:cstheme="minorHAnsi"/>
                <w:color w:val="2F5496" w:themeColor="accent1" w:themeShade="BF"/>
                <w:lang w:eastAsia="es-CL"/>
              </w:rPr>
              <w:t xml:space="preserve"> a investigar sobre los trastornos del neurodesarrollo y l</w:t>
            </w:r>
            <w:r w:rsidR="009F524F" w:rsidRPr="001B5C21">
              <w:rPr>
                <w:rFonts w:cstheme="minorHAnsi"/>
                <w:color w:val="2F5496" w:themeColor="accent1" w:themeShade="BF"/>
                <w:lang w:eastAsia="es-CL"/>
              </w:rPr>
              <w:t>os desafíos que traen consigo</w:t>
            </w:r>
            <w:r w:rsidRPr="001B5C21">
              <w:rPr>
                <w:rFonts w:cstheme="minorHAnsi"/>
                <w:color w:val="2F5496" w:themeColor="accent1" w:themeShade="BF"/>
                <w:lang w:eastAsia="es-CL"/>
              </w:rPr>
              <w:t xml:space="preserve">. Además, mi pareja es psicopedagoga, lo que me permitió </w:t>
            </w:r>
            <w:r w:rsidR="009F524F" w:rsidRPr="001B5C21">
              <w:rPr>
                <w:rFonts w:cstheme="minorHAnsi"/>
                <w:color w:val="2F5496" w:themeColor="accent1" w:themeShade="BF"/>
                <w:lang w:eastAsia="es-CL"/>
              </w:rPr>
              <w:t>conocer nuevos conceptos, procedimientos y necesidades propias de su área profesional.</w:t>
            </w:r>
          </w:p>
          <w:p w14:paraId="4E32D132" w14:textId="0E9038CB" w:rsidR="00D936C1" w:rsidRPr="001B5C21" w:rsidRDefault="004E1D69" w:rsidP="0042236C">
            <w:pPr>
              <w:jc w:val="both"/>
              <w:rPr>
                <w:rFonts w:cstheme="minorHAnsi"/>
                <w:color w:val="2F5496" w:themeColor="accent1" w:themeShade="BF"/>
                <w:lang w:eastAsia="es-CL"/>
              </w:rPr>
            </w:pPr>
            <w:r w:rsidRPr="001B5C21">
              <w:rPr>
                <w:rFonts w:cstheme="minorHAnsi"/>
                <w:color w:val="2F5496" w:themeColor="accent1" w:themeShade="BF"/>
                <w:lang w:eastAsia="es-CL"/>
              </w:rPr>
              <w:t xml:space="preserve">El desarrollo de ATEDA requiere aplicar conocimientos asociados a distintas etapas del ciclo de vida de una solución tecnológica. El proyecto contempla el levantamiento de requerimientos, diseño de arquitectura, construcción de una aplicación web, modelamiento y procesamiento de datos, implementación de medidas de seguridad, ejecución de pruebas y gestión del proyecto. También permite explorar el uso del análisis de datos para reconocer patrones y transformar registros escolares en información que pueda apoyar la toma de decisiones. </w:t>
            </w:r>
          </w:p>
          <w:p w14:paraId="1016EA5F" w14:textId="436ECDC2" w:rsidR="00D936C1" w:rsidRPr="001B5C21" w:rsidRDefault="004E1D69" w:rsidP="004E1D69">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t xml:space="preserve">La situación que busca abordar ATEDA se encuentra en el sistema escolar, </w:t>
            </w:r>
            <w:r w:rsidR="00D936C1" w:rsidRPr="001B5C21">
              <w:rPr>
                <w:rFonts w:cstheme="minorHAnsi"/>
                <w:color w:val="2F5496" w:themeColor="accent1" w:themeShade="BF"/>
                <w:lang w:val="es-419" w:eastAsia="es-CL"/>
              </w:rPr>
              <w:t>entre primer</w:t>
            </w:r>
            <w:r w:rsidRPr="001B5C21">
              <w:rPr>
                <w:rFonts w:cstheme="minorHAnsi"/>
                <w:color w:val="2F5496" w:themeColor="accent1" w:themeShade="BF"/>
                <w:lang w:val="es-419" w:eastAsia="es-CL"/>
              </w:rPr>
              <w:t xml:space="preserve"> nivel de transición hasta cuarto año de enseñanza media. </w:t>
            </w:r>
            <w:r w:rsidR="00D936C1" w:rsidRPr="001B5C21">
              <w:rPr>
                <w:rFonts w:cstheme="minorHAnsi"/>
                <w:color w:val="2F5496" w:themeColor="accent1" w:themeShade="BF"/>
                <w:lang w:val="es-419" w:eastAsia="es-CL"/>
              </w:rPr>
              <w:t>El tiempo que puede transcurrir entre la aparición de los primeros indicadores y la identificación de una posible dificultad de aprendizaje.</w:t>
            </w:r>
            <w:r w:rsidR="00103158" w:rsidRPr="001B5C21">
              <w:rPr>
                <w:rFonts w:cstheme="minorHAnsi"/>
                <w:color w:val="2F5496" w:themeColor="accent1" w:themeShade="BF"/>
                <w:lang w:val="es-419" w:eastAsia="es-CL"/>
              </w:rPr>
              <w:t xml:space="preserve"> Una baja en las calificaciones, una observación docente o una variación en la asistencia pueden parecer hechos aislados, pero su acumulación o combinación podría indicar que un estudiante necesita una </w:t>
            </w:r>
            <w:r w:rsidR="001B5C21" w:rsidRPr="001B5C21">
              <w:rPr>
                <w:rFonts w:cstheme="minorHAnsi"/>
                <w:color w:val="2F5496" w:themeColor="accent1" w:themeShade="BF"/>
                <w:lang w:val="es-419" w:eastAsia="es-CL"/>
              </w:rPr>
              <w:t>revisión</w:t>
            </w:r>
          </w:p>
          <w:p w14:paraId="00694A80" w14:textId="27234B92" w:rsidR="004E1D69" w:rsidRPr="001B5C21" w:rsidRDefault="004E1D69" w:rsidP="004E1D69">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t>Su aplicación no se limita a una ubicación territorial, dependencia administrativa o condición socioeconómica determinada, debido a que las posibles dificultades de aprendizaje pueden presentarse en estudiantes de distintos contextos educativos.</w:t>
            </w:r>
          </w:p>
          <w:p w14:paraId="625BB8BC" w14:textId="77777777" w:rsidR="004E1D69" w:rsidRPr="001B5C21" w:rsidRDefault="004E1D69" w:rsidP="004E1D69">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t xml:space="preserve">Los establecimientos educacionales poseen características, recursos y estructuras organizacionales diferentes. Algunos cuentan con Programa de Integración Escolar (PIE), equipos multidisciplinarios y recursos especializados, mientras que otros disponen de una cantidad más limitada de profesionales de apoyo. Por esta razón, ATEDA se plantea principalmente como una herramienta para </w:t>
            </w:r>
            <w:proofErr w:type="gramStart"/>
            <w:r w:rsidRPr="001B5C21">
              <w:rPr>
                <w:rFonts w:cstheme="minorHAnsi"/>
                <w:color w:val="2F5496" w:themeColor="accent1" w:themeShade="BF"/>
                <w:lang w:val="es-419" w:eastAsia="es-CL"/>
              </w:rPr>
              <w:t>psicopedagogos y psicopedagogas</w:t>
            </w:r>
            <w:proofErr w:type="gramEnd"/>
            <w:r w:rsidRPr="001B5C21">
              <w:rPr>
                <w:rFonts w:cstheme="minorHAnsi"/>
                <w:color w:val="2F5496" w:themeColor="accent1" w:themeShade="BF"/>
                <w:lang w:val="es-419" w:eastAsia="es-CL"/>
              </w:rPr>
              <w:t>, independientemente de la estructura particular del establecimiento en el que desarrollen su labor.</w:t>
            </w:r>
          </w:p>
          <w:p w14:paraId="488381F9" w14:textId="34136838" w:rsidR="009F524F" w:rsidRPr="001B5C21" w:rsidRDefault="00103158" w:rsidP="0042236C">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lastRenderedPageBreak/>
              <w:t>Si bien la situación afecta directamente a los estudiantes, el cuadro completo está conformado por sus apoderados, docentes, psicopedagogos, dirección y UTP. EL aporte de valor de ATEDA será procesar información escolar y generar alertas que permitan priorizar y revisar oportunamente los casos. El sistema no realizará diagnósticos ni reemplazará al profesional, sino que funcionará como una herramienta preventiva de apoyo para la detección y el seguimiento psicopedagógico.</w:t>
            </w:r>
          </w:p>
          <w:p w14:paraId="1A22ACBF" w14:textId="3EEC0A92" w:rsidR="0042236C" w:rsidRPr="001B5C21" w:rsidDel="008018E6" w:rsidRDefault="0042236C" w:rsidP="0042236C">
            <w:pPr>
              <w:pStyle w:val="Prrafodelista"/>
              <w:jc w:val="both"/>
              <w:rPr>
                <w:rFonts w:cstheme="minorHAnsi"/>
                <w:color w:val="2F5496" w:themeColor="accent1" w:themeShade="BF"/>
                <w:lang w:eastAsia="es-CL"/>
              </w:rPr>
            </w:pPr>
          </w:p>
        </w:tc>
      </w:tr>
      <w:tr w:rsidR="00D110EC" w:rsidRPr="001B5C21" w14:paraId="1836B542" w14:textId="2128C48C" w:rsidTr="14C86939">
        <w:trPr>
          <w:trHeight w:val="1037"/>
        </w:trPr>
        <w:tc>
          <w:tcPr>
            <w:tcW w:w="1256" w:type="pct"/>
            <w:vAlign w:val="center"/>
          </w:tcPr>
          <w:p w14:paraId="0FBF6CDF" w14:textId="5761AF65"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lastRenderedPageBreak/>
              <w:t>Descripción del Proyecto APT</w:t>
            </w:r>
          </w:p>
        </w:tc>
        <w:tc>
          <w:tcPr>
            <w:tcW w:w="3744" w:type="pct"/>
            <w:vAlign w:val="center"/>
          </w:tcPr>
          <w:p w14:paraId="52B90F61" w14:textId="77777777" w:rsidR="00103158"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ATEDA es una aplicación web de alerta temprana orientada a apoyar a </w:t>
            </w:r>
            <w:proofErr w:type="gramStart"/>
            <w:r w:rsidRPr="001B5C21">
              <w:rPr>
                <w:rFonts w:cstheme="minorHAnsi"/>
                <w:iCs/>
                <w:color w:val="2F5496" w:themeColor="accent1" w:themeShade="BF"/>
                <w:lang w:eastAsia="es-CL"/>
              </w:rPr>
              <w:t>psicopedagogos y psicopedagogas</w:t>
            </w:r>
            <w:proofErr w:type="gramEnd"/>
            <w:r w:rsidRPr="001B5C21">
              <w:rPr>
                <w:rFonts w:cstheme="minorHAnsi"/>
                <w:iCs/>
                <w:color w:val="2F5496" w:themeColor="accent1" w:themeShade="BF"/>
                <w:lang w:eastAsia="es-CL"/>
              </w:rPr>
              <w:t xml:space="preserve"> en la identificación de estudiantes con posibles dificultades de aprendizaje. Su propósito es disminuir el tiempo que puede transcurrir entre la aparición de los primeros indicadores académicos, conductuales o de asistencia y la revisión profesional del caso.</w:t>
            </w:r>
          </w:p>
          <w:p w14:paraId="234C5DBF" w14:textId="3501B2E3"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El sistema recibirá información escolar organizada mediante atributos de caracterización y variables que cambian durante la trayectoria educativa. A partir de estos datos, analizará la combinación, reiteración y evolución de los indicadores para generar cuatro niveles de alerta: azul, amarillo, naranjo y rojo. </w:t>
            </w:r>
          </w:p>
          <w:p w14:paraId="1C001373" w14:textId="4FF5CF6D"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El significado de cada nivel y sus criterios de activación serán definidos mediante protocolos elaborados con orientación de profesionales de la psicopedagogía, con el fin de reducir sesgos y mantener coherencia con el contexto educativo. </w:t>
            </w:r>
          </w:p>
          <w:p w14:paraId="7ED73996" w14:textId="48697F3A"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Cuando ATEDA genere una alerta, el psicopedagogo podrá revisar los antecedentes que la originaron y determinar la acción correspondiente. El sistema permitirá registrar si el caso debe mantenerse en observación, requiere una evaluación, inicia una intervención o necesita una derivación. Además, conservará un historial de las acciones realizadas para apoyar el seguimiento posterior del estudiante. Dirección y UTP podrán disponer de perfiles con accesos diferenciados según sus funciones y permisos.</w:t>
            </w:r>
          </w:p>
          <w:p w14:paraId="23D72CA7" w14:textId="32EBC9D1"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Durante el desarrollo y las pruebas se utilizarán exclusivamente información ficticia, construida para representar diferentes estudiantes y trayectorias escolares. Se incorporarán datos progresivamente para simular el </w:t>
            </w:r>
            <w:r w:rsidR="009D5107" w:rsidRPr="001B5C21">
              <w:rPr>
                <w:rFonts w:cstheme="minorHAnsi"/>
                <w:iCs/>
                <w:color w:val="2F5496" w:themeColor="accent1" w:themeShade="BF"/>
                <w:lang w:eastAsia="es-CL"/>
              </w:rPr>
              <w:t xml:space="preserve">transcurso </w:t>
            </w:r>
            <w:r w:rsidRPr="001B5C21">
              <w:rPr>
                <w:rFonts w:cstheme="minorHAnsi"/>
                <w:iCs/>
                <w:color w:val="2F5496" w:themeColor="accent1" w:themeShade="BF"/>
                <w:lang w:eastAsia="es-CL"/>
              </w:rPr>
              <w:t xml:space="preserve">del periodo académico y comprobar </w:t>
            </w:r>
            <w:proofErr w:type="spellStart"/>
            <w:r w:rsidRPr="001B5C21">
              <w:rPr>
                <w:rFonts w:cstheme="minorHAnsi"/>
                <w:iCs/>
                <w:color w:val="2F5496" w:themeColor="accent1" w:themeShade="BF"/>
                <w:lang w:eastAsia="es-CL"/>
              </w:rPr>
              <w:t>como</w:t>
            </w:r>
            <w:proofErr w:type="spellEnd"/>
            <w:r w:rsidRPr="001B5C21">
              <w:rPr>
                <w:rFonts w:cstheme="minorHAnsi"/>
                <w:iCs/>
                <w:color w:val="2F5496" w:themeColor="accent1" w:themeShade="BF"/>
                <w:lang w:eastAsia="es-CL"/>
              </w:rPr>
              <w:t xml:space="preserve"> evoluciona el nivel de alerta de cada caso. Esto permitirá evaluar el funcionamiento técnico del sistema sin utilizar antecedentes reales de menores de edad.</w:t>
            </w:r>
          </w:p>
          <w:p w14:paraId="1C8BF11A" w14:textId="00EF6549"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La implementación de ATEDA en producción dentro de un establecimiento educacional se considera una etapa posterior y no forma parte del alcance principal del proyecto. Este escenario requeriría definir mecanismos de integración con los registros institucionales, autorizaciones, protocolos de confidencialidad, infraestructura, seguridad, capacitación y validación en condiciones reales. Aunque inicialmente se desarrollará como una aplicación </w:t>
            </w:r>
            <w:r w:rsidRPr="001B5C21">
              <w:rPr>
                <w:rFonts w:cstheme="minorHAnsi"/>
                <w:iCs/>
                <w:color w:val="2F5496" w:themeColor="accent1" w:themeShade="BF"/>
                <w:lang w:eastAsia="es-CL"/>
              </w:rPr>
              <w:lastRenderedPageBreak/>
              <w:t xml:space="preserve">independiente, ATEDA podría integrarse en el futuro como un módulo complementario de un sistema de gestión escolar. </w:t>
            </w:r>
          </w:p>
          <w:p w14:paraId="1A76FBF6" w14:textId="62FB020D" w:rsidR="009D5107" w:rsidRPr="001B5C21" w:rsidRDefault="009D510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ATEDA no realizará diagnósticos ni reemplazará la evaluación del profesional. Su función será transformar los datos disponibles en alertas preventivas que faciliten la priorización, revisión y seguimiento oportuno de posibles dificultades de aprendizaje.</w:t>
            </w:r>
          </w:p>
          <w:p w14:paraId="3DC0602F" w14:textId="16FD6DA7" w:rsidR="00A736E7" w:rsidRPr="001B5C21" w:rsidRDefault="00A736E7" w:rsidP="00DA5CB1">
            <w:pPr>
              <w:jc w:val="both"/>
              <w:rPr>
                <w:rFonts w:cstheme="minorHAnsi"/>
                <w:iCs/>
                <w:color w:val="2F5496" w:themeColor="accent1" w:themeShade="BF"/>
                <w:highlight w:val="cyan"/>
                <w:lang w:eastAsia="es-CL"/>
              </w:rPr>
            </w:pPr>
          </w:p>
        </w:tc>
      </w:tr>
      <w:tr w:rsidR="00D110EC" w:rsidRPr="001B5C21" w14:paraId="0735639F" w14:textId="77777777" w:rsidTr="14C86939">
        <w:trPr>
          <w:trHeight w:val="866"/>
        </w:trPr>
        <w:tc>
          <w:tcPr>
            <w:tcW w:w="1256" w:type="pct"/>
            <w:vAlign w:val="center"/>
          </w:tcPr>
          <w:p w14:paraId="05D451B6"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lastRenderedPageBreak/>
              <w:t>Pertinencia del proyecto con el perfil de egreso</w:t>
            </w:r>
          </w:p>
        </w:tc>
        <w:tc>
          <w:tcPr>
            <w:tcW w:w="3744" w:type="pct"/>
            <w:vAlign w:val="center"/>
          </w:tcPr>
          <w:p w14:paraId="0AE5269D" w14:textId="77777777" w:rsidR="005B5BB9" w:rsidRPr="001B5C21" w:rsidRDefault="005B5BB9"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ATEDA se relaciona directamente con el perfil de egreso de ingeniería informática, ya que su desarrollo requiere integrar distintas competencias adquiridas durante la carrera. La construcción del sistema implica diseñar e implementar una solución de software, elaborar un modelo de datos que permita representar la información escolar, gestionar las etapas y recursos del proyecto y realizar pruebas para comprobar el funcionamiento de sus componentes. </w:t>
            </w:r>
          </w:p>
          <w:p w14:paraId="2CA669CB" w14:textId="77B7A4C7" w:rsidR="00D110EC" w:rsidRPr="001B5C21" w:rsidRDefault="005B5BB9" w:rsidP="00C27FB0">
            <w:pPr>
              <w:jc w:val="both"/>
              <w:rPr>
                <w:rFonts w:cstheme="minorHAnsi"/>
                <w:iCs/>
                <w:color w:val="2F5496" w:themeColor="accent1" w:themeShade="BF"/>
                <w:highlight w:val="yellow"/>
                <w:lang w:eastAsia="es-CL"/>
              </w:rPr>
            </w:pPr>
            <w:r w:rsidRPr="001B5C21">
              <w:rPr>
                <w:rFonts w:cstheme="minorHAnsi"/>
                <w:iCs/>
                <w:color w:val="2F5496" w:themeColor="accent1" w:themeShade="BF"/>
                <w:lang w:eastAsia="es-CL"/>
              </w:rPr>
              <w:t xml:space="preserve">Estas competencias serán aplicadas en la construcción de la aplicación web, el procesamiento de los indicadores, la generación de alertas y el registro del seguimiento de los casos. Además, las pruebas permitirán validar los resultados </w:t>
            </w:r>
            <w:r w:rsidR="00E00126" w:rsidRPr="001B5C21">
              <w:rPr>
                <w:rFonts w:cstheme="minorHAnsi"/>
                <w:iCs/>
                <w:color w:val="2F5496" w:themeColor="accent1" w:themeShade="BF"/>
                <w:lang w:eastAsia="es-CL"/>
              </w:rPr>
              <w:t>obtenidos e incorporar mejoras al sistema, asegurando que la solución responda a los objetivos definidos para el proyecto</w:t>
            </w:r>
            <w:r w:rsidR="00D110EC" w:rsidRPr="001B5C21">
              <w:rPr>
                <w:rFonts w:cstheme="minorHAnsi"/>
                <w:iCs/>
                <w:color w:val="2F5496" w:themeColor="accent1" w:themeShade="BF"/>
                <w:lang w:eastAsia="es-CL"/>
              </w:rPr>
              <w:t xml:space="preserve"> </w:t>
            </w:r>
          </w:p>
        </w:tc>
      </w:tr>
      <w:tr w:rsidR="00D110EC" w:rsidRPr="001B5C21" w14:paraId="46246FD8" w14:textId="77777777" w:rsidTr="14C86939">
        <w:trPr>
          <w:trHeight w:val="866"/>
        </w:trPr>
        <w:tc>
          <w:tcPr>
            <w:tcW w:w="1256" w:type="pct"/>
            <w:vAlign w:val="center"/>
          </w:tcPr>
          <w:p w14:paraId="263B7A31"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Relación con los intereses profesionales</w:t>
            </w:r>
          </w:p>
        </w:tc>
        <w:tc>
          <w:tcPr>
            <w:tcW w:w="3744" w:type="pct"/>
            <w:vAlign w:val="center"/>
          </w:tcPr>
          <w:p w14:paraId="07A1A089" w14:textId="77777777" w:rsidR="00347A74" w:rsidRPr="001B5C21" w:rsidRDefault="00347A74" w:rsidP="00347A74">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El proyecto nace de mi interés por relacionar la Ingeniería Informática con la psicopedagogía. Esta motivación se origina principalmente en la experiencia de mi hijo, quien fue diagnosticado con TDAH después de enfrentar diferentes dificultades académicas. También ha sido relevante el conocimiento que he adquirido mediante mi pareja, quien es psicopedagoga y me ha permitido comprender algunas necesidades y procedimientos propios de esta área.</w:t>
            </w:r>
          </w:p>
          <w:p w14:paraId="5E9866EF" w14:textId="77777777" w:rsidR="00347A74" w:rsidRPr="001B5C21" w:rsidRDefault="00347A74" w:rsidP="00347A74">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ATEDA se vincula con mis intereses profesionales en el desarrollo de software, las bases de datos y el análisis de información. Su elaboración me permitirá aplicar de manera integrada los conocimientos adquiridos durante la carrera, profundizar en nuevas tecnologías y fortalecer competencias relacionadas con el análisis, diseño, programación, gestión y evaluación de una solución informática orientada a una necesidad del ámbito educativo.</w:t>
            </w:r>
          </w:p>
          <w:p w14:paraId="64665DAC" w14:textId="7E9079E7" w:rsidR="00E00126" w:rsidRPr="001B5C21" w:rsidRDefault="00E00126" w:rsidP="009D04DC">
            <w:pPr>
              <w:jc w:val="both"/>
              <w:rPr>
                <w:rFonts w:cstheme="minorHAnsi"/>
                <w:iCs/>
                <w:color w:val="2F5496" w:themeColor="accent1" w:themeShade="BF"/>
                <w:lang w:eastAsia="es-CL"/>
              </w:rPr>
            </w:pPr>
          </w:p>
        </w:tc>
      </w:tr>
      <w:tr w:rsidR="00D110EC" w:rsidRPr="001B5C21" w14:paraId="3320D507" w14:textId="77777777" w:rsidTr="14C86939">
        <w:trPr>
          <w:trHeight w:val="132"/>
        </w:trPr>
        <w:tc>
          <w:tcPr>
            <w:tcW w:w="1256" w:type="pct"/>
            <w:vAlign w:val="center"/>
          </w:tcPr>
          <w:p w14:paraId="78088287" w14:textId="3A6D5A90" w:rsidR="00D110EC" w:rsidRPr="001B5C21" w:rsidRDefault="007335A0"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Factibilidad de desarrollo del Proyecto APT</w:t>
            </w:r>
          </w:p>
        </w:tc>
        <w:tc>
          <w:tcPr>
            <w:tcW w:w="3744" w:type="pct"/>
            <w:vAlign w:val="center"/>
          </w:tcPr>
          <w:p w14:paraId="639D23C4" w14:textId="74D3B40A" w:rsidR="00D110EC" w:rsidRPr="001B5C21" w:rsidRDefault="00D36086" w:rsidP="00834A98">
            <w:pPr>
              <w:pStyle w:val="Prrafodelista"/>
              <w:numPr>
                <w:ilvl w:val="0"/>
                <w:numId w:val="2"/>
              </w:numPr>
              <w:rPr>
                <w:rFonts w:cstheme="minorHAnsi"/>
                <w:iCs/>
                <w:color w:val="2F5496" w:themeColor="accent1" w:themeShade="BF"/>
                <w:lang w:eastAsia="es-CL"/>
              </w:rPr>
            </w:pPr>
            <w:r w:rsidRPr="001B5C21">
              <w:rPr>
                <w:rFonts w:cstheme="minorHAnsi"/>
                <w:iCs/>
                <w:color w:val="2F5496" w:themeColor="accent1" w:themeShade="BF"/>
                <w:lang w:eastAsia="es-CL"/>
              </w:rPr>
              <w:t>EL desarrollo de ATEDA es factible dentro de las 1</w:t>
            </w:r>
            <w:r w:rsidR="00115204">
              <w:rPr>
                <w:rFonts w:cstheme="minorHAnsi"/>
                <w:iCs/>
                <w:color w:val="2F5496" w:themeColor="accent1" w:themeShade="BF"/>
                <w:lang w:eastAsia="es-CL"/>
              </w:rPr>
              <w:t>1</w:t>
            </w:r>
            <w:r w:rsidRPr="001B5C21">
              <w:rPr>
                <w:rFonts w:cstheme="minorHAnsi"/>
                <w:iCs/>
                <w:color w:val="2F5496" w:themeColor="accent1" w:themeShade="BF"/>
                <w:lang w:eastAsia="es-CL"/>
              </w:rPr>
              <w:t xml:space="preserve"> semanas del semestre, siempre que el trabajo se organice por etapas y se mantenga como alcance principal la construcción del núcleo funcional del sistema. Las horas asignadas a la asignatura son 15 aproximadamente.</w:t>
            </w:r>
          </w:p>
          <w:p w14:paraId="2078AA9D" w14:textId="77777777" w:rsidR="00D36086" w:rsidRPr="001B5C21" w:rsidRDefault="00D36086" w:rsidP="00834A98">
            <w:pPr>
              <w:pStyle w:val="Prrafodelista"/>
              <w:numPr>
                <w:ilvl w:val="0"/>
                <w:numId w:val="2"/>
              </w:numPr>
              <w:rPr>
                <w:rFonts w:cstheme="minorHAnsi"/>
                <w:iCs/>
                <w:color w:val="2F5496" w:themeColor="accent1" w:themeShade="BF"/>
                <w:lang w:eastAsia="es-CL"/>
              </w:rPr>
            </w:pPr>
            <w:r w:rsidRPr="001B5C21">
              <w:rPr>
                <w:rFonts w:cstheme="minorHAnsi"/>
                <w:iCs/>
                <w:color w:val="2F5496" w:themeColor="accent1" w:themeShade="BF"/>
                <w:lang w:eastAsia="es-CL"/>
              </w:rPr>
              <w:t xml:space="preserve">Los materiales necesarios son accesibles: un computador con conexión a internet, herramientas de desarrollo que ya están instaladas, control de versiones, base de datos y datos ficticios para realizar las pruebas. </w:t>
            </w:r>
          </w:p>
          <w:p w14:paraId="4A618AB4" w14:textId="1FC9B60B" w:rsidR="00D36086" w:rsidRPr="001B5C21" w:rsidRDefault="00D36086" w:rsidP="00834A98">
            <w:pPr>
              <w:pStyle w:val="Prrafodelista"/>
              <w:numPr>
                <w:ilvl w:val="0"/>
                <w:numId w:val="2"/>
              </w:numPr>
              <w:rPr>
                <w:rFonts w:cstheme="minorHAnsi"/>
                <w:iCs/>
                <w:color w:val="2F5496" w:themeColor="accent1" w:themeShade="BF"/>
                <w:lang w:eastAsia="es-CL"/>
              </w:rPr>
            </w:pPr>
            <w:r w:rsidRPr="001B5C21">
              <w:rPr>
                <w:rFonts w:cstheme="minorHAnsi"/>
                <w:iCs/>
                <w:color w:val="2F5496" w:themeColor="accent1" w:themeShade="BF"/>
                <w:lang w:eastAsia="es-CL"/>
              </w:rPr>
              <w:lastRenderedPageBreak/>
              <w:t xml:space="preserve">Se utilizarán principalmente tecnologías de código abierto, como HTML, CSS, JavaScript, Node.js, Express, MongoDB, Python, Docker y GitHub, por lo que no se requieren licencias de software de alto costo, pero si un Hosting que será financiado de forma particular. </w:t>
            </w:r>
          </w:p>
          <w:p w14:paraId="25C2897A" w14:textId="17CB9EC9" w:rsidR="00D36086" w:rsidRPr="001B5C21" w:rsidRDefault="00D36086" w:rsidP="00834A98">
            <w:pPr>
              <w:pStyle w:val="Prrafodelista"/>
              <w:numPr>
                <w:ilvl w:val="0"/>
                <w:numId w:val="2"/>
              </w:numPr>
              <w:rPr>
                <w:rFonts w:cstheme="minorHAnsi"/>
                <w:iCs/>
                <w:color w:val="2F5496" w:themeColor="accent1" w:themeShade="BF"/>
                <w:sz w:val="20"/>
                <w:szCs w:val="20"/>
                <w:lang w:eastAsia="es-CL"/>
              </w:rPr>
            </w:pPr>
            <w:r w:rsidRPr="001B5C21">
              <w:rPr>
                <w:rFonts w:cstheme="minorHAnsi"/>
                <w:iCs/>
                <w:color w:val="2F5496" w:themeColor="accent1" w:themeShade="BF"/>
                <w:lang w:eastAsia="es-CL"/>
              </w:rPr>
              <w:t xml:space="preserve">Entre las posibles dificultades se encuentran el desarrollo individual del proyecto, el aprendizaje de tecnologías nuevas, la construcción de datos ficticios representativos y la calibración de las alertas sin generar resultados sesgados, Para enfrentar estos riesgos, se trabajará de forma progresiva, priorizando primero las funciones esenciales, realizando pruebas tempranas y revisando los criterios con apoyo profesional. La implementación con información real y la integración con plataformas escolares quedarán fuera del alcance de esta etapa, evitando que el proyecto dependa de autorizaciones o servicios externos para demostrar su funcionamiento. </w:t>
            </w:r>
          </w:p>
        </w:tc>
      </w:tr>
    </w:tbl>
    <w:p w14:paraId="28C6EEE0" w14:textId="0100BBCA" w:rsidR="00D110EC" w:rsidRPr="001B5C21" w:rsidRDefault="00D110EC" w:rsidP="00D110EC">
      <w:pPr>
        <w:rPr>
          <w:rFonts w:cstheme="minorHAnsi"/>
          <w:b/>
          <w:bCs/>
          <w:color w:val="4472C4" w:themeColor="accent1"/>
          <w:sz w:val="32"/>
          <w:szCs w:val="32"/>
        </w:rPr>
      </w:pPr>
    </w:p>
    <w:p w14:paraId="72C6D29A" w14:textId="77777777" w:rsidR="00D110EC" w:rsidRPr="001B5C21" w:rsidRDefault="00D110EC" w:rsidP="00D110EC">
      <w:pPr>
        <w:pStyle w:val="Prrafodelista"/>
        <w:numPr>
          <w:ilvl w:val="0"/>
          <w:numId w:val="1"/>
        </w:numPr>
        <w:rPr>
          <w:rFonts w:cstheme="minorHAnsi"/>
          <w:b/>
          <w:bCs/>
          <w:color w:val="4472C4" w:themeColor="accent1"/>
          <w:sz w:val="32"/>
          <w:szCs w:val="32"/>
        </w:rPr>
      </w:pPr>
      <w:r w:rsidRPr="001B5C21">
        <w:rPr>
          <w:rFonts w:cstheme="minorHAnsi"/>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63A75374" w14:textId="77777777" w:rsidTr="00416B89">
        <w:trPr>
          <w:trHeight w:val="440"/>
        </w:trPr>
        <w:tc>
          <w:tcPr>
            <w:tcW w:w="9498" w:type="dxa"/>
            <w:vAlign w:val="center"/>
          </w:tcPr>
          <w:p w14:paraId="508A45DF"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4. Objetivos</w:t>
            </w:r>
          </w:p>
        </w:tc>
      </w:tr>
      <w:tr w:rsidR="00D110EC" w:rsidRPr="001B5C21" w14:paraId="2571AA8A" w14:textId="77777777" w:rsidTr="00416B89">
        <w:trPr>
          <w:trHeight w:val="440"/>
        </w:trPr>
        <w:tc>
          <w:tcPr>
            <w:tcW w:w="9498" w:type="dxa"/>
            <w:shd w:val="clear" w:color="auto" w:fill="D9E2F3" w:themeFill="accent1" w:themeFillTint="33"/>
            <w:vAlign w:val="center"/>
          </w:tcPr>
          <w:p w14:paraId="25396202" w14:textId="35670CAF" w:rsidR="00D110EC" w:rsidRPr="001B5C21" w:rsidRDefault="00D110EC" w:rsidP="00C27FB0">
            <w:pPr>
              <w:pStyle w:val="Piedepgina"/>
              <w:jc w:val="both"/>
              <w:rPr>
                <w:rFonts w:cstheme="minorHAnsi"/>
                <w:color w:val="1F3864" w:themeColor="accent1" w:themeShade="80"/>
              </w:rPr>
            </w:pPr>
          </w:p>
        </w:tc>
      </w:tr>
    </w:tbl>
    <w:p w14:paraId="14A8325F" w14:textId="77777777" w:rsidR="00D110EC" w:rsidRPr="001B5C21" w:rsidRDefault="00D110EC" w:rsidP="00D110EC">
      <w:pPr>
        <w:spacing w:after="0" w:line="360" w:lineRule="auto"/>
        <w:jc w:val="both"/>
        <w:rPr>
          <w:rFonts w:cstheme="minorHAnsi"/>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B5C21" w14:paraId="4C958597" w14:textId="77777777" w:rsidTr="00416B89">
        <w:trPr>
          <w:trHeight w:val="1259"/>
        </w:trPr>
        <w:tc>
          <w:tcPr>
            <w:tcW w:w="2638" w:type="dxa"/>
            <w:vAlign w:val="center"/>
          </w:tcPr>
          <w:p w14:paraId="13A12FDF"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Objetivo general</w:t>
            </w:r>
          </w:p>
        </w:tc>
        <w:tc>
          <w:tcPr>
            <w:tcW w:w="6860" w:type="dxa"/>
            <w:vAlign w:val="center"/>
          </w:tcPr>
          <w:p w14:paraId="29B62AD2" w14:textId="0E43902A" w:rsidR="00D110EC" w:rsidRPr="001B5C21" w:rsidRDefault="00EC6F65" w:rsidP="009D04DC">
            <w:pPr>
              <w:jc w:val="both"/>
              <w:rPr>
                <w:rFonts w:cstheme="minorHAnsi"/>
                <w:iCs/>
                <w:color w:val="548DD4"/>
                <w:lang w:eastAsia="es-CL"/>
              </w:rPr>
            </w:pPr>
            <w:r w:rsidRPr="001B5C21">
              <w:rPr>
                <w:rFonts w:cstheme="minorHAnsi"/>
                <w:iCs/>
                <w:color w:val="2F5496" w:themeColor="accent1" w:themeShade="BF"/>
                <w:lang w:eastAsia="es-CL"/>
              </w:rPr>
              <w:t xml:space="preserve">Desarrollar y validar el núcleo funcional de una aplicación web de alerta temprana que procese información escolar ficticia, identifique patrones asociados a posibles dificultades de aprendizaje y apoye la revisión y el seguimiento psicopedagógico. </w:t>
            </w:r>
          </w:p>
        </w:tc>
      </w:tr>
      <w:tr w:rsidR="00D110EC" w:rsidRPr="001B5C21" w14:paraId="543120E8" w14:textId="77777777" w:rsidTr="00416B89">
        <w:trPr>
          <w:trHeight w:val="834"/>
        </w:trPr>
        <w:tc>
          <w:tcPr>
            <w:tcW w:w="2638" w:type="dxa"/>
            <w:vAlign w:val="center"/>
          </w:tcPr>
          <w:p w14:paraId="1F32E0C0"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Objetivos específicos</w:t>
            </w:r>
          </w:p>
        </w:tc>
        <w:tc>
          <w:tcPr>
            <w:tcW w:w="6860" w:type="dxa"/>
            <w:vAlign w:val="center"/>
          </w:tcPr>
          <w:p w14:paraId="50F4BE4C" w14:textId="77777777" w:rsidR="00D110EC"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Identificar los requerimientos, atributos, variables y criterios psicopedagógicos necesarios para el funcionamiento de ATEDA.</w:t>
            </w:r>
          </w:p>
          <w:p w14:paraId="76B3BF7B" w14:textId="77777777"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Diseñar la arquitectura, el modelo de datos, los perfiles de usuario y los protocolos correspondientes a los cuatro niveles de alerta.</w:t>
            </w:r>
          </w:p>
          <w:p w14:paraId="242BF1FB" w14:textId="41954128"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Implementar los módulos de ingreso y procesamiento de información, generación de alertas, revisión profesional y seguimiento de casos.</w:t>
            </w:r>
          </w:p>
          <w:p w14:paraId="6CA07EA1" w14:textId="77777777"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Construir un conjunto de datos ficticios que represente diferentes estudiantes y trayectorias escolares para probar el funcionamiento del sistema</w:t>
            </w:r>
          </w:p>
          <w:p w14:paraId="12C63163" w14:textId="2A0FD549"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Calibrar los criterios de alerta mediante casos simulados y orientación de una profesional de la psicopedagogía</w:t>
            </w:r>
          </w:p>
          <w:p w14:paraId="5A916A93" w14:textId="77777777"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Ejecutar pruebas funcionales de seguridad para verificar los resultados, detectar errores e incorporar mejoras al sistema. </w:t>
            </w:r>
          </w:p>
          <w:p w14:paraId="7DE4F8FE" w14:textId="3EED0AE1"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Documentar el funcionamiento, los resultados, las limitaciones y las condiciones necesarias para una futura implementación en un establecimiento educacional.</w:t>
            </w:r>
          </w:p>
        </w:tc>
      </w:tr>
    </w:tbl>
    <w:p w14:paraId="7BC84F33" w14:textId="77777777" w:rsidR="00D110EC" w:rsidRPr="001B5C21" w:rsidRDefault="00D110EC" w:rsidP="00D110EC">
      <w:pPr>
        <w:spacing w:after="0" w:line="360" w:lineRule="auto"/>
        <w:jc w:val="both"/>
        <w:rPr>
          <w:rFonts w:cstheme="minorHAnsi"/>
          <w:b/>
          <w:sz w:val="24"/>
          <w:szCs w:val="24"/>
        </w:rPr>
      </w:pPr>
    </w:p>
    <w:p w14:paraId="4E935F72" w14:textId="77777777" w:rsidR="00D110EC" w:rsidRPr="001B5C21" w:rsidRDefault="00D110EC" w:rsidP="00D110EC">
      <w:pPr>
        <w:spacing w:after="0" w:line="360" w:lineRule="auto"/>
        <w:jc w:val="both"/>
        <w:rPr>
          <w:rFonts w:cstheme="minorHAnsi"/>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4928D82D" w14:textId="77777777" w:rsidTr="00416B89">
        <w:trPr>
          <w:trHeight w:val="440"/>
        </w:trPr>
        <w:tc>
          <w:tcPr>
            <w:tcW w:w="9498" w:type="dxa"/>
            <w:vAlign w:val="center"/>
          </w:tcPr>
          <w:p w14:paraId="06C18570"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5. Metodología</w:t>
            </w:r>
          </w:p>
        </w:tc>
      </w:tr>
    </w:tbl>
    <w:p w14:paraId="1AB21B3B" w14:textId="77777777" w:rsidR="00D110EC" w:rsidRPr="001B5C21" w:rsidRDefault="00D110EC" w:rsidP="00D110EC">
      <w:pPr>
        <w:spacing w:after="0" w:line="360" w:lineRule="auto"/>
        <w:jc w:val="both"/>
        <w:rPr>
          <w:rFonts w:cstheme="minorHAnsi"/>
          <w:b/>
          <w:bCs/>
          <w:sz w:val="28"/>
          <w:szCs w:val="28"/>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3E112822" w14:textId="77777777" w:rsidTr="00416B89">
        <w:tc>
          <w:tcPr>
            <w:tcW w:w="9498" w:type="dxa"/>
          </w:tcPr>
          <w:p w14:paraId="3DCB5F3B" w14:textId="5C1B7144"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 xml:space="preserve">Descripción </w:t>
            </w:r>
            <w:r w:rsidR="00994FFC" w:rsidRPr="001B5C21">
              <w:rPr>
                <w:rFonts w:cstheme="minorHAnsi"/>
                <w:b/>
                <w:bCs/>
                <w:color w:val="1F3864" w:themeColor="accent1" w:themeShade="80"/>
                <w:sz w:val="24"/>
                <w:szCs w:val="24"/>
              </w:rPr>
              <w:t xml:space="preserve">de la </w:t>
            </w:r>
            <w:r w:rsidRPr="001B5C21">
              <w:rPr>
                <w:rFonts w:cstheme="minorHAnsi"/>
                <w:b/>
                <w:bCs/>
                <w:color w:val="1F3864" w:themeColor="accent1" w:themeShade="80"/>
                <w:sz w:val="24"/>
                <w:szCs w:val="24"/>
              </w:rPr>
              <w:t>Metodología</w:t>
            </w:r>
          </w:p>
        </w:tc>
      </w:tr>
      <w:tr w:rsidR="00D110EC" w:rsidRPr="001B5C21" w14:paraId="425FDC12" w14:textId="77777777" w:rsidTr="00416B89">
        <w:trPr>
          <w:trHeight w:val="1920"/>
        </w:trPr>
        <w:tc>
          <w:tcPr>
            <w:tcW w:w="9498" w:type="dxa"/>
          </w:tcPr>
          <w:p w14:paraId="44445174" w14:textId="77777777" w:rsidR="00D110EC" w:rsidRPr="001B5C21" w:rsidRDefault="00D74880"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Para desarrollar ATEDA se utilizará un enfoque iterativo e incremental, construyendo el sistema mediante módulos funcionales que serán probados y mejorados progresivamente. El alcance del proyecto se organizará mediante una Estructura de Desglose de Trabajo (EDT), dividiendo los entregables principales en paquetes de trabajo y actividades controlables.</w:t>
            </w:r>
          </w:p>
          <w:p w14:paraId="6CDE256A" w14:textId="77777777" w:rsidR="00D74880" w:rsidRPr="001B5C21" w:rsidRDefault="00D74880"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El EDT considerará las etapas de análisis de requerimientos, diseño de arquitectura y datos, definición de protocolos de alerta, desarrollo de la aplicación, construcción de datos ficticios, calibración, pruebas y documentación. Las tareas se gestionarán mediante un tablero Kanban y se utilizará GitHub para el control de versiones y registros del avance</w:t>
            </w:r>
            <w:r w:rsidR="00147BE9" w:rsidRPr="001B5C21">
              <w:rPr>
                <w:rFonts w:cstheme="minorHAnsi"/>
                <w:iCs/>
                <w:color w:val="2F5496" w:themeColor="accent1" w:themeShade="BF"/>
                <w:lang w:eastAsia="es-CL"/>
              </w:rPr>
              <w:t>.</w:t>
            </w:r>
          </w:p>
          <w:p w14:paraId="44C1301F" w14:textId="4BAC402E" w:rsidR="00147BE9" w:rsidRPr="001B5C21" w:rsidRDefault="00147BE9"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Debido a que el proyecto será desarrollado individualmente, asumiré las funciones de planificación, análisis, diseño, programación, modelamiento de datos, pruebas y detectar oportunamente posibles retrasos o dificultades. </w:t>
            </w:r>
          </w:p>
        </w:tc>
      </w:tr>
    </w:tbl>
    <w:p w14:paraId="5B32D199" w14:textId="77777777" w:rsidR="00416B89" w:rsidRPr="001B5C21" w:rsidRDefault="00416B89" w:rsidP="00D110EC">
      <w:pPr>
        <w:spacing w:after="0" w:line="360" w:lineRule="auto"/>
        <w:jc w:val="both"/>
        <w:rPr>
          <w:rFonts w:cstheme="minorHAnsi"/>
          <w:b/>
          <w:sz w:val="24"/>
          <w:szCs w:val="24"/>
        </w:rPr>
      </w:pPr>
    </w:p>
    <w:p w14:paraId="0947AA19" w14:textId="2D661DA2" w:rsidR="009D04DC" w:rsidRPr="001B5C21" w:rsidRDefault="009D04DC">
      <w:pPr>
        <w:spacing w:after="0" w:line="240" w:lineRule="auto"/>
        <w:rPr>
          <w:rFonts w:cstheme="minorHAnsi"/>
          <w:b/>
          <w:sz w:val="24"/>
          <w:szCs w:val="24"/>
        </w:rPr>
      </w:pPr>
      <w:r w:rsidRPr="001B5C21">
        <w:rPr>
          <w:rFonts w:cstheme="minorHAnsi"/>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1B5C21" w14:paraId="6B0A29E2" w14:textId="77777777" w:rsidTr="00416B89">
        <w:trPr>
          <w:trHeight w:val="440"/>
        </w:trPr>
        <w:tc>
          <w:tcPr>
            <w:tcW w:w="9640" w:type="dxa"/>
            <w:vAlign w:val="center"/>
          </w:tcPr>
          <w:p w14:paraId="1D554379" w14:textId="59A00677" w:rsidR="00D110EC" w:rsidRPr="001B5C21" w:rsidRDefault="00E20DFE" w:rsidP="00C27FB0">
            <w:pPr>
              <w:rPr>
                <w:rFonts w:cstheme="minorHAnsi"/>
                <w:b/>
                <w:color w:val="1F3864" w:themeColor="accent1" w:themeShade="80"/>
                <w:sz w:val="28"/>
                <w:szCs w:val="28"/>
              </w:rPr>
            </w:pPr>
            <w:r w:rsidRPr="001B5C21">
              <w:rPr>
                <w:rFonts w:cstheme="minorHAnsi"/>
                <w:b/>
                <w:color w:val="1F3864" w:themeColor="accent1" w:themeShade="80"/>
                <w:sz w:val="28"/>
                <w:szCs w:val="28"/>
              </w:rPr>
              <w:lastRenderedPageBreak/>
              <w:t>6</w:t>
            </w:r>
            <w:r w:rsidR="00D110EC" w:rsidRPr="001B5C21">
              <w:rPr>
                <w:rFonts w:cstheme="minorHAnsi"/>
                <w:b/>
                <w:color w:val="1F3864" w:themeColor="accent1" w:themeShade="80"/>
                <w:sz w:val="28"/>
                <w:szCs w:val="28"/>
              </w:rPr>
              <w:t>. Evidencias</w:t>
            </w:r>
          </w:p>
        </w:tc>
      </w:tr>
    </w:tbl>
    <w:p w14:paraId="43712AF3" w14:textId="77777777" w:rsidR="00D110EC" w:rsidRPr="001B5C21" w:rsidRDefault="00D110EC" w:rsidP="00D110EC">
      <w:pPr>
        <w:spacing w:after="0" w:line="360" w:lineRule="auto"/>
        <w:jc w:val="both"/>
        <w:rPr>
          <w:rFonts w:cstheme="minorHAnsi"/>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1B5C21" w14:paraId="276086DE" w14:textId="77777777" w:rsidTr="009D04DC">
        <w:trPr>
          <w:trHeight w:val="362"/>
        </w:trPr>
        <w:tc>
          <w:tcPr>
            <w:tcW w:w="1843" w:type="dxa"/>
            <w:vAlign w:val="center"/>
          </w:tcPr>
          <w:p w14:paraId="678983A4"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 xml:space="preserve">Tipo de evidencia </w:t>
            </w:r>
          </w:p>
          <w:p w14:paraId="218C22D7" w14:textId="674FFE56" w:rsidR="00D110EC" w:rsidRPr="001B5C21" w:rsidRDefault="00D110EC" w:rsidP="00565AE6">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(avance o final)</w:t>
            </w:r>
          </w:p>
        </w:tc>
        <w:tc>
          <w:tcPr>
            <w:tcW w:w="1843" w:type="dxa"/>
            <w:vAlign w:val="center"/>
          </w:tcPr>
          <w:p w14:paraId="18215A0A"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Nombre de la evidencia</w:t>
            </w:r>
          </w:p>
        </w:tc>
        <w:tc>
          <w:tcPr>
            <w:tcW w:w="3825" w:type="dxa"/>
            <w:vAlign w:val="center"/>
          </w:tcPr>
          <w:p w14:paraId="5287F37E"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Descripción</w:t>
            </w:r>
          </w:p>
        </w:tc>
        <w:tc>
          <w:tcPr>
            <w:tcW w:w="2551" w:type="dxa"/>
            <w:vAlign w:val="center"/>
          </w:tcPr>
          <w:p w14:paraId="44951C03"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Justificación</w:t>
            </w:r>
          </w:p>
        </w:tc>
      </w:tr>
      <w:tr w:rsidR="00D110EC" w:rsidRPr="001B5C21" w14:paraId="64910DAE" w14:textId="77777777" w:rsidTr="009D04DC">
        <w:trPr>
          <w:trHeight w:val="362"/>
        </w:trPr>
        <w:tc>
          <w:tcPr>
            <w:tcW w:w="1843" w:type="dxa"/>
          </w:tcPr>
          <w:p w14:paraId="3D22BC14" w14:textId="68633F21" w:rsidR="00D110EC"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Avance</w:t>
            </w:r>
          </w:p>
        </w:tc>
        <w:tc>
          <w:tcPr>
            <w:tcW w:w="1843" w:type="dxa"/>
          </w:tcPr>
          <w:p w14:paraId="78962567" w14:textId="271D8CF2"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Documento de requerimientos y planificación</w:t>
            </w:r>
          </w:p>
        </w:tc>
        <w:tc>
          <w:tcPr>
            <w:tcW w:w="3825" w:type="dxa"/>
          </w:tcPr>
          <w:p w14:paraId="3325CDF7" w14:textId="73674B48" w:rsidR="00D110EC" w:rsidRPr="001B5C21" w:rsidRDefault="00147BE9" w:rsidP="00C27FB0">
            <w:pPr>
              <w:jc w:val="both"/>
              <w:rPr>
                <w:rFonts w:cstheme="minorHAnsi"/>
                <w:bCs/>
                <w:iCs/>
                <w:color w:val="2F5496" w:themeColor="accent1" w:themeShade="BF"/>
                <w:lang w:eastAsia="es-CL"/>
              </w:rPr>
            </w:pPr>
            <w:r w:rsidRPr="001B5C21">
              <w:rPr>
                <w:rFonts w:cstheme="minorHAnsi"/>
                <w:bCs/>
                <w:iCs/>
                <w:color w:val="2F5496" w:themeColor="accent1" w:themeShade="BF"/>
                <w:lang w:eastAsia="es-CL"/>
              </w:rPr>
              <w:t>Requerimientos funcionales y no funcionales, alcance, usuarios, variables, riesgos, EDT y planificación del proyecto.</w:t>
            </w:r>
          </w:p>
        </w:tc>
        <w:tc>
          <w:tcPr>
            <w:tcW w:w="2551" w:type="dxa"/>
          </w:tcPr>
          <w:p w14:paraId="4C5B45C9" w14:textId="7B839330"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Demuestra la definición del problema y la organización del trabajo antes de iniciar el desarrollo</w:t>
            </w:r>
          </w:p>
        </w:tc>
      </w:tr>
      <w:tr w:rsidR="00D110EC" w:rsidRPr="001B5C21" w14:paraId="76C9D9C6" w14:textId="77777777" w:rsidTr="009D04DC">
        <w:trPr>
          <w:trHeight w:val="362"/>
        </w:trPr>
        <w:tc>
          <w:tcPr>
            <w:tcW w:w="1843" w:type="dxa"/>
          </w:tcPr>
          <w:p w14:paraId="2BC6A800" w14:textId="68FE9656" w:rsidR="00D110EC"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Avance</w:t>
            </w:r>
          </w:p>
        </w:tc>
        <w:tc>
          <w:tcPr>
            <w:tcW w:w="1843" w:type="dxa"/>
          </w:tcPr>
          <w:p w14:paraId="7F27CF07" w14:textId="122A4870"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Diseño técnico y prototipo</w:t>
            </w:r>
          </w:p>
        </w:tc>
        <w:tc>
          <w:tcPr>
            <w:tcW w:w="3825" w:type="dxa"/>
          </w:tcPr>
          <w:p w14:paraId="353E473D" w14:textId="09D61780" w:rsidR="00D110EC" w:rsidRPr="001B5C21" w:rsidRDefault="00147BE9" w:rsidP="00C27FB0">
            <w:pPr>
              <w:pStyle w:val="Piedepgina"/>
              <w:jc w:val="both"/>
              <w:rPr>
                <w:rFonts w:cstheme="minorHAnsi"/>
                <w:bCs/>
                <w:color w:val="2F5496" w:themeColor="accent1" w:themeShade="BF"/>
              </w:rPr>
            </w:pPr>
            <w:r w:rsidRPr="001B5C21">
              <w:rPr>
                <w:rFonts w:cstheme="minorHAnsi"/>
                <w:bCs/>
                <w:color w:val="2F5496" w:themeColor="accent1" w:themeShade="BF"/>
              </w:rPr>
              <w:t>Arquitectura de software, modelo de datos, perfiles de usuario, flujos principales y prototipo de interfaces.</w:t>
            </w:r>
          </w:p>
        </w:tc>
        <w:tc>
          <w:tcPr>
            <w:tcW w:w="2551" w:type="dxa"/>
          </w:tcPr>
          <w:p w14:paraId="313FC734" w14:textId="6330F8D0"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Permite verificar que el diseño responde a los requerimientos establecidos para ATEDA</w:t>
            </w:r>
          </w:p>
        </w:tc>
      </w:tr>
      <w:tr w:rsidR="00D110EC" w:rsidRPr="001B5C21" w14:paraId="34B7F5BE" w14:textId="77777777" w:rsidTr="009D04DC">
        <w:trPr>
          <w:trHeight w:val="362"/>
        </w:trPr>
        <w:tc>
          <w:tcPr>
            <w:tcW w:w="1843" w:type="dxa"/>
          </w:tcPr>
          <w:p w14:paraId="38B47080" w14:textId="45A5E9B5" w:rsidR="00D110EC"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Avance</w:t>
            </w:r>
          </w:p>
        </w:tc>
        <w:tc>
          <w:tcPr>
            <w:tcW w:w="1843" w:type="dxa"/>
          </w:tcPr>
          <w:p w14:paraId="7D4CA3CE" w14:textId="2589B8F8"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Incremento funcional y registro de desarrollo</w:t>
            </w:r>
          </w:p>
        </w:tc>
        <w:tc>
          <w:tcPr>
            <w:tcW w:w="3825" w:type="dxa"/>
          </w:tcPr>
          <w:p w14:paraId="003516B8" w14:textId="4924F8FF" w:rsidR="00D110EC" w:rsidRPr="001B5C21" w:rsidRDefault="00916433" w:rsidP="00C27FB0">
            <w:pPr>
              <w:pStyle w:val="Piedepgina"/>
              <w:jc w:val="both"/>
              <w:rPr>
                <w:rFonts w:cstheme="minorHAnsi"/>
                <w:bCs/>
                <w:color w:val="2F5496" w:themeColor="accent1" w:themeShade="BF"/>
              </w:rPr>
            </w:pPr>
            <w:r w:rsidRPr="001B5C21">
              <w:rPr>
                <w:rFonts w:cstheme="minorHAnsi"/>
                <w:bCs/>
                <w:color w:val="2F5496" w:themeColor="accent1" w:themeShade="BF"/>
              </w:rPr>
              <w:t>Primera versión operativa de los módulos prioritarios, acompañada del código almacenado y GitHub y del registro de pruebas preliminares</w:t>
            </w:r>
          </w:p>
        </w:tc>
        <w:tc>
          <w:tcPr>
            <w:tcW w:w="2551" w:type="dxa"/>
          </w:tcPr>
          <w:p w14:paraId="0FB52E25" w14:textId="1879ABB4"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Evidencia el progreso técnico, la aplicación del enfoque incremental y la trazabilidad del desarrollo</w:t>
            </w:r>
          </w:p>
        </w:tc>
      </w:tr>
      <w:tr w:rsidR="00D110EC" w:rsidRPr="001B5C21" w14:paraId="5A718B97" w14:textId="77777777" w:rsidTr="009D04DC">
        <w:trPr>
          <w:trHeight w:val="362"/>
        </w:trPr>
        <w:tc>
          <w:tcPr>
            <w:tcW w:w="1843" w:type="dxa"/>
          </w:tcPr>
          <w:p w14:paraId="105B59FE" w14:textId="38085A69" w:rsidR="00147BE9"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Final</w:t>
            </w:r>
          </w:p>
        </w:tc>
        <w:tc>
          <w:tcPr>
            <w:tcW w:w="1843" w:type="dxa"/>
          </w:tcPr>
          <w:p w14:paraId="1B981468" w14:textId="576F8746"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Aplicación web funcional ATEDA</w:t>
            </w:r>
          </w:p>
        </w:tc>
        <w:tc>
          <w:tcPr>
            <w:tcW w:w="3825" w:type="dxa"/>
          </w:tcPr>
          <w:p w14:paraId="345396EC" w14:textId="07B60B1E" w:rsidR="00D110EC" w:rsidRPr="001B5C21" w:rsidRDefault="00916433" w:rsidP="00C27FB0">
            <w:pPr>
              <w:pStyle w:val="Piedepgina"/>
              <w:jc w:val="both"/>
              <w:rPr>
                <w:rFonts w:cstheme="minorHAnsi"/>
                <w:bCs/>
                <w:color w:val="2F5496" w:themeColor="accent1" w:themeShade="BF"/>
              </w:rPr>
            </w:pPr>
            <w:r w:rsidRPr="001B5C21">
              <w:rPr>
                <w:rFonts w:cstheme="minorHAnsi"/>
                <w:bCs/>
                <w:color w:val="2F5496" w:themeColor="accent1" w:themeShade="BF"/>
              </w:rPr>
              <w:t>Versión funcional probada con datos ficticios, capaz de procesar indicadores, generar alertas y registrar el seguimiento de los casos</w:t>
            </w:r>
          </w:p>
        </w:tc>
        <w:tc>
          <w:tcPr>
            <w:tcW w:w="2551" w:type="dxa"/>
          </w:tcPr>
          <w:p w14:paraId="05D1BDF8" w14:textId="23DCB605"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Demuestra el cumplimiento del objetivo general y la integración de los componentes principales del sistema</w:t>
            </w:r>
          </w:p>
        </w:tc>
      </w:tr>
      <w:tr w:rsidR="00147BE9" w:rsidRPr="001B5C21" w14:paraId="619DF078" w14:textId="77777777" w:rsidTr="009D04DC">
        <w:trPr>
          <w:trHeight w:val="362"/>
        </w:trPr>
        <w:tc>
          <w:tcPr>
            <w:tcW w:w="1843" w:type="dxa"/>
          </w:tcPr>
          <w:p w14:paraId="4668FDAD" w14:textId="73CC35DA" w:rsidR="00147BE9"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Final</w:t>
            </w:r>
          </w:p>
        </w:tc>
        <w:tc>
          <w:tcPr>
            <w:tcW w:w="1843" w:type="dxa"/>
          </w:tcPr>
          <w:p w14:paraId="44D8A054" w14:textId="75CFA5D2" w:rsidR="00147BE9"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Informe de calibración, pruebas y documentación</w:t>
            </w:r>
          </w:p>
        </w:tc>
        <w:tc>
          <w:tcPr>
            <w:tcW w:w="3825" w:type="dxa"/>
          </w:tcPr>
          <w:p w14:paraId="458B7F1F" w14:textId="23670462" w:rsidR="00147BE9" w:rsidRPr="001B5C21" w:rsidRDefault="00916433" w:rsidP="00C27FB0">
            <w:pPr>
              <w:pStyle w:val="Piedepgina"/>
              <w:jc w:val="both"/>
              <w:rPr>
                <w:rFonts w:cstheme="minorHAnsi"/>
                <w:bCs/>
                <w:color w:val="2F5496" w:themeColor="accent1" w:themeShade="BF"/>
              </w:rPr>
            </w:pPr>
            <w:r w:rsidRPr="001B5C21">
              <w:rPr>
                <w:rFonts w:cstheme="minorHAnsi"/>
                <w:bCs/>
                <w:color w:val="2F5496" w:themeColor="accent1" w:themeShade="BF"/>
              </w:rPr>
              <w:t>Casos ficticios, protocolos de alerta, resultados esperados y obtenidos, pruebas realizadas, correcciones, limitaciones, manual de uso y mejoras futuras.</w:t>
            </w:r>
          </w:p>
        </w:tc>
        <w:tc>
          <w:tcPr>
            <w:tcW w:w="2551" w:type="dxa"/>
          </w:tcPr>
          <w:p w14:paraId="1398A27A" w14:textId="6F5FA8EF" w:rsidR="00147BE9"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Permite validar el funcionamiento de ATEDA, documentar los resultados y facilitar su comprensión y continuidad</w:t>
            </w:r>
          </w:p>
        </w:tc>
      </w:tr>
    </w:tbl>
    <w:p w14:paraId="685AEC27" w14:textId="4D238775" w:rsidR="00565AE6" w:rsidRDefault="00565AE6" w:rsidP="00D110EC">
      <w:pPr>
        <w:spacing w:after="0" w:line="360" w:lineRule="auto"/>
        <w:jc w:val="both"/>
        <w:rPr>
          <w:rFonts w:cstheme="minorHAnsi"/>
          <w:b/>
          <w:sz w:val="24"/>
          <w:szCs w:val="24"/>
        </w:rPr>
      </w:pPr>
    </w:p>
    <w:p w14:paraId="3CD056CC" w14:textId="77777777" w:rsidR="001B5C21" w:rsidRDefault="001B5C21" w:rsidP="00D110EC">
      <w:pPr>
        <w:spacing w:after="0" w:line="360" w:lineRule="auto"/>
        <w:jc w:val="both"/>
        <w:rPr>
          <w:rFonts w:cstheme="minorHAnsi"/>
          <w:b/>
          <w:sz w:val="24"/>
          <w:szCs w:val="24"/>
        </w:rPr>
      </w:pPr>
    </w:p>
    <w:p w14:paraId="25FBB4AA" w14:textId="77777777" w:rsidR="001B5C21" w:rsidRDefault="001B5C21" w:rsidP="00D110EC">
      <w:pPr>
        <w:spacing w:after="0" w:line="360" w:lineRule="auto"/>
        <w:jc w:val="both"/>
        <w:rPr>
          <w:rFonts w:cstheme="minorHAnsi"/>
          <w:b/>
          <w:sz w:val="24"/>
          <w:szCs w:val="24"/>
        </w:rPr>
      </w:pPr>
    </w:p>
    <w:p w14:paraId="19A7289D" w14:textId="77777777" w:rsidR="001B5C21" w:rsidRDefault="001B5C21" w:rsidP="00D110EC">
      <w:pPr>
        <w:spacing w:after="0" w:line="360" w:lineRule="auto"/>
        <w:jc w:val="both"/>
        <w:rPr>
          <w:rFonts w:cstheme="minorHAnsi"/>
          <w:b/>
          <w:sz w:val="24"/>
          <w:szCs w:val="24"/>
        </w:rPr>
      </w:pPr>
    </w:p>
    <w:p w14:paraId="3C2A9315" w14:textId="77777777" w:rsidR="001B5C21" w:rsidRDefault="001B5C21" w:rsidP="00D110EC">
      <w:pPr>
        <w:spacing w:after="0" w:line="360" w:lineRule="auto"/>
        <w:jc w:val="both"/>
        <w:rPr>
          <w:rFonts w:cstheme="minorHAnsi"/>
          <w:b/>
          <w:sz w:val="24"/>
          <w:szCs w:val="24"/>
        </w:rPr>
      </w:pPr>
    </w:p>
    <w:p w14:paraId="27B74709" w14:textId="77777777" w:rsidR="001B5C21" w:rsidRDefault="001B5C21" w:rsidP="00D110EC">
      <w:pPr>
        <w:spacing w:after="0" w:line="360" w:lineRule="auto"/>
        <w:jc w:val="both"/>
        <w:rPr>
          <w:rFonts w:cstheme="minorHAnsi"/>
          <w:b/>
          <w:sz w:val="24"/>
          <w:szCs w:val="24"/>
        </w:rPr>
      </w:pPr>
    </w:p>
    <w:p w14:paraId="00C1797F" w14:textId="77777777" w:rsidR="001B5C21" w:rsidRDefault="001B5C21" w:rsidP="00D110EC">
      <w:pPr>
        <w:spacing w:after="0" w:line="360" w:lineRule="auto"/>
        <w:jc w:val="both"/>
        <w:rPr>
          <w:rFonts w:cstheme="minorHAnsi"/>
          <w:b/>
          <w:sz w:val="24"/>
          <w:szCs w:val="24"/>
        </w:rPr>
      </w:pPr>
    </w:p>
    <w:p w14:paraId="6096299D" w14:textId="77777777" w:rsidR="001B5C21" w:rsidRDefault="001B5C21" w:rsidP="00D110EC">
      <w:pPr>
        <w:spacing w:after="0" w:line="360" w:lineRule="auto"/>
        <w:jc w:val="both"/>
        <w:rPr>
          <w:rFonts w:cstheme="minorHAnsi"/>
          <w:b/>
          <w:sz w:val="24"/>
          <w:szCs w:val="24"/>
        </w:rPr>
      </w:pPr>
    </w:p>
    <w:p w14:paraId="270B615C" w14:textId="77777777" w:rsidR="001B5C21" w:rsidRDefault="001B5C21" w:rsidP="00D110EC">
      <w:pPr>
        <w:spacing w:after="0" w:line="360" w:lineRule="auto"/>
        <w:jc w:val="both"/>
        <w:rPr>
          <w:rFonts w:cstheme="minorHAnsi"/>
          <w:b/>
          <w:sz w:val="24"/>
          <w:szCs w:val="24"/>
        </w:rPr>
      </w:pPr>
    </w:p>
    <w:p w14:paraId="53C1D030" w14:textId="77777777" w:rsidR="001B5C21" w:rsidRPr="001B5C21" w:rsidRDefault="001B5C21" w:rsidP="00D110EC">
      <w:pPr>
        <w:spacing w:after="0" w:line="360" w:lineRule="auto"/>
        <w:jc w:val="both"/>
        <w:rPr>
          <w:rFonts w:cstheme="minorHAnsi"/>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B5C21" w14:paraId="6D4F89C3" w14:textId="77777777" w:rsidTr="00E65CC9">
        <w:trPr>
          <w:trHeight w:val="440"/>
        </w:trPr>
        <w:tc>
          <w:tcPr>
            <w:tcW w:w="9640" w:type="dxa"/>
            <w:vAlign w:val="center"/>
          </w:tcPr>
          <w:p w14:paraId="1C07AB9E" w14:textId="0A197ED4" w:rsidR="00416B89" w:rsidRPr="001B5C21" w:rsidRDefault="009D04DC" w:rsidP="00E65CC9">
            <w:pPr>
              <w:rPr>
                <w:rFonts w:cstheme="minorHAnsi"/>
                <w:b/>
                <w:color w:val="1F3864" w:themeColor="accent1" w:themeShade="80"/>
                <w:sz w:val="28"/>
                <w:szCs w:val="28"/>
              </w:rPr>
            </w:pPr>
            <w:r w:rsidRPr="001B5C21">
              <w:rPr>
                <w:rFonts w:cstheme="minorHAnsi"/>
                <w:b/>
                <w:color w:val="1F3864" w:themeColor="accent1" w:themeShade="80"/>
                <w:sz w:val="28"/>
                <w:szCs w:val="28"/>
              </w:rPr>
              <w:lastRenderedPageBreak/>
              <w:t>7</w:t>
            </w:r>
            <w:r w:rsidR="00416B89" w:rsidRPr="001B5C21">
              <w:rPr>
                <w:rFonts w:cstheme="minorHAnsi"/>
                <w:b/>
                <w:color w:val="1F3864" w:themeColor="accent1" w:themeShade="80"/>
                <w:sz w:val="28"/>
                <w:szCs w:val="28"/>
              </w:rPr>
              <w:t>. Plan de Trabajo</w:t>
            </w:r>
          </w:p>
        </w:tc>
      </w:tr>
    </w:tbl>
    <w:p w14:paraId="03C36D63" w14:textId="77777777" w:rsidR="00D110EC" w:rsidRPr="001B5C21" w:rsidRDefault="00D110EC" w:rsidP="00D110EC">
      <w:pPr>
        <w:spacing w:after="0" w:line="360" w:lineRule="auto"/>
        <w:jc w:val="both"/>
        <w:rPr>
          <w:rFonts w:cstheme="minorHAnsi"/>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918"/>
        <w:gridCol w:w="1242"/>
        <w:gridCol w:w="1580"/>
        <w:gridCol w:w="1581"/>
      </w:tblGrid>
      <w:tr w:rsidR="00D110EC" w:rsidRPr="001B5C21" w14:paraId="177290D7" w14:textId="77777777" w:rsidTr="00C27FB0">
        <w:trPr>
          <w:jc w:val="center"/>
        </w:trPr>
        <w:tc>
          <w:tcPr>
            <w:tcW w:w="11061" w:type="dxa"/>
            <w:gridSpan w:val="7"/>
          </w:tcPr>
          <w:p w14:paraId="7B4815A0" w14:textId="77777777" w:rsidR="00D110EC" w:rsidRPr="001B5C21" w:rsidRDefault="00D110EC" w:rsidP="00C27FB0">
            <w:pPr>
              <w:jc w:val="center"/>
              <w:rPr>
                <w:rFonts w:cstheme="minorHAnsi"/>
                <w:color w:val="1F3864" w:themeColor="accent1" w:themeShade="80"/>
              </w:rPr>
            </w:pPr>
            <w:r w:rsidRPr="001B5C21">
              <w:rPr>
                <w:rFonts w:cstheme="minorHAnsi"/>
                <w:b/>
                <w:color w:val="1F3864" w:themeColor="accent1" w:themeShade="80"/>
              </w:rPr>
              <w:t>Plan de Trabajo Proyecto APT</w:t>
            </w:r>
          </w:p>
        </w:tc>
      </w:tr>
      <w:tr w:rsidR="00D110EC" w:rsidRPr="001B5C21" w14:paraId="09131FEF" w14:textId="77777777" w:rsidTr="001B5C21">
        <w:trPr>
          <w:jc w:val="center"/>
        </w:trPr>
        <w:tc>
          <w:tcPr>
            <w:tcW w:w="1580" w:type="dxa"/>
          </w:tcPr>
          <w:p w14:paraId="212B495F" w14:textId="77B336F1" w:rsidR="00D110EC" w:rsidRPr="001B5C21" w:rsidRDefault="00756A26" w:rsidP="009B74E2">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C</w:t>
            </w:r>
            <w:r w:rsidR="00D110EC" w:rsidRPr="001B5C21">
              <w:rPr>
                <w:rFonts w:cstheme="minorHAnsi"/>
                <w:b/>
                <w:bCs/>
                <w:color w:val="1F3864" w:themeColor="accent1" w:themeShade="80"/>
                <w:sz w:val="24"/>
                <w:szCs w:val="24"/>
              </w:rPr>
              <w:t>ompetencia o unidades de competencias</w:t>
            </w:r>
          </w:p>
        </w:tc>
        <w:tc>
          <w:tcPr>
            <w:tcW w:w="1580" w:type="dxa"/>
            <w:vAlign w:val="center"/>
          </w:tcPr>
          <w:p w14:paraId="14AA7D02"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 xml:space="preserve">Nombre </w:t>
            </w:r>
            <w:proofErr w:type="gramStart"/>
            <w:r w:rsidRPr="001B5C21">
              <w:rPr>
                <w:rFonts w:cstheme="minorHAnsi"/>
                <w:b/>
                <w:bCs/>
                <w:color w:val="1F3864" w:themeColor="accent1" w:themeShade="80"/>
                <w:sz w:val="24"/>
                <w:szCs w:val="24"/>
              </w:rPr>
              <w:t>de  Actividades</w:t>
            </w:r>
            <w:proofErr w:type="gramEnd"/>
            <w:r w:rsidRPr="001B5C21">
              <w:rPr>
                <w:rFonts w:cstheme="minorHAnsi"/>
                <w:b/>
                <w:bCs/>
                <w:color w:val="1F3864" w:themeColor="accent1" w:themeShade="80"/>
                <w:sz w:val="24"/>
                <w:szCs w:val="24"/>
              </w:rPr>
              <w:t>/Tareas</w:t>
            </w:r>
          </w:p>
        </w:tc>
        <w:tc>
          <w:tcPr>
            <w:tcW w:w="1580" w:type="dxa"/>
            <w:vAlign w:val="center"/>
          </w:tcPr>
          <w:p w14:paraId="6B8A71BE"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Descripción Actividades/Tareas</w:t>
            </w:r>
          </w:p>
        </w:tc>
        <w:tc>
          <w:tcPr>
            <w:tcW w:w="1918" w:type="dxa"/>
            <w:vAlign w:val="center"/>
          </w:tcPr>
          <w:p w14:paraId="393A72D2"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Recursos</w:t>
            </w:r>
          </w:p>
        </w:tc>
        <w:tc>
          <w:tcPr>
            <w:tcW w:w="1242" w:type="dxa"/>
            <w:tcBorders>
              <w:right w:val="single" w:sz="4" w:space="0" w:color="FFFFFF" w:themeColor="background1"/>
            </w:tcBorders>
            <w:vAlign w:val="center"/>
          </w:tcPr>
          <w:p w14:paraId="1253B23E"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Duración de la actividad</w:t>
            </w:r>
          </w:p>
          <w:p w14:paraId="2FE9A0BC" w14:textId="77777777" w:rsidR="00D110EC" w:rsidRPr="001B5C21" w:rsidRDefault="00D110EC" w:rsidP="00C27FB0">
            <w:pPr>
              <w:jc w:val="center"/>
              <w:rPr>
                <w:rFonts w:cstheme="minorHAnsi"/>
                <w:b/>
                <w:bCs/>
                <w:color w:val="1F3864" w:themeColor="accent1" w:themeShade="80"/>
                <w:sz w:val="24"/>
                <w:szCs w:val="24"/>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Responsable</w:t>
            </w:r>
            <w:r w:rsidRPr="001B5C21">
              <w:rPr>
                <w:rStyle w:val="Refdenotaalpie"/>
                <w:rFonts w:cstheme="minorHAnsi"/>
                <w:b/>
                <w:bCs/>
                <w:color w:val="1F3864" w:themeColor="accent1" w:themeShade="80"/>
                <w:sz w:val="24"/>
                <w:szCs w:val="24"/>
              </w:rPr>
              <w:footnoteReference w:id="1"/>
            </w:r>
          </w:p>
        </w:tc>
        <w:tc>
          <w:tcPr>
            <w:tcW w:w="1581" w:type="dxa"/>
            <w:vAlign w:val="center"/>
          </w:tcPr>
          <w:p w14:paraId="04A3557C"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Observaciones</w:t>
            </w:r>
          </w:p>
        </w:tc>
      </w:tr>
      <w:tr w:rsidR="007573BC" w:rsidRPr="001B5C21" w14:paraId="591B4E66" w14:textId="77777777" w:rsidTr="001B5C21">
        <w:trPr>
          <w:jc w:val="center"/>
        </w:trPr>
        <w:tc>
          <w:tcPr>
            <w:tcW w:w="1580" w:type="dxa"/>
          </w:tcPr>
          <w:p w14:paraId="3DBCDBE8" w14:textId="243EAD87"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Gestionar proyectos informáticos</w:t>
            </w:r>
          </w:p>
        </w:tc>
        <w:tc>
          <w:tcPr>
            <w:tcW w:w="1580" w:type="dxa"/>
          </w:tcPr>
          <w:p w14:paraId="114D2315" w14:textId="4C648591"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Definición del proyecto</w:t>
            </w:r>
          </w:p>
        </w:tc>
        <w:tc>
          <w:tcPr>
            <w:tcW w:w="1580" w:type="dxa"/>
          </w:tcPr>
          <w:p w14:paraId="5747A143" w14:textId="197A74EA"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Delimitar el problema, alcance, objetivos, usuarios, restricciones y funciones principales de ATEDA</w:t>
            </w:r>
          </w:p>
        </w:tc>
        <w:tc>
          <w:tcPr>
            <w:tcW w:w="1918" w:type="dxa"/>
          </w:tcPr>
          <w:p w14:paraId="72026FDD" w14:textId="6797FC27"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Guía APT, rúbrica y antecedentes del proyecto</w:t>
            </w:r>
          </w:p>
        </w:tc>
        <w:tc>
          <w:tcPr>
            <w:tcW w:w="1242" w:type="dxa"/>
            <w:tcBorders>
              <w:right w:val="single" w:sz="4" w:space="0" w:color="FFFFFF" w:themeColor="background1"/>
            </w:tcBorders>
          </w:tcPr>
          <w:p w14:paraId="628A5A08" w14:textId="383BEE5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7 días</w:t>
            </w:r>
          </w:p>
          <w:p w14:paraId="70ACE2B5" w14:textId="77777777" w:rsidR="007573BC" w:rsidRPr="001B5C21" w:rsidRDefault="007573BC" w:rsidP="007573BC">
            <w:pPr>
              <w:jc w:val="both"/>
              <w:rPr>
                <w:rFonts w:cstheme="minorHAnsi"/>
                <w:iCs/>
                <w:color w:val="2F5496" w:themeColor="accent1" w:themeShade="BF"/>
                <w:lang w:eastAsia="es-CL"/>
              </w:rPr>
            </w:pPr>
          </w:p>
        </w:tc>
        <w:tc>
          <w:tcPr>
            <w:tcW w:w="1580" w:type="dxa"/>
            <w:tcBorders>
              <w:left w:val="single" w:sz="4" w:space="0" w:color="FFFFFF" w:themeColor="background1"/>
            </w:tcBorders>
            <w:shd w:val="clear" w:color="auto" w:fill="D9D9D9" w:themeFill="background1" w:themeFillShade="D9"/>
          </w:tcPr>
          <w:p w14:paraId="338238FC" w14:textId="478F20E9"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Benjamin Tapia</w:t>
            </w:r>
          </w:p>
        </w:tc>
        <w:tc>
          <w:tcPr>
            <w:tcW w:w="1581" w:type="dxa"/>
          </w:tcPr>
          <w:p w14:paraId="25D0DF82" w14:textId="4970D359"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Se deberá evitar que el alcance supere el tiempo disponible</w:t>
            </w:r>
          </w:p>
        </w:tc>
      </w:tr>
      <w:tr w:rsidR="007573BC" w:rsidRPr="001B5C21" w14:paraId="07520145" w14:textId="77777777" w:rsidTr="001B5C21">
        <w:trPr>
          <w:jc w:val="center"/>
        </w:trPr>
        <w:tc>
          <w:tcPr>
            <w:tcW w:w="1580" w:type="dxa"/>
          </w:tcPr>
          <w:p w14:paraId="6B4BBF9E" w14:textId="4CB1570D"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Gestionar proyectos informáticos</w:t>
            </w:r>
          </w:p>
        </w:tc>
        <w:tc>
          <w:tcPr>
            <w:tcW w:w="1580" w:type="dxa"/>
          </w:tcPr>
          <w:p w14:paraId="540306B6" w14:textId="5E7B7821"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Planificación y elaboración de la EDT</w:t>
            </w:r>
          </w:p>
        </w:tc>
        <w:tc>
          <w:tcPr>
            <w:tcW w:w="1580" w:type="dxa"/>
          </w:tcPr>
          <w:p w14:paraId="132546C4" w14:textId="20E94350"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Dividir el proyecto en entregables, paquetes de trabajo, actividades e hitos</w:t>
            </w:r>
          </w:p>
        </w:tc>
        <w:tc>
          <w:tcPr>
            <w:tcW w:w="1918" w:type="dxa"/>
          </w:tcPr>
          <w:p w14:paraId="18188E18" w14:textId="30665248"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EDT, Kanban, GitHub y carta Gantt</w:t>
            </w:r>
          </w:p>
        </w:tc>
        <w:tc>
          <w:tcPr>
            <w:tcW w:w="1242" w:type="dxa"/>
            <w:tcBorders>
              <w:right w:val="single" w:sz="4" w:space="0" w:color="FFFFFF" w:themeColor="background1"/>
            </w:tcBorders>
          </w:tcPr>
          <w:p w14:paraId="010FEDBD" w14:textId="15FAF918"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7 días</w:t>
            </w:r>
          </w:p>
        </w:tc>
        <w:tc>
          <w:tcPr>
            <w:tcW w:w="1580" w:type="dxa"/>
            <w:tcBorders>
              <w:left w:val="single" w:sz="4" w:space="0" w:color="FFFFFF" w:themeColor="background1"/>
            </w:tcBorders>
            <w:shd w:val="clear" w:color="auto" w:fill="D9D9D9" w:themeFill="background1" w:themeFillShade="D9"/>
          </w:tcPr>
          <w:p w14:paraId="5B2015EB" w14:textId="58EE5340"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eastAsia="es-CL"/>
              </w:rPr>
              <w:t>Benjamin Tapia</w:t>
            </w:r>
          </w:p>
        </w:tc>
        <w:tc>
          <w:tcPr>
            <w:tcW w:w="1581" w:type="dxa"/>
          </w:tcPr>
          <w:p w14:paraId="78F5C34B" w14:textId="36E4BF46"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La planificación podrá ajustarse de acuerdo con los avances obtenidos</w:t>
            </w:r>
          </w:p>
        </w:tc>
      </w:tr>
      <w:tr w:rsidR="007573BC" w:rsidRPr="001B5C21" w14:paraId="6EEFD558" w14:textId="77777777" w:rsidTr="001B5C21">
        <w:trPr>
          <w:jc w:val="center"/>
        </w:trPr>
        <w:tc>
          <w:tcPr>
            <w:tcW w:w="1580" w:type="dxa"/>
          </w:tcPr>
          <w:p w14:paraId="7F80D528" w14:textId="0FCE3ECD"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Construir modelos de datos</w:t>
            </w:r>
          </w:p>
        </w:tc>
        <w:tc>
          <w:tcPr>
            <w:tcW w:w="1580" w:type="dxa"/>
          </w:tcPr>
          <w:p w14:paraId="0C7E56F8" w14:textId="5CFC26F9"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Diseño técnico del sistema</w:t>
            </w:r>
          </w:p>
        </w:tc>
        <w:tc>
          <w:tcPr>
            <w:tcW w:w="1580" w:type="dxa"/>
          </w:tcPr>
          <w:p w14:paraId="65DB303F" w14:textId="5BE7CFCF"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Diseñar la arquitectura, el modelo de datos, los perfiles de usuario y los flujos principales</w:t>
            </w:r>
          </w:p>
        </w:tc>
        <w:tc>
          <w:tcPr>
            <w:tcW w:w="1918" w:type="dxa"/>
          </w:tcPr>
          <w:p w14:paraId="24D6DE05" w14:textId="6BD65DFA"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Herramientas de diagramación, MongoDB y prototipos</w:t>
            </w:r>
          </w:p>
        </w:tc>
        <w:tc>
          <w:tcPr>
            <w:tcW w:w="1242" w:type="dxa"/>
            <w:tcBorders>
              <w:right w:val="single" w:sz="4" w:space="0" w:color="FFFFFF" w:themeColor="background1"/>
            </w:tcBorders>
          </w:tcPr>
          <w:p w14:paraId="62102654" w14:textId="30DC4DC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14 días</w:t>
            </w:r>
          </w:p>
        </w:tc>
        <w:tc>
          <w:tcPr>
            <w:tcW w:w="1580" w:type="dxa"/>
            <w:tcBorders>
              <w:left w:val="single" w:sz="4" w:space="0" w:color="FFFFFF" w:themeColor="background1"/>
            </w:tcBorders>
            <w:shd w:val="clear" w:color="auto" w:fill="D9D9D9" w:themeFill="background1" w:themeFillShade="D9"/>
          </w:tcPr>
          <w:p w14:paraId="209B4D6B" w14:textId="49FC9877"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00F5C0BD" w14:textId="1BA87502"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MongoDB representa una tecnología nueva que requerirá estudio y pruebas iniciales</w:t>
            </w:r>
          </w:p>
        </w:tc>
      </w:tr>
      <w:tr w:rsidR="007573BC" w:rsidRPr="001B5C21" w14:paraId="77458A90" w14:textId="77777777" w:rsidTr="001B5C21">
        <w:trPr>
          <w:jc w:val="center"/>
        </w:trPr>
        <w:tc>
          <w:tcPr>
            <w:tcW w:w="1580" w:type="dxa"/>
          </w:tcPr>
          <w:p w14:paraId="079B8689" w14:textId="6AA0B308"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Desarrollar una solución de software</w:t>
            </w:r>
          </w:p>
        </w:tc>
        <w:tc>
          <w:tcPr>
            <w:tcW w:w="1580" w:type="dxa"/>
          </w:tcPr>
          <w:p w14:paraId="7484E353" w14:textId="4E5F3638"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Definición de protocolos y datos ficticios</w:t>
            </w:r>
          </w:p>
        </w:tc>
        <w:tc>
          <w:tcPr>
            <w:tcW w:w="1580" w:type="dxa"/>
          </w:tcPr>
          <w:p w14:paraId="2911D1C7" w14:textId="55E19760"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Determinar atributos, variables y criterios preliminares de las alertas, </w:t>
            </w:r>
            <w:r w:rsidRPr="001B5C21">
              <w:rPr>
                <w:rFonts w:cstheme="minorHAnsi"/>
                <w:iCs/>
                <w:color w:val="2F5496" w:themeColor="accent1" w:themeShade="BF"/>
                <w:lang w:eastAsia="es-CL"/>
              </w:rPr>
              <w:lastRenderedPageBreak/>
              <w:t>además de construir los casos ficticios</w:t>
            </w:r>
          </w:p>
        </w:tc>
        <w:tc>
          <w:tcPr>
            <w:tcW w:w="1918" w:type="dxa"/>
          </w:tcPr>
          <w:p w14:paraId="2BA9850E" w14:textId="7E1B4912"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lastRenderedPageBreak/>
              <w:t>Orientación psicopedagógica, planillas y Python</w:t>
            </w:r>
          </w:p>
        </w:tc>
        <w:tc>
          <w:tcPr>
            <w:tcW w:w="1242" w:type="dxa"/>
            <w:tcBorders>
              <w:right w:val="single" w:sz="4" w:space="0" w:color="FFFFFF" w:themeColor="background1"/>
            </w:tcBorders>
          </w:tcPr>
          <w:p w14:paraId="216221AF" w14:textId="61DB423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14 días</w:t>
            </w:r>
          </w:p>
        </w:tc>
        <w:tc>
          <w:tcPr>
            <w:tcW w:w="1580" w:type="dxa"/>
            <w:tcBorders>
              <w:left w:val="single" w:sz="4" w:space="0" w:color="FFFFFF" w:themeColor="background1"/>
            </w:tcBorders>
            <w:shd w:val="clear" w:color="auto" w:fill="D9D9D9" w:themeFill="background1" w:themeFillShade="D9"/>
          </w:tcPr>
          <w:p w14:paraId="4CB307DF" w14:textId="7A71DB61"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0B41D2ED" w14:textId="21A589D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Los criterios deberán revisarse para reducir sesgos y evitar </w:t>
            </w:r>
            <w:r w:rsidRPr="001B5C21">
              <w:rPr>
                <w:rFonts w:cstheme="minorHAnsi"/>
                <w:iCs/>
                <w:color w:val="2F5496" w:themeColor="accent1" w:themeShade="BF"/>
                <w:lang w:eastAsia="es-CL"/>
              </w:rPr>
              <w:lastRenderedPageBreak/>
              <w:t>interpretaciones diagnósticas</w:t>
            </w:r>
          </w:p>
        </w:tc>
      </w:tr>
      <w:tr w:rsidR="007573BC" w:rsidRPr="001B5C21" w14:paraId="75A66C13" w14:textId="77777777" w:rsidTr="001B5C21">
        <w:trPr>
          <w:jc w:val="center"/>
        </w:trPr>
        <w:tc>
          <w:tcPr>
            <w:tcW w:w="1580" w:type="dxa"/>
          </w:tcPr>
          <w:p w14:paraId="743FF928" w14:textId="28485514"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lastRenderedPageBreak/>
              <w:t>Desarrollar una solución de software</w:t>
            </w:r>
          </w:p>
        </w:tc>
        <w:tc>
          <w:tcPr>
            <w:tcW w:w="1580" w:type="dxa"/>
          </w:tcPr>
          <w:p w14:paraId="55465E4E" w14:textId="05B58EA9" w:rsidR="007573BC" w:rsidRPr="001B5C21" w:rsidRDefault="001B5C21"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Construcción</w:t>
            </w:r>
            <w:r w:rsidR="007573BC" w:rsidRPr="001B5C21">
              <w:rPr>
                <w:rFonts w:cstheme="minorHAnsi"/>
                <w:iCs/>
                <w:color w:val="2F5496" w:themeColor="accent1" w:themeShade="BF"/>
                <w:lang w:eastAsia="es-CL"/>
              </w:rPr>
              <w:t xml:space="preserve"> de la aplicación base</w:t>
            </w:r>
          </w:p>
        </w:tc>
        <w:tc>
          <w:tcPr>
            <w:tcW w:w="1580" w:type="dxa"/>
          </w:tcPr>
          <w:p w14:paraId="079CAA09" w14:textId="1B01D524"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Implementar la interfaz, el servidor, la autenticación y los perfiles de usuario</w:t>
            </w:r>
          </w:p>
        </w:tc>
        <w:tc>
          <w:tcPr>
            <w:tcW w:w="1918" w:type="dxa"/>
          </w:tcPr>
          <w:p w14:paraId="2033CAA0" w14:textId="64990CED"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HTML, CSS, JavaScript, Node.js, Express y GitHub</w:t>
            </w:r>
          </w:p>
        </w:tc>
        <w:tc>
          <w:tcPr>
            <w:tcW w:w="1242" w:type="dxa"/>
            <w:tcBorders>
              <w:right w:val="single" w:sz="4" w:space="0" w:color="FFFFFF" w:themeColor="background1"/>
            </w:tcBorders>
          </w:tcPr>
          <w:p w14:paraId="7DF12E2B" w14:textId="2C1441D7"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21 días</w:t>
            </w:r>
          </w:p>
        </w:tc>
        <w:tc>
          <w:tcPr>
            <w:tcW w:w="1580" w:type="dxa"/>
            <w:tcBorders>
              <w:left w:val="single" w:sz="4" w:space="0" w:color="FFFFFF" w:themeColor="background1"/>
            </w:tcBorders>
            <w:shd w:val="clear" w:color="auto" w:fill="D9D9D9" w:themeFill="background1" w:themeFillShade="D9"/>
          </w:tcPr>
          <w:p w14:paraId="288523DB" w14:textId="7CFA0362"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eastAsia="es-CL"/>
              </w:rPr>
              <w:t>Benjamin Tapia</w:t>
            </w:r>
          </w:p>
        </w:tc>
        <w:tc>
          <w:tcPr>
            <w:tcW w:w="1581" w:type="dxa"/>
          </w:tcPr>
          <w:p w14:paraId="16BD4255" w14:textId="2A13874A"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Se priorizarán primero las funciones necesarias para demostrar el flujo principal</w:t>
            </w:r>
          </w:p>
        </w:tc>
      </w:tr>
      <w:tr w:rsidR="007573BC" w:rsidRPr="001B5C21" w14:paraId="37A41242" w14:textId="77777777" w:rsidTr="001B5C21">
        <w:trPr>
          <w:jc w:val="center"/>
        </w:trPr>
        <w:tc>
          <w:tcPr>
            <w:tcW w:w="1580" w:type="dxa"/>
          </w:tcPr>
          <w:p w14:paraId="61764813" w14:textId="778F082B"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Construir modelos de datos</w:t>
            </w:r>
          </w:p>
        </w:tc>
        <w:tc>
          <w:tcPr>
            <w:tcW w:w="1580" w:type="dxa"/>
          </w:tcPr>
          <w:p w14:paraId="11B7F498" w14:textId="69D8A7F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Implementación de carga y procesamiento</w:t>
            </w:r>
          </w:p>
        </w:tc>
        <w:tc>
          <w:tcPr>
            <w:tcW w:w="1580" w:type="dxa"/>
          </w:tcPr>
          <w:p w14:paraId="592F3014" w14:textId="63CCE33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Implementar el registro de estudiantes ficticios, carga de datos, validación y almacenamiento de variables</w:t>
            </w:r>
          </w:p>
        </w:tc>
        <w:tc>
          <w:tcPr>
            <w:tcW w:w="1918" w:type="dxa"/>
          </w:tcPr>
          <w:p w14:paraId="02544656" w14:textId="035556F4"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MongoDB, Node.js, archivos estructurados y datos ficticios</w:t>
            </w:r>
          </w:p>
        </w:tc>
        <w:tc>
          <w:tcPr>
            <w:tcW w:w="1242" w:type="dxa"/>
            <w:tcBorders>
              <w:right w:val="single" w:sz="4" w:space="0" w:color="FFFFFF" w:themeColor="background1"/>
            </w:tcBorders>
          </w:tcPr>
          <w:p w14:paraId="761B0743" w14:textId="396A920E"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21 días</w:t>
            </w:r>
          </w:p>
        </w:tc>
        <w:tc>
          <w:tcPr>
            <w:tcW w:w="1580" w:type="dxa"/>
            <w:tcBorders>
              <w:left w:val="single" w:sz="4" w:space="0" w:color="FFFFFF" w:themeColor="background1"/>
            </w:tcBorders>
            <w:shd w:val="clear" w:color="auto" w:fill="D9D9D9" w:themeFill="background1" w:themeFillShade="D9"/>
          </w:tcPr>
          <w:p w14:paraId="05F29420" w14:textId="1E60BD37"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462940B4" w14:textId="3D28D5C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Se deberán controlar registros incompletos, duplicados o con formatos incorrectos</w:t>
            </w:r>
          </w:p>
        </w:tc>
      </w:tr>
      <w:tr w:rsidR="007573BC" w:rsidRPr="001B5C21" w14:paraId="30E8DB99" w14:textId="77777777" w:rsidTr="001B5C21">
        <w:trPr>
          <w:jc w:val="center"/>
        </w:trPr>
        <w:tc>
          <w:tcPr>
            <w:tcW w:w="1580" w:type="dxa"/>
          </w:tcPr>
          <w:p w14:paraId="3BF6E069" w14:textId="2BB9B8E2"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Desarrollar una solución de software</w:t>
            </w:r>
          </w:p>
        </w:tc>
        <w:tc>
          <w:tcPr>
            <w:tcW w:w="1580" w:type="dxa"/>
          </w:tcPr>
          <w:p w14:paraId="090BFC95" w14:textId="04563103"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Implementación de alertas y seguimiento</w:t>
            </w:r>
          </w:p>
        </w:tc>
        <w:tc>
          <w:tcPr>
            <w:tcW w:w="1580" w:type="dxa"/>
          </w:tcPr>
          <w:p w14:paraId="2BE58AD7" w14:textId="05106C02"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Programar los cuatro niveles de alerta, visualización de antecedentes y registro del seguimiento profesional</w:t>
            </w:r>
          </w:p>
        </w:tc>
        <w:tc>
          <w:tcPr>
            <w:tcW w:w="1918" w:type="dxa"/>
          </w:tcPr>
          <w:p w14:paraId="200C221D" w14:textId="2676E2F2"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JavaScript, Python, Node.js y MongoDB</w:t>
            </w:r>
          </w:p>
        </w:tc>
        <w:tc>
          <w:tcPr>
            <w:tcW w:w="1242" w:type="dxa"/>
            <w:tcBorders>
              <w:right w:val="single" w:sz="4" w:space="0" w:color="FFFFFF" w:themeColor="background1"/>
            </w:tcBorders>
          </w:tcPr>
          <w:p w14:paraId="0C857B5E" w14:textId="54520C30"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28 días</w:t>
            </w:r>
          </w:p>
        </w:tc>
        <w:tc>
          <w:tcPr>
            <w:tcW w:w="1580" w:type="dxa"/>
            <w:tcBorders>
              <w:left w:val="single" w:sz="4" w:space="0" w:color="FFFFFF" w:themeColor="background1"/>
            </w:tcBorders>
            <w:shd w:val="clear" w:color="auto" w:fill="D9D9D9" w:themeFill="background1" w:themeFillShade="D9"/>
          </w:tcPr>
          <w:p w14:paraId="77DA8DE7" w14:textId="0047AF24"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eastAsia="es-CL"/>
              </w:rPr>
              <w:t>Benjamin Tapia</w:t>
            </w:r>
          </w:p>
        </w:tc>
        <w:tc>
          <w:tcPr>
            <w:tcW w:w="1581" w:type="dxa"/>
          </w:tcPr>
          <w:p w14:paraId="1682BF12" w14:textId="11AFB12C"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La precisión inicial dependerá de la calidad de los protocolos y casos simulados</w:t>
            </w:r>
          </w:p>
        </w:tc>
      </w:tr>
      <w:tr w:rsidR="007573BC" w:rsidRPr="001B5C21" w14:paraId="50E58212" w14:textId="77777777" w:rsidTr="001B5C21">
        <w:trPr>
          <w:jc w:val="center"/>
        </w:trPr>
        <w:tc>
          <w:tcPr>
            <w:tcW w:w="1580" w:type="dxa"/>
          </w:tcPr>
          <w:p w14:paraId="41E1A68E" w14:textId="4F1FA660"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Realizar pruebas de certificación</w:t>
            </w:r>
          </w:p>
        </w:tc>
        <w:tc>
          <w:tcPr>
            <w:tcW w:w="1580" w:type="dxa"/>
          </w:tcPr>
          <w:p w14:paraId="08BF7353" w14:textId="58750504"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Calibración y pruebas</w:t>
            </w:r>
          </w:p>
        </w:tc>
        <w:tc>
          <w:tcPr>
            <w:tcW w:w="1580" w:type="dxa"/>
          </w:tcPr>
          <w:p w14:paraId="33B7F38C" w14:textId="319FFA7F"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Aplicar casos ficticios, comparar resultados, ajustar criterios y ejecutar pruebas funcionales y de seguridad</w:t>
            </w:r>
          </w:p>
        </w:tc>
        <w:tc>
          <w:tcPr>
            <w:tcW w:w="1918" w:type="dxa"/>
          </w:tcPr>
          <w:p w14:paraId="330704C5" w14:textId="5DFE9046"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Plan de pruebas, juicio experto, datos ficticios y Docker</w:t>
            </w:r>
          </w:p>
        </w:tc>
        <w:tc>
          <w:tcPr>
            <w:tcW w:w="1242" w:type="dxa"/>
            <w:tcBorders>
              <w:right w:val="single" w:sz="4" w:space="0" w:color="FFFFFF" w:themeColor="background1"/>
            </w:tcBorders>
          </w:tcPr>
          <w:p w14:paraId="2F4EDB46" w14:textId="279091B9"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28 días</w:t>
            </w:r>
          </w:p>
        </w:tc>
        <w:tc>
          <w:tcPr>
            <w:tcW w:w="1580" w:type="dxa"/>
            <w:tcBorders>
              <w:left w:val="single" w:sz="4" w:space="0" w:color="FFFFFF" w:themeColor="background1"/>
            </w:tcBorders>
            <w:shd w:val="clear" w:color="auto" w:fill="D9D9D9" w:themeFill="background1" w:themeFillShade="D9"/>
          </w:tcPr>
          <w:p w14:paraId="7F3EE0DF" w14:textId="5916A87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7793C502" w14:textId="77777777" w:rsidR="007573BC" w:rsidRPr="001B5C21" w:rsidRDefault="007573BC" w:rsidP="007573BC">
            <w:pPr>
              <w:jc w:val="both"/>
              <w:rPr>
                <w:rFonts w:cstheme="minorHAnsi"/>
                <w:iCs/>
                <w:color w:val="2F5496" w:themeColor="accent1" w:themeShade="BF"/>
                <w:lang w:eastAsia="es-CL"/>
              </w:rPr>
            </w:pPr>
          </w:p>
          <w:p w14:paraId="2A45C00D" w14:textId="29B9F4F6"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Se priorizará la corrección de errores que afecten el flujo principal del sistema</w:t>
            </w:r>
          </w:p>
        </w:tc>
      </w:tr>
      <w:tr w:rsidR="007573BC" w:rsidRPr="001B5C21" w14:paraId="48EC5373" w14:textId="77777777" w:rsidTr="001B5C21">
        <w:trPr>
          <w:jc w:val="center"/>
        </w:trPr>
        <w:tc>
          <w:tcPr>
            <w:tcW w:w="1580" w:type="dxa"/>
          </w:tcPr>
          <w:p w14:paraId="402251D0" w14:textId="2690E963"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Gestionar y desarrollar soluciones</w:t>
            </w:r>
          </w:p>
        </w:tc>
        <w:tc>
          <w:tcPr>
            <w:tcW w:w="1580" w:type="dxa"/>
          </w:tcPr>
          <w:p w14:paraId="7FA95F11" w14:textId="68992188"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Despliegue y documentación</w:t>
            </w:r>
          </w:p>
        </w:tc>
        <w:tc>
          <w:tcPr>
            <w:tcW w:w="1580" w:type="dxa"/>
          </w:tcPr>
          <w:p w14:paraId="1FB10C75" w14:textId="5F8C90D3"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Preparar la versión demostrable, manual de uso, documentación técnica, </w:t>
            </w:r>
            <w:r w:rsidRPr="001B5C21">
              <w:rPr>
                <w:rFonts w:cstheme="minorHAnsi"/>
                <w:iCs/>
                <w:color w:val="2F5496" w:themeColor="accent1" w:themeShade="BF"/>
                <w:lang w:eastAsia="es-CL"/>
              </w:rPr>
              <w:lastRenderedPageBreak/>
              <w:t>informe y presentación final</w:t>
            </w:r>
          </w:p>
        </w:tc>
        <w:tc>
          <w:tcPr>
            <w:tcW w:w="1918" w:type="dxa"/>
          </w:tcPr>
          <w:p w14:paraId="6637B2F4" w14:textId="4FDCA588"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lastRenderedPageBreak/>
              <w:t>Hosting, Docker, GitHub y herramientas de documentación</w:t>
            </w:r>
          </w:p>
        </w:tc>
        <w:tc>
          <w:tcPr>
            <w:tcW w:w="1242" w:type="dxa"/>
            <w:tcBorders>
              <w:right w:val="single" w:sz="4" w:space="0" w:color="FFFFFF" w:themeColor="background1"/>
            </w:tcBorders>
          </w:tcPr>
          <w:p w14:paraId="01D91B4D" w14:textId="77B16F19"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21 días</w:t>
            </w:r>
          </w:p>
        </w:tc>
        <w:tc>
          <w:tcPr>
            <w:tcW w:w="1580" w:type="dxa"/>
            <w:tcBorders>
              <w:left w:val="single" w:sz="4" w:space="0" w:color="FFFFFF" w:themeColor="background1"/>
            </w:tcBorders>
            <w:shd w:val="clear" w:color="auto" w:fill="D9D9D9" w:themeFill="background1" w:themeFillShade="D9"/>
          </w:tcPr>
          <w:p w14:paraId="00F91897" w14:textId="554A5D90"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eastAsia="es-CL"/>
              </w:rPr>
              <w:t>Benjamin Tapia</w:t>
            </w:r>
          </w:p>
        </w:tc>
        <w:tc>
          <w:tcPr>
            <w:tcW w:w="1581" w:type="dxa"/>
          </w:tcPr>
          <w:p w14:paraId="6F311480" w14:textId="1E1D1F6F"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 xml:space="preserve">Se mantendrá una alternativa de ejecución local si el despliegue </w:t>
            </w:r>
            <w:r w:rsidRPr="001B5C21">
              <w:rPr>
                <w:rFonts w:cstheme="minorHAnsi"/>
                <w:iCs/>
                <w:color w:val="2F5496" w:themeColor="accent1" w:themeShade="BF"/>
                <w:lang w:val="es-419" w:eastAsia="es-CL"/>
              </w:rPr>
              <w:lastRenderedPageBreak/>
              <w:t>presenta dificultades.</w:t>
            </w:r>
          </w:p>
        </w:tc>
      </w:tr>
    </w:tbl>
    <w:p w14:paraId="1238254E" w14:textId="77777777" w:rsidR="001B5C21" w:rsidRDefault="001B5C21" w:rsidP="00D110EC">
      <w:pPr>
        <w:spacing w:after="0" w:line="360" w:lineRule="auto"/>
        <w:jc w:val="both"/>
        <w:rPr>
          <w:rFonts w:cstheme="minorHAnsi"/>
          <w:b/>
          <w:sz w:val="24"/>
          <w:szCs w:val="24"/>
          <w:lang w:val="es-419"/>
        </w:rPr>
      </w:pPr>
    </w:p>
    <w:p w14:paraId="6F2E3513" w14:textId="77777777" w:rsidR="001B5C21" w:rsidRPr="001B5C21" w:rsidRDefault="001B5C21" w:rsidP="00D110EC">
      <w:pPr>
        <w:spacing w:after="0" w:line="360" w:lineRule="auto"/>
        <w:jc w:val="both"/>
        <w:rPr>
          <w:rFonts w:cstheme="minorHAnsi"/>
          <w:b/>
          <w:sz w:val="24"/>
          <w:szCs w:val="24"/>
          <w:lang w:val="es-419"/>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B5C21" w14:paraId="5B2FAC7B" w14:textId="77777777" w:rsidTr="00E65CC9">
        <w:trPr>
          <w:trHeight w:val="440"/>
        </w:trPr>
        <w:tc>
          <w:tcPr>
            <w:tcW w:w="9640" w:type="dxa"/>
            <w:vAlign w:val="center"/>
          </w:tcPr>
          <w:p w14:paraId="133108EA" w14:textId="656617DA" w:rsidR="00416B89" w:rsidRPr="001B5C21" w:rsidRDefault="009D04DC" w:rsidP="009D04DC">
            <w:pPr>
              <w:rPr>
                <w:rFonts w:cstheme="minorHAnsi"/>
                <w:b/>
                <w:color w:val="1F3864" w:themeColor="accent1" w:themeShade="80"/>
                <w:sz w:val="28"/>
                <w:szCs w:val="28"/>
              </w:rPr>
            </w:pPr>
            <w:r w:rsidRPr="001B5C21">
              <w:rPr>
                <w:rFonts w:cstheme="minorHAnsi"/>
                <w:b/>
                <w:color w:val="1F3864" w:themeColor="accent1" w:themeShade="80"/>
                <w:sz w:val="28"/>
                <w:szCs w:val="28"/>
              </w:rPr>
              <w:t>8</w:t>
            </w:r>
            <w:r w:rsidR="00416B89" w:rsidRPr="001B5C21">
              <w:rPr>
                <w:rFonts w:cstheme="minorHAnsi"/>
                <w:b/>
                <w:color w:val="1F3864" w:themeColor="accent1" w:themeShade="80"/>
                <w:sz w:val="28"/>
                <w:szCs w:val="28"/>
              </w:rPr>
              <w:t xml:space="preserve">. </w:t>
            </w:r>
            <w:r w:rsidRPr="001B5C21">
              <w:rPr>
                <w:rFonts w:cstheme="minorHAnsi"/>
                <w:b/>
                <w:color w:val="1F3864" w:themeColor="accent1" w:themeShade="80"/>
                <w:sz w:val="28"/>
                <w:szCs w:val="28"/>
              </w:rPr>
              <w:t xml:space="preserve">Carta Gantt </w:t>
            </w:r>
          </w:p>
        </w:tc>
      </w:tr>
    </w:tbl>
    <w:p w14:paraId="7843FF4A" w14:textId="118ABDD9" w:rsidR="00D110EC" w:rsidRPr="001B5C21" w:rsidRDefault="00D110EC" w:rsidP="00D110EC">
      <w:pPr>
        <w:spacing w:after="0" w:line="360" w:lineRule="auto"/>
        <w:jc w:val="both"/>
        <w:rPr>
          <w:rFonts w:cstheme="minorHAnsi"/>
          <w:b/>
          <w:sz w:val="24"/>
          <w:szCs w:val="24"/>
        </w:rPr>
      </w:pPr>
    </w:p>
    <w:p w14:paraId="12A1F504" w14:textId="77777777" w:rsidR="00416B89" w:rsidRPr="001B5C21" w:rsidRDefault="00416B89" w:rsidP="00D110EC">
      <w:pPr>
        <w:spacing w:after="0" w:line="360" w:lineRule="auto"/>
        <w:jc w:val="both"/>
        <w:rPr>
          <w:rFonts w:cstheme="minorHAnsi"/>
          <w:b/>
          <w:sz w:val="24"/>
          <w:szCs w:val="24"/>
        </w:rPr>
      </w:pPr>
    </w:p>
    <w:tbl>
      <w:tblPr>
        <w:tblW w:w="11272" w:type="dxa"/>
        <w:tblInd w:w="-1560" w:type="dxa"/>
        <w:tblCellMar>
          <w:left w:w="70" w:type="dxa"/>
          <w:right w:w="70" w:type="dxa"/>
        </w:tblCellMar>
        <w:tblLook w:val="04A0" w:firstRow="1" w:lastRow="0" w:firstColumn="1" w:lastColumn="0" w:noHBand="0" w:noVBand="1"/>
      </w:tblPr>
      <w:tblGrid>
        <w:gridCol w:w="561"/>
        <w:gridCol w:w="1992"/>
        <w:gridCol w:w="708"/>
        <w:gridCol w:w="675"/>
        <w:gridCol w:w="814"/>
        <w:gridCol w:w="814"/>
        <w:gridCol w:w="814"/>
        <w:gridCol w:w="814"/>
        <w:gridCol w:w="814"/>
        <w:gridCol w:w="814"/>
        <w:gridCol w:w="815"/>
        <w:gridCol w:w="8"/>
        <w:gridCol w:w="806"/>
        <w:gridCol w:w="814"/>
        <w:gridCol w:w="9"/>
      </w:tblGrid>
      <w:tr w:rsidR="0081227A" w:rsidRPr="0081227A" w14:paraId="0AB9F2B4" w14:textId="77777777" w:rsidTr="0081227A">
        <w:trPr>
          <w:trHeight w:val="284"/>
        </w:trPr>
        <w:tc>
          <w:tcPr>
            <w:tcW w:w="561" w:type="dxa"/>
            <w:tcBorders>
              <w:top w:val="nil"/>
              <w:left w:val="nil"/>
              <w:bottom w:val="nil"/>
              <w:right w:val="nil"/>
            </w:tcBorders>
            <w:noWrap/>
            <w:vAlign w:val="center"/>
            <w:hideMark/>
          </w:tcPr>
          <w:p w14:paraId="09387B43" w14:textId="736BC053" w:rsidR="0081227A" w:rsidRPr="0081227A" w:rsidRDefault="0081227A" w:rsidP="0081227A">
            <w:pPr>
              <w:spacing w:after="0" w:line="240" w:lineRule="auto"/>
              <w:rPr>
                <w:rFonts w:ascii="Times New Roman" w:eastAsia="Times New Roman" w:hAnsi="Times New Roman" w:cs="Times New Roman"/>
                <w:sz w:val="20"/>
                <w:szCs w:val="20"/>
                <w:lang w:val="es-419" w:eastAsia="es-419"/>
              </w:rPr>
            </w:pPr>
          </w:p>
        </w:tc>
        <w:tc>
          <w:tcPr>
            <w:tcW w:w="1992" w:type="dxa"/>
            <w:tcBorders>
              <w:top w:val="single" w:sz="8" w:space="0" w:color="auto"/>
              <w:left w:val="single" w:sz="8" w:space="0" w:color="auto"/>
              <w:bottom w:val="single" w:sz="4" w:space="0" w:color="auto"/>
              <w:right w:val="single" w:sz="8" w:space="0" w:color="000000"/>
            </w:tcBorders>
            <w:shd w:val="clear" w:color="000000" w:fill="104861"/>
            <w:noWrap/>
            <w:vAlign w:val="center"/>
            <w:hideMark/>
          </w:tcPr>
          <w:p w14:paraId="56DD60AD"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Fase</w:t>
            </w:r>
          </w:p>
        </w:tc>
        <w:tc>
          <w:tcPr>
            <w:tcW w:w="1383" w:type="dxa"/>
            <w:gridSpan w:val="2"/>
            <w:tcBorders>
              <w:top w:val="single" w:sz="8" w:space="0" w:color="auto"/>
              <w:left w:val="nil"/>
              <w:bottom w:val="single" w:sz="4" w:space="0" w:color="auto"/>
              <w:right w:val="single" w:sz="8" w:space="0" w:color="000000"/>
            </w:tcBorders>
            <w:shd w:val="clear" w:color="000000" w:fill="47D359"/>
            <w:noWrap/>
            <w:vAlign w:val="center"/>
            <w:hideMark/>
          </w:tcPr>
          <w:p w14:paraId="05D2B48D" w14:textId="77777777" w:rsidR="0081227A" w:rsidRPr="0081227A" w:rsidRDefault="0081227A" w:rsidP="0081227A">
            <w:pPr>
              <w:spacing w:after="0" w:line="240" w:lineRule="auto"/>
              <w:jc w:val="center"/>
              <w:rPr>
                <w:rFonts w:ascii="Aptos Narrow" w:eastAsia="Times New Roman" w:hAnsi="Aptos Narrow" w:cs="Times New Roman"/>
                <w:b/>
                <w:bCs/>
                <w:color w:val="000000"/>
                <w:sz w:val="24"/>
                <w:szCs w:val="24"/>
                <w:lang w:val="es-419" w:eastAsia="es-419"/>
              </w:rPr>
            </w:pPr>
            <w:r w:rsidRPr="0081227A">
              <w:rPr>
                <w:rFonts w:ascii="Aptos Narrow" w:eastAsia="Times New Roman" w:hAnsi="Aptos Narrow" w:cs="Times New Roman"/>
                <w:b/>
                <w:bCs/>
                <w:color w:val="000000"/>
                <w:sz w:val="24"/>
                <w:szCs w:val="24"/>
                <w:lang w:val="es-419" w:eastAsia="es-419"/>
              </w:rPr>
              <w:t>Fase - 1</w:t>
            </w:r>
          </w:p>
        </w:tc>
        <w:tc>
          <w:tcPr>
            <w:tcW w:w="5707" w:type="dxa"/>
            <w:gridSpan w:val="8"/>
            <w:tcBorders>
              <w:top w:val="single" w:sz="8" w:space="0" w:color="auto"/>
              <w:left w:val="nil"/>
              <w:bottom w:val="single" w:sz="8" w:space="0" w:color="auto"/>
              <w:right w:val="nil"/>
            </w:tcBorders>
            <w:shd w:val="clear" w:color="000000" w:fill="FFC000"/>
            <w:noWrap/>
            <w:vAlign w:val="center"/>
            <w:hideMark/>
          </w:tcPr>
          <w:p w14:paraId="7F6547AE" w14:textId="77777777" w:rsidR="0081227A" w:rsidRPr="0081227A" w:rsidRDefault="0081227A" w:rsidP="0081227A">
            <w:pPr>
              <w:spacing w:after="0" w:line="240" w:lineRule="auto"/>
              <w:jc w:val="center"/>
              <w:rPr>
                <w:rFonts w:ascii="Aptos Narrow" w:eastAsia="Times New Roman" w:hAnsi="Aptos Narrow" w:cs="Times New Roman"/>
                <w:b/>
                <w:bCs/>
                <w:color w:val="000000"/>
                <w:sz w:val="24"/>
                <w:szCs w:val="24"/>
                <w:lang w:val="es-419" w:eastAsia="es-419"/>
              </w:rPr>
            </w:pPr>
            <w:r w:rsidRPr="0081227A">
              <w:rPr>
                <w:rFonts w:ascii="Aptos Narrow" w:eastAsia="Times New Roman" w:hAnsi="Aptos Narrow" w:cs="Times New Roman"/>
                <w:b/>
                <w:bCs/>
                <w:color w:val="000000"/>
                <w:sz w:val="24"/>
                <w:szCs w:val="24"/>
                <w:lang w:val="es-419" w:eastAsia="es-419"/>
              </w:rPr>
              <w:t>Fase - 2</w:t>
            </w:r>
          </w:p>
        </w:tc>
        <w:tc>
          <w:tcPr>
            <w:tcW w:w="1629" w:type="dxa"/>
            <w:gridSpan w:val="3"/>
            <w:tcBorders>
              <w:top w:val="single" w:sz="8" w:space="0" w:color="auto"/>
              <w:left w:val="single" w:sz="8" w:space="0" w:color="auto"/>
              <w:bottom w:val="single" w:sz="4" w:space="0" w:color="auto"/>
              <w:right w:val="single" w:sz="8" w:space="0" w:color="000000"/>
            </w:tcBorders>
            <w:shd w:val="clear" w:color="000000" w:fill="FF0000"/>
            <w:noWrap/>
            <w:vAlign w:val="center"/>
            <w:hideMark/>
          </w:tcPr>
          <w:p w14:paraId="6B7BE2D5" w14:textId="77777777" w:rsidR="0081227A" w:rsidRPr="0081227A" w:rsidRDefault="0081227A" w:rsidP="0081227A">
            <w:pPr>
              <w:spacing w:after="0" w:line="240" w:lineRule="auto"/>
              <w:jc w:val="center"/>
              <w:rPr>
                <w:rFonts w:ascii="Aptos Narrow" w:eastAsia="Times New Roman" w:hAnsi="Aptos Narrow" w:cs="Times New Roman"/>
                <w:b/>
                <w:bCs/>
                <w:color w:val="000000"/>
                <w:sz w:val="24"/>
                <w:szCs w:val="24"/>
                <w:lang w:val="es-419" w:eastAsia="es-419"/>
              </w:rPr>
            </w:pPr>
            <w:r w:rsidRPr="0081227A">
              <w:rPr>
                <w:rFonts w:ascii="Aptos Narrow" w:eastAsia="Times New Roman" w:hAnsi="Aptos Narrow" w:cs="Times New Roman"/>
                <w:b/>
                <w:bCs/>
                <w:color w:val="000000"/>
                <w:sz w:val="24"/>
                <w:szCs w:val="24"/>
                <w:lang w:val="es-419" w:eastAsia="es-419"/>
              </w:rPr>
              <w:t>Fase - 3</w:t>
            </w:r>
          </w:p>
        </w:tc>
      </w:tr>
      <w:tr w:rsidR="0081227A" w:rsidRPr="0081227A" w14:paraId="35B857F5" w14:textId="77777777" w:rsidTr="0081227A">
        <w:trPr>
          <w:gridAfter w:val="1"/>
          <w:wAfter w:w="9" w:type="dxa"/>
          <w:trHeight w:val="274"/>
        </w:trPr>
        <w:tc>
          <w:tcPr>
            <w:tcW w:w="561" w:type="dxa"/>
            <w:tcBorders>
              <w:top w:val="single" w:sz="4" w:space="0" w:color="auto"/>
              <w:left w:val="single" w:sz="4" w:space="0" w:color="auto"/>
              <w:bottom w:val="single" w:sz="4" w:space="0" w:color="auto"/>
              <w:right w:val="nil"/>
            </w:tcBorders>
            <w:shd w:val="clear" w:color="000000" w:fill="104861"/>
            <w:noWrap/>
            <w:vAlign w:val="center"/>
            <w:hideMark/>
          </w:tcPr>
          <w:p w14:paraId="1AA09778"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proofErr w:type="spellStart"/>
            <w:r w:rsidRPr="0081227A">
              <w:rPr>
                <w:rFonts w:ascii="Aptos Narrow" w:eastAsia="Times New Roman" w:hAnsi="Aptos Narrow" w:cs="Times New Roman"/>
                <w:b/>
                <w:bCs/>
                <w:color w:val="FFFFFF"/>
                <w:sz w:val="24"/>
                <w:szCs w:val="24"/>
                <w:lang w:val="es-419" w:eastAsia="es-419"/>
              </w:rPr>
              <w:t>N°</w:t>
            </w:r>
            <w:proofErr w:type="spellEnd"/>
          </w:p>
        </w:tc>
        <w:tc>
          <w:tcPr>
            <w:tcW w:w="1992" w:type="dxa"/>
            <w:tcBorders>
              <w:top w:val="single" w:sz="4" w:space="0" w:color="auto"/>
              <w:left w:val="single" w:sz="8" w:space="0" w:color="auto"/>
              <w:bottom w:val="single" w:sz="4" w:space="0" w:color="auto"/>
              <w:right w:val="single" w:sz="8" w:space="0" w:color="000000"/>
            </w:tcBorders>
            <w:shd w:val="clear" w:color="000000" w:fill="104861"/>
            <w:noWrap/>
            <w:vAlign w:val="center"/>
            <w:hideMark/>
          </w:tcPr>
          <w:p w14:paraId="1DDF934A"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Actividad</w:t>
            </w:r>
          </w:p>
        </w:tc>
        <w:tc>
          <w:tcPr>
            <w:tcW w:w="708" w:type="dxa"/>
            <w:tcBorders>
              <w:top w:val="nil"/>
              <w:left w:val="single" w:sz="4" w:space="0" w:color="auto"/>
              <w:bottom w:val="single" w:sz="4" w:space="0" w:color="auto"/>
              <w:right w:val="single" w:sz="4" w:space="0" w:color="auto"/>
            </w:tcBorders>
            <w:shd w:val="clear" w:color="000000" w:fill="104861"/>
            <w:noWrap/>
            <w:vAlign w:val="center"/>
            <w:hideMark/>
          </w:tcPr>
          <w:p w14:paraId="2522364E"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S1</w:t>
            </w:r>
          </w:p>
        </w:tc>
        <w:tc>
          <w:tcPr>
            <w:tcW w:w="675" w:type="dxa"/>
            <w:tcBorders>
              <w:top w:val="nil"/>
              <w:left w:val="nil"/>
              <w:bottom w:val="single" w:sz="4" w:space="0" w:color="auto"/>
              <w:right w:val="single" w:sz="4" w:space="0" w:color="auto"/>
            </w:tcBorders>
            <w:shd w:val="clear" w:color="000000" w:fill="104861"/>
            <w:noWrap/>
            <w:vAlign w:val="center"/>
            <w:hideMark/>
          </w:tcPr>
          <w:p w14:paraId="2C8A1F8F"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S2</w:t>
            </w:r>
          </w:p>
        </w:tc>
        <w:tc>
          <w:tcPr>
            <w:tcW w:w="814" w:type="dxa"/>
            <w:tcBorders>
              <w:top w:val="single" w:sz="4" w:space="0" w:color="auto"/>
              <w:left w:val="nil"/>
              <w:bottom w:val="single" w:sz="4" w:space="0" w:color="auto"/>
              <w:right w:val="single" w:sz="4" w:space="0" w:color="auto"/>
            </w:tcBorders>
            <w:shd w:val="clear" w:color="000000" w:fill="104861"/>
            <w:noWrap/>
            <w:vAlign w:val="center"/>
            <w:hideMark/>
          </w:tcPr>
          <w:p w14:paraId="49E986E4"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S3</w:t>
            </w:r>
          </w:p>
        </w:tc>
        <w:tc>
          <w:tcPr>
            <w:tcW w:w="814" w:type="dxa"/>
            <w:tcBorders>
              <w:top w:val="single" w:sz="4" w:space="0" w:color="auto"/>
              <w:left w:val="nil"/>
              <w:bottom w:val="single" w:sz="4" w:space="0" w:color="auto"/>
              <w:right w:val="single" w:sz="4" w:space="0" w:color="auto"/>
            </w:tcBorders>
            <w:shd w:val="clear" w:color="000000" w:fill="104861"/>
            <w:noWrap/>
            <w:vAlign w:val="center"/>
            <w:hideMark/>
          </w:tcPr>
          <w:p w14:paraId="1EE8BFC8"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S4</w:t>
            </w:r>
          </w:p>
        </w:tc>
        <w:tc>
          <w:tcPr>
            <w:tcW w:w="814" w:type="dxa"/>
            <w:tcBorders>
              <w:top w:val="single" w:sz="4" w:space="0" w:color="auto"/>
              <w:left w:val="nil"/>
              <w:bottom w:val="single" w:sz="4" w:space="0" w:color="auto"/>
              <w:right w:val="single" w:sz="4" w:space="0" w:color="auto"/>
            </w:tcBorders>
            <w:shd w:val="clear" w:color="000000" w:fill="104861"/>
            <w:noWrap/>
            <w:vAlign w:val="center"/>
            <w:hideMark/>
          </w:tcPr>
          <w:p w14:paraId="62122529"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S5</w:t>
            </w:r>
          </w:p>
        </w:tc>
        <w:tc>
          <w:tcPr>
            <w:tcW w:w="814" w:type="dxa"/>
            <w:tcBorders>
              <w:top w:val="single" w:sz="4" w:space="0" w:color="auto"/>
              <w:left w:val="nil"/>
              <w:bottom w:val="single" w:sz="4" w:space="0" w:color="auto"/>
              <w:right w:val="single" w:sz="4" w:space="0" w:color="auto"/>
            </w:tcBorders>
            <w:shd w:val="clear" w:color="000000" w:fill="104861"/>
            <w:noWrap/>
            <w:vAlign w:val="center"/>
            <w:hideMark/>
          </w:tcPr>
          <w:p w14:paraId="6D287700"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S6</w:t>
            </w:r>
          </w:p>
        </w:tc>
        <w:tc>
          <w:tcPr>
            <w:tcW w:w="814" w:type="dxa"/>
            <w:tcBorders>
              <w:top w:val="single" w:sz="4" w:space="0" w:color="auto"/>
              <w:left w:val="nil"/>
              <w:bottom w:val="single" w:sz="4" w:space="0" w:color="auto"/>
              <w:right w:val="single" w:sz="4" w:space="0" w:color="auto"/>
            </w:tcBorders>
            <w:shd w:val="clear" w:color="000000" w:fill="104861"/>
            <w:noWrap/>
            <w:vAlign w:val="center"/>
            <w:hideMark/>
          </w:tcPr>
          <w:p w14:paraId="446A246D"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S7</w:t>
            </w:r>
          </w:p>
        </w:tc>
        <w:tc>
          <w:tcPr>
            <w:tcW w:w="814" w:type="dxa"/>
            <w:tcBorders>
              <w:top w:val="single" w:sz="4" w:space="0" w:color="auto"/>
              <w:left w:val="nil"/>
              <w:bottom w:val="single" w:sz="4" w:space="0" w:color="auto"/>
              <w:right w:val="single" w:sz="4" w:space="0" w:color="auto"/>
            </w:tcBorders>
            <w:shd w:val="clear" w:color="000000" w:fill="104861"/>
            <w:noWrap/>
            <w:vAlign w:val="center"/>
            <w:hideMark/>
          </w:tcPr>
          <w:p w14:paraId="370432F4"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S8</w:t>
            </w:r>
          </w:p>
        </w:tc>
        <w:tc>
          <w:tcPr>
            <w:tcW w:w="815" w:type="dxa"/>
            <w:tcBorders>
              <w:top w:val="single" w:sz="4" w:space="0" w:color="auto"/>
              <w:left w:val="nil"/>
              <w:bottom w:val="single" w:sz="4" w:space="0" w:color="auto"/>
              <w:right w:val="nil"/>
            </w:tcBorders>
            <w:shd w:val="clear" w:color="000000" w:fill="104861"/>
            <w:noWrap/>
            <w:vAlign w:val="center"/>
            <w:hideMark/>
          </w:tcPr>
          <w:p w14:paraId="37238DD0"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S9</w:t>
            </w:r>
          </w:p>
        </w:tc>
        <w:tc>
          <w:tcPr>
            <w:tcW w:w="814" w:type="dxa"/>
            <w:gridSpan w:val="2"/>
            <w:tcBorders>
              <w:top w:val="nil"/>
              <w:left w:val="single" w:sz="8" w:space="0" w:color="auto"/>
              <w:bottom w:val="single" w:sz="4" w:space="0" w:color="auto"/>
              <w:right w:val="single" w:sz="4" w:space="0" w:color="auto"/>
            </w:tcBorders>
            <w:shd w:val="clear" w:color="000000" w:fill="104861"/>
            <w:noWrap/>
            <w:vAlign w:val="center"/>
            <w:hideMark/>
          </w:tcPr>
          <w:p w14:paraId="6A042FDD"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S10</w:t>
            </w:r>
          </w:p>
        </w:tc>
        <w:tc>
          <w:tcPr>
            <w:tcW w:w="814" w:type="dxa"/>
            <w:tcBorders>
              <w:top w:val="nil"/>
              <w:left w:val="nil"/>
              <w:bottom w:val="single" w:sz="4" w:space="0" w:color="auto"/>
              <w:right w:val="single" w:sz="8" w:space="0" w:color="auto"/>
            </w:tcBorders>
            <w:shd w:val="clear" w:color="000000" w:fill="104861"/>
            <w:noWrap/>
            <w:vAlign w:val="center"/>
            <w:hideMark/>
          </w:tcPr>
          <w:p w14:paraId="3DAD202E" w14:textId="77777777" w:rsidR="0081227A" w:rsidRPr="0081227A" w:rsidRDefault="0081227A" w:rsidP="0081227A">
            <w:pPr>
              <w:spacing w:after="0" w:line="240" w:lineRule="auto"/>
              <w:jc w:val="center"/>
              <w:rPr>
                <w:rFonts w:ascii="Aptos Narrow" w:eastAsia="Times New Roman" w:hAnsi="Aptos Narrow" w:cs="Times New Roman"/>
                <w:b/>
                <w:bCs/>
                <w:color w:val="FFFFFF"/>
                <w:sz w:val="24"/>
                <w:szCs w:val="24"/>
                <w:lang w:val="es-419" w:eastAsia="es-419"/>
              </w:rPr>
            </w:pPr>
            <w:r w:rsidRPr="0081227A">
              <w:rPr>
                <w:rFonts w:ascii="Aptos Narrow" w:eastAsia="Times New Roman" w:hAnsi="Aptos Narrow" w:cs="Times New Roman"/>
                <w:b/>
                <w:bCs/>
                <w:color w:val="FFFFFF"/>
                <w:sz w:val="24"/>
                <w:szCs w:val="24"/>
                <w:lang w:val="es-419" w:eastAsia="es-419"/>
              </w:rPr>
              <w:t>S11</w:t>
            </w:r>
          </w:p>
        </w:tc>
      </w:tr>
      <w:tr w:rsidR="0081227A" w:rsidRPr="0081227A" w14:paraId="41D4035D" w14:textId="77777777" w:rsidTr="0081227A">
        <w:trPr>
          <w:gridAfter w:val="1"/>
          <w:wAfter w:w="9" w:type="dxa"/>
          <w:trHeight w:val="313"/>
        </w:trPr>
        <w:tc>
          <w:tcPr>
            <w:tcW w:w="561" w:type="dxa"/>
            <w:tcBorders>
              <w:top w:val="nil"/>
              <w:left w:val="single" w:sz="4" w:space="0" w:color="auto"/>
              <w:bottom w:val="single" w:sz="4" w:space="0" w:color="auto"/>
              <w:right w:val="nil"/>
            </w:tcBorders>
            <w:shd w:val="clear" w:color="000000" w:fill="104861"/>
            <w:noWrap/>
            <w:vAlign w:val="center"/>
            <w:hideMark/>
          </w:tcPr>
          <w:p w14:paraId="7C132446"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1</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05637C35" w14:textId="3E75CA3E"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Definici</w:t>
            </w:r>
            <w:r w:rsidRPr="0081227A">
              <w:rPr>
                <w:rFonts w:ascii="Aptos Narrow" w:eastAsia="Times New Roman" w:hAnsi="Aptos Narrow" w:cs="Times New Roman"/>
                <w:color w:val="000000"/>
                <w:sz w:val="20"/>
                <w:szCs w:val="20"/>
                <w:lang w:val="es-419" w:eastAsia="es-419"/>
              </w:rPr>
              <w:t>ó</w:t>
            </w:r>
            <w:r w:rsidRPr="0081227A">
              <w:rPr>
                <w:rFonts w:ascii="Aptos Narrow" w:eastAsia="Times New Roman" w:hAnsi="Aptos Narrow" w:cs="Times New Roman"/>
                <w:color w:val="000000"/>
                <w:sz w:val="20"/>
                <w:szCs w:val="20"/>
                <w:lang w:val="es-419" w:eastAsia="es-419"/>
              </w:rPr>
              <w:t>n de proyecto</w:t>
            </w:r>
          </w:p>
        </w:tc>
        <w:tc>
          <w:tcPr>
            <w:tcW w:w="708" w:type="dxa"/>
            <w:tcBorders>
              <w:top w:val="nil"/>
              <w:left w:val="nil"/>
              <w:bottom w:val="single" w:sz="4" w:space="0" w:color="auto"/>
              <w:right w:val="single" w:sz="4" w:space="0" w:color="auto"/>
            </w:tcBorders>
            <w:shd w:val="clear" w:color="000000" w:fill="C1F0C8"/>
            <w:noWrap/>
            <w:vAlign w:val="center"/>
            <w:hideMark/>
          </w:tcPr>
          <w:p w14:paraId="54A0AA96"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675" w:type="dxa"/>
            <w:tcBorders>
              <w:top w:val="nil"/>
              <w:left w:val="nil"/>
              <w:bottom w:val="single" w:sz="4" w:space="0" w:color="auto"/>
              <w:right w:val="single" w:sz="8" w:space="0" w:color="auto"/>
            </w:tcBorders>
            <w:shd w:val="clear" w:color="000000" w:fill="FFFFFF"/>
            <w:noWrap/>
            <w:vAlign w:val="center"/>
            <w:hideMark/>
          </w:tcPr>
          <w:p w14:paraId="32BD1236" w14:textId="72F7EDE5"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1A7073AB" w14:textId="2C6E4ED2"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671216A0" w14:textId="1ED2A608"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3BFAD81C" w14:textId="12384F49"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214177CD" w14:textId="154656D9"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679DADD7" w14:textId="467E8691"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2722FE0E" w14:textId="7EFD4A4E"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5" w:type="dxa"/>
            <w:tcBorders>
              <w:top w:val="nil"/>
              <w:left w:val="nil"/>
              <w:bottom w:val="single" w:sz="4" w:space="0" w:color="auto"/>
              <w:right w:val="nil"/>
            </w:tcBorders>
            <w:shd w:val="clear" w:color="000000" w:fill="FFFFFF"/>
            <w:noWrap/>
            <w:vAlign w:val="center"/>
            <w:hideMark/>
          </w:tcPr>
          <w:p w14:paraId="0479169D" w14:textId="5618862D"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34652900" w14:textId="05E03F4C"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8" w:space="0" w:color="auto"/>
            </w:tcBorders>
            <w:shd w:val="clear" w:color="000000" w:fill="FFFFFF"/>
            <w:noWrap/>
            <w:vAlign w:val="center"/>
            <w:hideMark/>
          </w:tcPr>
          <w:p w14:paraId="27E2C609" w14:textId="06E8FD03"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345E099F" w14:textId="77777777" w:rsidTr="0081227A">
        <w:trPr>
          <w:gridAfter w:val="1"/>
          <w:wAfter w:w="9" w:type="dxa"/>
          <w:trHeight w:val="313"/>
        </w:trPr>
        <w:tc>
          <w:tcPr>
            <w:tcW w:w="561" w:type="dxa"/>
            <w:tcBorders>
              <w:top w:val="nil"/>
              <w:left w:val="single" w:sz="4" w:space="0" w:color="auto"/>
              <w:bottom w:val="single" w:sz="4" w:space="0" w:color="auto"/>
              <w:right w:val="nil"/>
            </w:tcBorders>
            <w:shd w:val="clear" w:color="000000" w:fill="104861"/>
            <w:noWrap/>
            <w:vAlign w:val="center"/>
            <w:hideMark/>
          </w:tcPr>
          <w:p w14:paraId="7D91D42F"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2</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5E860143" w14:textId="501AF70E"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Planificaci</w:t>
            </w:r>
            <w:r w:rsidRPr="0081227A">
              <w:rPr>
                <w:rFonts w:ascii="Aptos Narrow" w:eastAsia="Times New Roman" w:hAnsi="Aptos Narrow" w:cs="Times New Roman"/>
                <w:color w:val="000000"/>
                <w:sz w:val="20"/>
                <w:szCs w:val="20"/>
                <w:lang w:val="es-419" w:eastAsia="es-419"/>
              </w:rPr>
              <w:t>ó</w:t>
            </w:r>
            <w:r w:rsidRPr="0081227A">
              <w:rPr>
                <w:rFonts w:ascii="Aptos Narrow" w:eastAsia="Times New Roman" w:hAnsi="Aptos Narrow" w:cs="Times New Roman"/>
                <w:color w:val="000000"/>
                <w:sz w:val="20"/>
                <w:szCs w:val="20"/>
                <w:lang w:val="es-419" w:eastAsia="es-419"/>
              </w:rPr>
              <w:t>n y elaboración de la EDT</w:t>
            </w:r>
          </w:p>
        </w:tc>
        <w:tc>
          <w:tcPr>
            <w:tcW w:w="708" w:type="dxa"/>
            <w:tcBorders>
              <w:top w:val="nil"/>
              <w:left w:val="single" w:sz="4" w:space="0" w:color="auto"/>
              <w:bottom w:val="single" w:sz="4" w:space="0" w:color="auto"/>
              <w:right w:val="single" w:sz="4" w:space="0" w:color="auto"/>
            </w:tcBorders>
            <w:shd w:val="clear" w:color="000000" w:fill="C1F0C8"/>
            <w:noWrap/>
            <w:vAlign w:val="center"/>
            <w:hideMark/>
          </w:tcPr>
          <w:p w14:paraId="55EB60A6"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675" w:type="dxa"/>
            <w:tcBorders>
              <w:top w:val="nil"/>
              <w:left w:val="nil"/>
              <w:bottom w:val="single" w:sz="4" w:space="0" w:color="auto"/>
              <w:right w:val="single" w:sz="8" w:space="0" w:color="auto"/>
            </w:tcBorders>
            <w:shd w:val="clear" w:color="000000" w:fill="FFFFFF"/>
            <w:noWrap/>
            <w:vAlign w:val="center"/>
            <w:hideMark/>
          </w:tcPr>
          <w:p w14:paraId="41E79D11" w14:textId="333F0A9F"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6D816A11" w14:textId="148747E3"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18CF06AA" w14:textId="24DD85F1"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593F5E3B" w14:textId="6168240C"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6F0ED94B" w14:textId="733BD4B8"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27B3069D" w14:textId="595C9A6B"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1A116BF6" w14:textId="509CD336"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5" w:type="dxa"/>
            <w:tcBorders>
              <w:top w:val="nil"/>
              <w:left w:val="nil"/>
              <w:bottom w:val="single" w:sz="4" w:space="0" w:color="auto"/>
              <w:right w:val="nil"/>
            </w:tcBorders>
            <w:shd w:val="clear" w:color="000000" w:fill="FFFFFF"/>
            <w:noWrap/>
            <w:vAlign w:val="center"/>
            <w:hideMark/>
          </w:tcPr>
          <w:p w14:paraId="29677550" w14:textId="2B5F9E61"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010C59B4" w14:textId="0E4BA7F6"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8" w:space="0" w:color="auto"/>
            </w:tcBorders>
            <w:shd w:val="clear" w:color="000000" w:fill="FFFFFF"/>
            <w:noWrap/>
            <w:vAlign w:val="center"/>
            <w:hideMark/>
          </w:tcPr>
          <w:p w14:paraId="51DA077C" w14:textId="07774F1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11B5FE4F" w14:textId="77777777" w:rsidTr="0081227A">
        <w:trPr>
          <w:gridAfter w:val="1"/>
          <w:wAfter w:w="9" w:type="dxa"/>
          <w:trHeight w:val="313"/>
        </w:trPr>
        <w:tc>
          <w:tcPr>
            <w:tcW w:w="561" w:type="dxa"/>
            <w:tcBorders>
              <w:top w:val="nil"/>
              <w:left w:val="single" w:sz="4" w:space="0" w:color="auto"/>
              <w:bottom w:val="single" w:sz="4" w:space="0" w:color="auto"/>
              <w:right w:val="nil"/>
            </w:tcBorders>
            <w:shd w:val="clear" w:color="000000" w:fill="104861"/>
            <w:noWrap/>
            <w:vAlign w:val="center"/>
            <w:hideMark/>
          </w:tcPr>
          <w:p w14:paraId="16A3FB72"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3</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2BF2005C" w14:textId="77777777"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Diseño técnico del sistema</w:t>
            </w:r>
          </w:p>
        </w:tc>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E0488E2" w14:textId="07225DE8"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675" w:type="dxa"/>
            <w:tcBorders>
              <w:top w:val="nil"/>
              <w:left w:val="nil"/>
              <w:bottom w:val="single" w:sz="4" w:space="0" w:color="auto"/>
              <w:right w:val="single" w:sz="8" w:space="0" w:color="auto"/>
            </w:tcBorders>
            <w:shd w:val="clear" w:color="000000" w:fill="C1F0C8"/>
            <w:noWrap/>
            <w:vAlign w:val="center"/>
            <w:hideMark/>
          </w:tcPr>
          <w:p w14:paraId="0F04408A"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312C9A1E"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FFFFFF"/>
            <w:noWrap/>
            <w:vAlign w:val="center"/>
            <w:hideMark/>
          </w:tcPr>
          <w:p w14:paraId="17213C47" w14:textId="4C794F5E"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71123F4A" w14:textId="64E6AAEE"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6412EF5E" w14:textId="003847E1"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4575E228" w14:textId="0A2A26EF"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5671FFC8" w14:textId="0E24480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5" w:type="dxa"/>
            <w:tcBorders>
              <w:top w:val="nil"/>
              <w:left w:val="nil"/>
              <w:bottom w:val="single" w:sz="4" w:space="0" w:color="auto"/>
              <w:right w:val="nil"/>
            </w:tcBorders>
            <w:shd w:val="clear" w:color="000000" w:fill="FFFFFF"/>
            <w:noWrap/>
            <w:vAlign w:val="center"/>
            <w:hideMark/>
          </w:tcPr>
          <w:p w14:paraId="6E6E8108" w14:textId="20EC65BE"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205906E5" w14:textId="2807E482"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8" w:space="0" w:color="auto"/>
            </w:tcBorders>
            <w:shd w:val="clear" w:color="000000" w:fill="FFFFFF"/>
            <w:noWrap/>
            <w:vAlign w:val="center"/>
            <w:hideMark/>
          </w:tcPr>
          <w:p w14:paraId="126A43C1" w14:textId="51D60D14"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21E3969A" w14:textId="77777777" w:rsidTr="0081227A">
        <w:trPr>
          <w:gridAfter w:val="1"/>
          <w:wAfter w:w="9" w:type="dxa"/>
          <w:trHeight w:val="313"/>
        </w:trPr>
        <w:tc>
          <w:tcPr>
            <w:tcW w:w="561" w:type="dxa"/>
            <w:tcBorders>
              <w:top w:val="nil"/>
              <w:left w:val="single" w:sz="4" w:space="0" w:color="auto"/>
              <w:bottom w:val="single" w:sz="4" w:space="0" w:color="auto"/>
              <w:right w:val="nil"/>
            </w:tcBorders>
            <w:shd w:val="clear" w:color="000000" w:fill="104861"/>
            <w:noWrap/>
            <w:vAlign w:val="center"/>
            <w:hideMark/>
          </w:tcPr>
          <w:p w14:paraId="0DE9E336"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4</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60BE3F2B" w14:textId="77777777"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Definición de protocolos y casos</w:t>
            </w:r>
          </w:p>
        </w:tc>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D8A496E" w14:textId="1BC0A32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675" w:type="dxa"/>
            <w:tcBorders>
              <w:top w:val="nil"/>
              <w:left w:val="nil"/>
              <w:bottom w:val="single" w:sz="4" w:space="0" w:color="auto"/>
              <w:right w:val="single" w:sz="8" w:space="0" w:color="auto"/>
            </w:tcBorders>
            <w:shd w:val="clear" w:color="000000" w:fill="C1F0C8"/>
            <w:noWrap/>
            <w:vAlign w:val="center"/>
            <w:hideMark/>
          </w:tcPr>
          <w:p w14:paraId="3D3007FB"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76AF0E4F"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34C4DCA5"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FFFFFF"/>
            <w:noWrap/>
            <w:vAlign w:val="center"/>
            <w:hideMark/>
          </w:tcPr>
          <w:p w14:paraId="7F5167CD" w14:textId="483FDA19"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710816B6" w14:textId="549EBD22"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5E5C2C0B" w14:textId="68CAA933"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11127971" w14:textId="41CA004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5" w:type="dxa"/>
            <w:tcBorders>
              <w:top w:val="nil"/>
              <w:left w:val="nil"/>
              <w:bottom w:val="single" w:sz="4" w:space="0" w:color="auto"/>
              <w:right w:val="nil"/>
            </w:tcBorders>
            <w:shd w:val="clear" w:color="000000" w:fill="FFFFFF"/>
            <w:noWrap/>
            <w:vAlign w:val="center"/>
            <w:hideMark/>
          </w:tcPr>
          <w:p w14:paraId="0CC9968E" w14:textId="7D79ECE6"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2CA18966" w14:textId="49822179"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8" w:space="0" w:color="auto"/>
            </w:tcBorders>
            <w:shd w:val="clear" w:color="000000" w:fill="FFFFFF"/>
            <w:noWrap/>
            <w:vAlign w:val="center"/>
            <w:hideMark/>
          </w:tcPr>
          <w:p w14:paraId="4C20D04A" w14:textId="204B0AC8"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27546167" w14:textId="77777777" w:rsidTr="0081227A">
        <w:trPr>
          <w:gridAfter w:val="1"/>
          <w:wAfter w:w="9" w:type="dxa"/>
          <w:trHeight w:val="313"/>
        </w:trPr>
        <w:tc>
          <w:tcPr>
            <w:tcW w:w="561" w:type="dxa"/>
            <w:tcBorders>
              <w:top w:val="nil"/>
              <w:left w:val="single" w:sz="4" w:space="0" w:color="auto"/>
              <w:bottom w:val="single" w:sz="4" w:space="0" w:color="auto"/>
              <w:right w:val="nil"/>
            </w:tcBorders>
            <w:shd w:val="clear" w:color="000000" w:fill="104861"/>
            <w:noWrap/>
            <w:vAlign w:val="center"/>
            <w:hideMark/>
          </w:tcPr>
          <w:p w14:paraId="3315651E"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5</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56D4FB33" w14:textId="59B9957E"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Construcci</w:t>
            </w:r>
            <w:r w:rsidRPr="0081227A">
              <w:rPr>
                <w:rFonts w:ascii="Aptos Narrow" w:eastAsia="Times New Roman" w:hAnsi="Aptos Narrow" w:cs="Times New Roman"/>
                <w:color w:val="000000"/>
                <w:sz w:val="20"/>
                <w:szCs w:val="20"/>
                <w:lang w:val="es-419" w:eastAsia="es-419"/>
              </w:rPr>
              <w:t>ó</w:t>
            </w:r>
            <w:r w:rsidRPr="0081227A">
              <w:rPr>
                <w:rFonts w:ascii="Aptos Narrow" w:eastAsia="Times New Roman" w:hAnsi="Aptos Narrow" w:cs="Times New Roman"/>
                <w:color w:val="000000"/>
                <w:sz w:val="20"/>
                <w:szCs w:val="20"/>
                <w:lang w:val="es-419" w:eastAsia="es-419"/>
              </w:rPr>
              <w:t>n de la aplicación base</w:t>
            </w:r>
          </w:p>
        </w:tc>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43B5C26C" w14:textId="79E95CBD"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675" w:type="dxa"/>
            <w:tcBorders>
              <w:top w:val="nil"/>
              <w:left w:val="nil"/>
              <w:bottom w:val="single" w:sz="4" w:space="0" w:color="auto"/>
              <w:right w:val="single" w:sz="8" w:space="0" w:color="auto"/>
            </w:tcBorders>
            <w:shd w:val="clear" w:color="000000" w:fill="FFFFFF"/>
            <w:noWrap/>
            <w:vAlign w:val="center"/>
            <w:hideMark/>
          </w:tcPr>
          <w:p w14:paraId="2EF07C7B" w14:textId="0897C6CF"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5AE44CF4" w14:textId="41B2A853"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C1F0C8"/>
            <w:noWrap/>
            <w:vAlign w:val="center"/>
            <w:hideMark/>
          </w:tcPr>
          <w:p w14:paraId="0369176B"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71B41120"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2401EDBD"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nil"/>
              <w:right w:val="nil"/>
            </w:tcBorders>
            <w:noWrap/>
            <w:vAlign w:val="center"/>
            <w:hideMark/>
          </w:tcPr>
          <w:p w14:paraId="790A41E6"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single" w:sz="4" w:space="0" w:color="auto"/>
              <w:bottom w:val="single" w:sz="4" w:space="0" w:color="auto"/>
              <w:right w:val="single" w:sz="4" w:space="0" w:color="auto"/>
            </w:tcBorders>
            <w:shd w:val="clear" w:color="000000" w:fill="FFFFFF"/>
            <w:noWrap/>
            <w:vAlign w:val="center"/>
            <w:hideMark/>
          </w:tcPr>
          <w:p w14:paraId="198F1762" w14:textId="7DF049AC"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5" w:type="dxa"/>
            <w:tcBorders>
              <w:top w:val="nil"/>
              <w:left w:val="nil"/>
              <w:bottom w:val="single" w:sz="4" w:space="0" w:color="auto"/>
              <w:right w:val="nil"/>
            </w:tcBorders>
            <w:shd w:val="clear" w:color="000000" w:fill="FFFFFF"/>
            <w:noWrap/>
            <w:vAlign w:val="center"/>
            <w:hideMark/>
          </w:tcPr>
          <w:p w14:paraId="2180C3C6" w14:textId="06473D4E"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63E34D1B" w14:textId="76078983"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8" w:space="0" w:color="auto"/>
            </w:tcBorders>
            <w:shd w:val="clear" w:color="000000" w:fill="FFFFFF"/>
            <w:noWrap/>
            <w:vAlign w:val="center"/>
            <w:hideMark/>
          </w:tcPr>
          <w:p w14:paraId="2211FE45" w14:textId="1A335EED"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2CB4CA47" w14:textId="77777777" w:rsidTr="0081227A">
        <w:trPr>
          <w:gridAfter w:val="1"/>
          <w:wAfter w:w="9" w:type="dxa"/>
          <w:trHeight w:val="313"/>
        </w:trPr>
        <w:tc>
          <w:tcPr>
            <w:tcW w:w="561" w:type="dxa"/>
            <w:tcBorders>
              <w:top w:val="nil"/>
              <w:left w:val="single" w:sz="4" w:space="0" w:color="auto"/>
              <w:bottom w:val="single" w:sz="4" w:space="0" w:color="auto"/>
              <w:right w:val="nil"/>
            </w:tcBorders>
            <w:shd w:val="clear" w:color="000000" w:fill="104861"/>
            <w:noWrap/>
            <w:vAlign w:val="center"/>
            <w:hideMark/>
          </w:tcPr>
          <w:p w14:paraId="6B297911"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6</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31167A69" w14:textId="77777777"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Carga, validación y almacenamiento</w:t>
            </w:r>
          </w:p>
        </w:tc>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4662E416" w14:textId="3FCD7926"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675" w:type="dxa"/>
            <w:tcBorders>
              <w:top w:val="nil"/>
              <w:left w:val="nil"/>
              <w:bottom w:val="single" w:sz="4" w:space="0" w:color="auto"/>
              <w:right w:val="single" w:sz="8" w:space="0" w:color="auto"/>
            </w:tcBorders>
            <w:shd w:val="clear" w:color="000000" w:fill="FFFFFF"/>
            <w:noWrap/>
            <w:vAlign w:val="center"/>
            <w:hideMark/>
          </w:tcPr>
          <w:p w14:paraId="5AD506F1" w14:textId="48AD727B"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39783B6B" w14:textId="410DC40E"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C1F0C8"/>
            <w:noWrap/>
            <w:vAlign w:val="center"/>
            <w:hideMark/>
          </w:tcPr>
          <w:p w14:paraId="548C58FA"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273E583F"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1DCC322B"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single" w:sz="4" w:space="0" w:color="auto"/>
              <w:left w:val="nil"/>
              <w:bottom w:val="single" w:sz="4" w:space="0" w:color="auto"/>
              <w:right w:val="single" w:sz="4" w:space="0" w:color="auto"/>
            </w:tcBorders>
            <w:shd w:val="clear" w:color="000000" w:fill="C1F0C8"/>
            <w:noWrap/>
            <w:vAlign w:val="center"/>
            <w:hideMark/>
          </w:tcPr>
          <w:p w14:paraId="3DAD67D3"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nil"/>
              <w:right w:val="nil"/>
            </w:tcBorders>
            <w:noWrap/>
            <w:vAlign w:val="center"/>
            <w:hideMark/>
          </w:tcPr>
          <w:p w14:paraId="4074D914"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5" w:type="dxa"/>
            <w:tcBorders>
              <w:top w:val="nil"/>
              <w:left w:val="single" w:sz="4" w:space="0" w:color="auto"/>
              <w:bottom w:val="single" w:sz="4" w:space="0" w:color="auto"/>
              <w:right w:val="nil"/>
            </w:tcBorders>
            <w:shd w:val="clear" w:color="000000" w:fill="FFFFFF"/>
            <w:noWrap/>
            <w:vAlign w:val="center"/>
            <w:hideMark/>
          </w:tcPr>
          <w:p w14:paraId="5DB89C6C" w14:textId="4827321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0E55B201" w14:textId="22B97081"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8" w:space="0" w:color="auto"/>
            </w:tcBorders>
            <w:shd w:val="clear" w:color="000000" w:fill="FFFFFF"/>
            <w:noWrap/>
            <w:vAlign w:val="center"/>
            <w:hideMark/>
          </w:tcPr>
          <w:p w14:paraId="089A90E1" w14:textId="3F1DB7A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2CC348C1" w14:textId="77777777" w:rsidTr="0081227A">
        <w:trPr>
          <w:gridAfter w:val="1"/>
          <w:wAfter w:w="9" w:type="dxa"/>
          <w:trHeight w:val="313"/>
        </w:trPr>
        <w:tc>
          <w:tcPr>
            <w:tcW w:w="561" w:type="dxa"/>
            <w:tcBorders>
              <w:top w:val="nil"/>
              <w:left w:val="single" w:sz="4" w:space="0" w:color="auto"/>
              <w:bottom w:val="single" w:sz="4" w:space="0" w:color="auto"/>
              <w:right w:val="nil"/>
            </w:tcBorders>
            <w:shd w:val="clear" w:color="000000" w:fill="104861"/>
            <w:noWrap/>
            <w:vAlign w:val="center"/>
            <w:hideMark/>
          </w:tcPr>
          <w:p w14:paraId="2EC0C4A9"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7</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34454A15" w14:textId="77777777"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Motor de alertas y seguimiento</w:t>
            </w:r>
          </w:p>
        </w:tc>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6137D46E" w14:textId="721BD470"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675" w:type="dxa"/>
            <w:tcBorders>
              <w:top w:val="nil"/>
              <w:left w:val="nil"/>
              <w:bottom w:val="single" w:sz="4" w:space="0" w:color="auto"/>
              <w:right w:val="single" w:sz="8" w:space="0" w:color="auto"/>
            </w:tcBorders>
            <w:shd w:val="clear" w:color="000000" w:fill="FFFFFF"/>
            <w:noWrap/>
            <w:vAlign w:val="center"/>
            <w:hideMark/>
          </w:tcPr>
          <w:p w14:paraId="35DD60C5" w14:textId="30B1CB2B"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08D6331F" w14:textId="2FCBFB7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1C73DFAA" w14:textId="3F7B3C68"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C1F0C8"/>
            <w:noWrap/>
            <w:vAlign w:val="center"/>
            <w:hideMark/>
          </w:tcPr>
          <w:p w14:paraId="24584777"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69BA5760"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4" w:space="0" w:color="auto"/>
            </w:tcBorders>
            <w:shd w:val="clear" w:color="000000" w:fill="C1F0C8"/>
            <w:noWrap/>
            <w:vAlign w:val="center"/>
            <w:hideMark/>
          </w:tcPr>
          <w:p w14:paraId="2CB6F217"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single" w:sz="4" w:space="0" w:color="auto"/>
              <w:left w:val="nil"/>
              <w:bottom w:val="single" w:sz="4" w:space="0" w:color="auto"/>
              <w:right w:val="single" w:sz="4" w:space="0" w:color="auto"/>
            </w:tcBorders>
            <w:shd w:val="clear" w:color="000000" w:fill="C1F0C8"/>
            <w:noWrap/>
            <w:vAlign w:val="center"/>
            <w:hideMark/>
          </w:tcPr>
          <w:p w14:paraId="01722BA2"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5" w:type="dxa"/>
            <w:tcBorders>
              <w:top w:val="nil"/>
              <w:left w:val="nil"/>
              <w:bottom w:val="single" w:sz="4" w:space="0" w:color="auto"/>
              <w:right w:val="nil"/>
            </w:tcBorders>
            <w:shd w:val="clear" w:color="000000" w:fill="C1F0C8"/>
            <w:noWrap/>
            <w:vAlign w:val="center"/>
            <w:hideMark/>
          </w:tcPr>
          <w:p w14:paraId="1400A013"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7709B18C" w14:textId="75C92763"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8" w:space="0" w:color="auto"/>
            </w:tcBorders>
            <w:shd w:val="clear" w:color="000000" w:fill="FFFFFF"/>
            <w:noWrap/>
            <w:vAlign w:val="center"/>
            <w:hideMark/>
          </w:tcPr>
          <w:p w14:paraId="49ED397D" w14:textId="40F8F75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24FDFAD6" w14:textId="77777777" w:rsidTr="0081227A">
        <w:trPr>
          <w:gridAfter w:val="1"/>
          <w:wAfter w:w="9" w:type="dxa"/>
          <w:trHeight w:val="620"/>
        </w:trPr>
        <w:tc>
          <w:tcPr>
            <w:tcW w:w="561" w:type="dxa"/>
            <w:tcBorders>
              <w:top w:val="nil"/>
              <w:left w:val="single" w:sz="4" w:space="0" w:color="auto"/>
              <w:bottom w:val="single" w:sz="4" w:space="0" w:color="auto"/>
              <w:right w:val="nil"/>
            </w:tcBorders>
            <w:shd w:val="clear" w:color="000000" w:fill="104861"/>
            <w:noWrap/>
            <w:vAlign w:val="center"/>
            <w:hideMark/>
          </w:tcPr>
          <w:p w14:paraId="5ACACD82"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8</w:t>
            </w:r>
          </w:p>
        </w:tc>
        <w:tc>
          <w:tcPr>
            <w:tcW w:w="1992" w:type="dxa"/>
            <w:tcBorders>
              <w:top w:val="single" w:sz="4" w:space="0" w:color="auto"/>
              <w:left w:val="single" w:sz="8" w:space="0" w:color="auto"/>
              <w:bottom w:val="single" w:sz="4" w:space="0" w:color="auto"/>
              <w:right w:val="single" w:sz="8" w:space="0" w:color="000000"/>
            </w:tcBorders>
            <w:shd w:val="clear" w:color="000000" w:fill="DAE9F8"/>
            <w:vAlign w:val="center"/>
            <w:hideMark/>
          </w:tcPr>
          <w:p w14:paraId="313AD350" w14:textId="77777777"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Calibración y pruebas</w:t>
            </w:r>
          </w:p>
        </w:tc>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8C96ACC" w14:textId="2A36113C"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675" w:type="dxa"/>
            <w:tcBorders>
              <w:top w:val="nil"/>
              <w:left w:val="nil"/>
              <w:bottom w:val="single" w:sz="4" w:space="0" w:color="auto"/>
              <w:right w:val="single" w:sz="8" w:space="0" w:color="auto"/>
            </w:tcBorders>
            <w:shd w:val="clear" w:color="000000" w:fill="FFFFFF"/>
            <w:noWrap/>
            <w:vAlign w:val="center"/>
            <w:hideMark/>
          </w:tcPr>
          <w:p w14:paraId="2212D992" w14:textId="774006F5"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48317820" w14:textId="6E57CEE0"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2CDA4568" w14:textId="39A85A8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4CA58231" w14:textId="0AA64105"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FFFFFF"/>
            <w:noWrap/>
            <w:vAlign w:val="center"/>
            <w:hideMark/>
          </w:tcPr>
          <w:p w14:paraId="048082B9" w14:textId="27190AF9"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4" w:space="0" w:color="auto"/>
              <w:right w:val="single" w:sz="4" w:space="0" w:color="auto"/>
            </w:tcBorders>
            <w:shd w:val="clear" w:color="000000" w:fill="C1F0C8"/>
            <w:noWrap/>
            <w:vAlign w:val="center"/>
            <w:hideMark/>
          </w:tcPr>
          <w:p w14:paraId="51239C6B"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nil"/>
            </w:tcBorders>
            <w:shd w:val="clear" w:color="000000" w:fill="C1F0C8"/>
            <w:noWrap/>
            <w:vAlign w:val="center"/>
            <w:hideMark/>
          </w:tcPr>
          <w:p w14:paraId="5E348AF6"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5" w:type="dxa"/>
            <w:tcBorders>
              <w:top w:val="nil"/>
              <w:left w:val="single" w:sz="4" w:space="0" w:color="auto"/>
              <w:bottom w:val="single" w:sz="4" w:space="0" w:color="auto"/>
              <w:right w:val="nil"/>
            </w:tcBorders>
            <w:shd w:val="clear" w:color="000000" w:fill="C1F0C8"/>
            <w:noWrap/>
            <w:vAlign w:val="center"/>
            <w:hideMark/>
          </w:tcPr>
          <w:p w14:paraId="20C3F442"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gridSpan w:val="2"/>
            <w:tcBorders>
              <w:top w:val="nil"/>
              <w:left w:val="single" w:sz="8" w:space="0" w:color="auto"/>
              <w:bottom w:val="single" w:sz="4" w:space="0" w:color="auto"/>
              <w:right w:val="single" w:sz="4" w:space="0" w:color="auto"/>
            </w:tcBorders>
            <w:shd w:val="clear" w:color="000000" w:fill="C1F0C8"/>
            <w:noWrap/>
            <w:vAlign w:val="center"/>
            <w:hideMark/>
          </w:tcPr>
          <w:p w14:paraId="187E493E"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4" w:space="0" w:color="auto"/>
              <w:right w:val="single" w:sz="8" w:space="0" w:color="auto"/>
            </w:tcBorders>
            <w:shd w:val="clear" w:color="000000" w:fill="FFFFFF"/>
            <w:noWrap/>
            <w:vAlign w:val="center"/>
            <w:hideMark/>
          </w:tcPr>
          <w:p w14:paraId="3FCC8B04" w14:textId="06C6C81B"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r>
      <w:tr w:rsidR="0081227A" w:rsidRPr="0081227A" w14:paraId="66D24E32" w14:textId="77777777" w:rsidTr="0081227A">
        <w:trPr>
          <w:gridAfter w:val="1"/>
          <w:wAfter w:w="9" w:type="dxa"/>
          <w:trHeight w:val="572"/>
        </w:trPr>
        <w:tc>
          <w:tcPr>
            <w:tcW w:w="561" w:type="dxa"/>
            <w:tcBorders>
              <w:top w:val="nil"/>
              <w:left w:val="single" w:sz="4" w:space="0" w:color="auto"/>
              <w:bottom w:val="single" w:sz="4" w:space="0" w:color="auto"/>
              <w:right w:val="nil"/>
            </w:tcBorders>
            <w:shd w:val="clear" w:color="000000" w:fill="104861"/>
            <w:noWrap/>
            <w:vAlign w:val="center"/>
            <w:hideMark/>
          </w:tcPr>
          <w:p w14:paraId="3E8CAA2D" w14:textId="77777777" w:rsidR="0081227A" w:rsidRPr="0081227A" w:rsidRDefault="0081227A" w:rsidP="0081227A">
            <w:pPr>
              <w:spacing w:after="0" w:line="240" w:lineRule="auto"/>
              <w:jc w:val="center"/>
              <w:rPr>
                <w:rFonts w:ascii="Aptos Narrow" w:eastAsia="Times New Roman" w:hAnsi="Aptos Narrow" w:cs="Times New Roman"/>
                <w:b/>
                <w:bCs/>
                <w:color w:val="FFFFFF"/>
                <w:lang w:val="es-419" w:eastAsia="es-419"/>
              </w:rPr>
            </w:pPr>
            <w:r w:rsidRPr="0081227A">
              <w:rPr>
                <w:rFonts w:ascii="Aptos Narrow" w:eastAsia="Times New Roman" w:hAnsi="Aptos Narrow" w:cs="Times New Roman"/>
                <w:b/>
                <w:bCs/>
                <w:color w:val="FFFFFF"/>
                <w:lang w:val="es-419" w:eastAsia="es-419"/>
              </w:rPr>
              <w:t>9</w:t>
            </w:r>
          </w:p>
        </w:tc>
        <w:tc>
          <w:tcPr>
            <w:tcW w:w="1992" w:type="dxa"/>
            <w:tcBorders>
              <w:top w:val="single" w:sz="4" w:space="0" w:color="auto"/>
              <w:left w:val="single" w:sz="8" w:space="0" w:color="auto"/>
              <w:bottom w:val="single" w:sz="8" w:space="0" w:color="auto"/>
              <w:right w:val="single" w:sz="8" w:space="0" w:color="000000"/>
            </w:tcBorders>
            <w:shd w:val="clear" w:color="000000" w:fill="DAE9F8"/>
            <w:vAlign w:val="center"/>
            <w:hideMark/>
          </w:tcPr>
          <w:p w14:paraId="3569504C" w14:textId="6FA1805E" w:rsidR="0081227A" w:rsidRPr="0081227A" w:rsidRDefault="0081227A" w:rsidP="0081227A">
            <w:pPr>
              <w:spacing w:after="0" w:line="240" w:lineRule="auto"/>
              <w:jc w:val="center"/>
              <w:rPr>
                <w:rFonts w:ascii="Aptos Narrow" w:eastAsia="Times New Roman" w:hAnsi="Aptos Narrow" w:cs="Times New Roman"/>
                <w:color w:val="000000"/>
                <w:sz w:val="20"/>
                <w:szCs w:val="20"/>
                <w:lang w:val="es-419" w:eastAsia="es-419"/>
              </w:rPr>
            </w:pPr>
            <w:r w:rsidRPr="0081227A">
              <w:rPr>
                <w:rFonts w:ascii="Aptos Narrow" w:eastAsia="Times New Roman" w:hAnsi="Aptos Narrow" w:cs="Times New Roman"/>
                <w:color w:val="000000"/>
                <w:sz w:val="20"/>
                <w:szCs w:val="20"/>
                <w:lang w:val="es-419" w:eastAsia="es-419"/>
              </w:rPr>
              <w:t>Despliegue, documentaci</w:t>
            </w:r>
            <w:r w:rsidRPr="0081227A">
              <w:rPr>
                <w:rFonts w:ascii="Aptos Narrow" w:eastAsia="Times New Roman" w:hAnsi="Aptos Narrow" w:cs="Times New Roman"/>
                <w:color w:val="000000"/>
                <w:sz w:val="20"/>
                <w:szCs w:val="20"/>
                <w:lang w:val="es-419" w:eastAsia="es-419"/>
              </w:rPr>
              <w:t>ó</w:t>
            </w:r>
            <w:r w:rsidRPr="0081227A">
              <w:rPr>
                <w:rFonts w:ascii="Aptos Narrow" w:eastAsia="Times New Roman" w:hAnsi="Aptos Narrow" w:cs="Times New Roman"/>
                <w:color w:val="000000"/>
                <w:sz w:val="20"/>
                <w:szCs w:val="20"/>
                <w:lang w:val="es-419" w:eastAsia="es-419"/>
              </w:rPr>
              <w:t>n y cierre</w:t>
            </w:r>
          </w:p>
        </w:tc>
        <w:tc>
          <w:tcPr>
            <w:tcW w:w="708" w:type="dxa"/>
            <w:tcBorders>
              <w:top w:val="nil"/>
              <w:left w:val="single" w:sz="4" w:space="0" w:color="auto"/>
              <w:bottom w:val="single" w:sz="8" w:space="0" w:color="auto"/>
              <w:right w:val="single" w:sz="4" w:space="0" w:color="auto"/>
            </w:tcBorders>
            <w:shd w:val="clear" w:color="000000" w:fill="FFFFFF"/>
            <w:noWrap/>
            <w:vAlign w:val="center"/>
            <w:hideMark/>
          </w:tcPr>
          <w:p w14:paraId="243A462F" w14:textId="12F7588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675" w:type="dxa"/>
            <w:tcBorders>
              <w:top w:val="nil"/>
              <w:left w:val="nil"/>
              <w:bottom w:val="single" w:sz="8" w:space="0" w:color="auto"/>
              <w:right w:val="single" w:sz="8" w:space="0" w:color="auto"/>
            </w:tcBorders>
            <w:shd w:val="clear" w:color="000000" w:fill="FFFFFF"/>
            <w:noWrap/>
            <w:vAlign w:val="center"/>
            <w:hideMark/>
          </w:tcPr>
          <w:p w14:paraId="6AA332FE" w14:textId="360BE6AB"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8" w:space="0" w:color="auto"/>
              <w:right w:val="single" w:sz="4" w:space="0" w:color="auto"/>
            </w:tcBorders>
            <w:shd w:val="clear" w:color="000000" w:fill="FFFFFF"/>
            <w:noWrap/>
            <w:vAlign w:val="center"/>
            <w:hideMark/>
          </w:tcPr>
          <w:p w14:paraId="11E823C7" w14:textId="019D0DBC"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8" w:space="0" w:color="auto"/>
              <w:right w:val="single" w:sz="4" w:space="0" w:color="auto"/>
            </w:tcBorders>
            <w:shd w:val="clear" w:color="000000" w:fill="FFFFFF"/>
            <w:noWrap/>
            <w:vAlign w:val="center"/>
            <w:hideMark/>
          </w:tcPr>
          <w:p w14:paraId="11B1332E" w14:textId="01249016"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8" w:space="0" w:color="auto"/>
              <w:right w:val="single" w:sz="4" w:space="0" w:color="auto"/>
            </w:tcBorders>
            <w:shd w:val="clear" w:color="000000" w:fill="FFFFFF"/>
            <w:noWrap/>
            <w:vAlign w:val="center"/>
            <w:hideMark/>
          </w:tcPr>
          <w:p w14:paraId="560533CA" w14:textId="72B8449A"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8" w:space="0" w:color="auto"/>
              <w:right w:val="single" w:sz="4" w:space="0" w:color="auto"/>
            </w:tcBorders>
            <w:shd w:val="clear" w:color="000000" w:fill="FFFFFF"/>
            <w:noWrap/>
            <w:vAlign w:val="center"/>
            <w:hideMark/>
          </w:tcPr>
          <w:p w14:paraId="20A0C28C" w14:textId="222CBE85"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8" w:space="0" w:color="auto"/>
              <w:right w:val="single" w:sz="4" w:space="0" w:color="auto"/>
            </w:tcBorders>
            <w:shd w:val="clear" w:color="000000" w:fill="FFFFFF"/>
            <w:noWrap/>
            <w:vAlign w:val="center"/>
            <w:hideMark/>
          </w:tcPr>
          <w:p w14:paraId="5254397E" w14:textId="2995B522"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tcBorders>
              <w:top w:val="nil"/>
              <w:left w:val="nil"/>
              <w:bottom w:val="single" w:sz="8" w:space="0" w:color="auto"/>
              <w:right w:val="single" w:sz="4" w:space="0" w:color="auto"/>
            </w:tcBorders>
            <w:shd w:val="clear" w:color="000000" w:fill="FFFFFF"/>
            <w:noWrap/>
            <w:vAlign w:val="center"/>
            <w:hideMark/>
          </w:tcPr>
          <w:p w14:paraId="042E7F4D" w14:textId="6F529165"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5" w:type="dxa"/>
            <w:tcBorders>
              <w:top w:val="nil"/>
              <w:left w:val="nil"/>
              <w:bottom w:val="single" w:sz="8" w:space="0" w:color="auto"/>
              <w:right w:val="nil"/>
            </w:tcBorders>
            <w:shd w:val="clear" w:color="000000" w:fill="FFFFFF"/>
            <w:noWrap/>
            <w:vAlign w:val="center"/>
            <w:hideMark/>
          </w:tcPr>
          <w:p w14:paraId="06D66F5D" w14:textId="4DA0CACC"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p>
        </w:tc>
        <w:tc>
          <w:tcPr>
            <w:tcW w:w="814" w:type="dxa"/>
            <w:gridSpan w:val="2"/>
            <w:tcBorders>
              <w:top w:val="nil"/>
              <w:left w:val="single" w:sz="8" w:space="0" w:color="auto"/>
              <w:bottom w:val="single" w:sz="8" w:space="0" w:color="auto"/>
              <w:right w:val="single" w:sz="4" w:space="0" w:color="auto"/>
            </w:tcBorders>
            <w:shd w:val="clear" w:color="000000" w:fill="C1F0C8"/>
            <w:noWrap/>
            <w:vAlign w:val="center"/>
            <w:hideMark/>
          </w:tcPr>
          <w:p w14:paraId="6B7AF3B6"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c>
          <w:tcPr>
            <w:tcW w:w="814" w:type="dxa"/>
            <w:tcBorders>
              <w:top w:val="nil"/>
              <w:left w:val="nil"/>
              <w:bottom w:val="single" w:sz="8" w:space="0" w:color="auto"/>
              <w:right w:val="single" w:sz="8" w:space="0" w:color="auto"/>
            </w:tcBorders>
            <w:shd w:val="clear" w:color="000000" w:fill="C1F0C8"/>
            <w:noWrap/>
            <w:vAlign w:val="center"/>
            <w:hideMark/>
          </w:tcPr>
          <w:p w14:paraId="66E47E68" w14:textId="77777777" w:rsidR="0081227A" w:rsidRPr="0081227A" w:rsidRDefault="0081227A" w:rsidP="0081227A">
            <w:pPr>
              <w:spacing w:after="0" w:line="240" w:lineRule="auto"/>
              <w:jc w:val="center"/>
              <w:rPr>
                <w:rFonts w:ascii="Aptos Narrow" w:eastAsia="Times New Roman" w:hAnsi="Aptos Narrow" w:cs="Times New Roman"/>
                <w:b/>
                <w:bCs/>
                <w:color w:val="000000"/>
                <w:lang w:val="es-419" w:eastAsia="es-419"/>
              </w:rPr>
            </w:pPr>
            <w:r w:rsidRPr="0081227A">
              <w:rPr>
                <w:rFonts w:ascii="Aptos Narrow" w:eastAsia="Times New Roman" w:hAnsi="Aptos Narrow" w:cs="Times New Roman"/>
                <w:b/>
                <w:bCs/>
                <w:color w:val="000000"/>
                <w:lang w:val="es-419" w:eastAsia="es-419"/>
              </w:rPr>
              <w:t>X</w:t>
            </w:r>
          </w:p>
        </w:tc>
      </w:tr>
    </w:tbl>
    <w:p w14:paraId="686A1BCC" w14:textId="77777777" w:rsidR="0081227A" w:rsidRDefault="0081227A" w:rsidP="0081227A">
      <w:pPr>
        <w:ind w:left="360"/>
        <w:rPr>
          <w:rFonts w:cstheme="minorHAnsi"/>
          <w:b/>
          <w:color w:val="1F3864" w:themeColor="accent1" w:themeShade="80"/>
          <w:sz w:val="28"/>
          <w:szCs w:val="28"/>
        </w:rPr>
      </w:pPr>
    </w:p>
    <w:p w14:paraId="07B6AD4B" w14:textId="56DB589A" w:rsidR="0081227A" w:rsidRDefault="0081227A" w:rsidP="0081227A">
      <w:pPr>
        <w:pStyle w:val="Prrafodelista"/>
        <w:numPr>
          <w:ilvl w:val="0"/>
          <w:numId w:val="8"/>
        </w:numPr>
        <w:rPr>
          <w:rFonts w:cstheme="minorHAnsi"/>
          <w:b/>
          <w:color w:val="1F3864" w:themeColor="accent1" w:themeShade="80"/>
          <w:sz w:val="28"/>
          <w:szCs w:val="28"/>
        </w:rPr>
      </w:pPr>
      <w:r>
        <w:rPr>
          <w:rFonts w:cstheme="minorHAnsi"/>
          <w:b/>
          <w:color w:val="1F3864" w:themeColor="accent1" w:themeShade="80"/>
          <w:sz w:val="28"/>
          <w:szCs w:val="28"/>
        </w:rPr>
        <w:t>Conclusión</w:t>
      </w:r>
    </w:p>
    <w:p w14:paraId="161D6720" w14:textId="2FBF1C7A" w:rsidR="0081227A" w:rsidRPr="00777D7D" w:rsidRDefault="0081227A" w:rsidP="0081227A">
      <w:pPr>
        <w:rPr>
          <w:rFonts w:cstheme="minorHAnsi"/>
          <w:bCs/>
          <w:color w:val="1F3864" w:themeColor="accent1" w:themeShade="80"/>
          <w:sz w:val="28"/>
          <w:szCs w:val="28"/>
        </w:rPr>
      </w:pPr>
      <w:r w:rsidRPr="00777D7D">
        <w:rPr>
          <w:rFonts w:cstheme="minorHAnsi"/>
          <w:bCs/>
          <w:color w:val="1F3864" w:themeColor="accent1" w:themeShade="80"/>
          <w:sz w:val="28"/>
          <w:szCs w:val="28"/>
        </w:rPr>
        <w:t xml:space="preserve">ATEDA es la convergencia entre la informática y la psicopedagogía. </w:t>
      </w:r>
      <w:r w:rsidR="00777D7D" w:rsidRPr="00777D7D">
        <w:rPr>
          <w:rFonts w:cstheme="minorHAnsi"/>
          <w:bCs/>
          <w:color w:val="1F3864" w:themeColor="accent1" w:themeShade="80"/>
          <w:sz w:val="28"/>
          <w:szCs w:val="28"/>
        </w:rPr>
        <w:t>Ayuda a</w:t>
      </w:r>
      <w:r w:rsidRPr="00777D7D">
        <w:rPr>
          <w:rFonts w:cstheme="minorHAnsi"/>
          <w:bCs/>
          <w:color w:val="1F3864" w:themeColor="accent1" w:themeShade="80"/>
          <w:sz w:val="28"/>
          <w:szCs w:val="28"/>
        </w:rPr>
        <w:t xml:space="preserve"> solucionar un problema concreto en la educación chilena</w:t>
      </w:r>
      <w:r w:rsidR="00777D7D" w:rsidRPr="00777D7D">
        <w:rPr>
          <w:rFonts w:cstheme="minorHAnsi"/>
          <w:bCs/>
          <w:color w:val="1F3864" w:themeColor="accent1" w:themeShade="80"/>
          <w:sz w:val="28"/>
          <w:szCs w:val="28"/>
        </w:rPr>
        <w:t xml:space="preserve">: La identificación temprana de estudiantes con posibles dificultades del aprendizaje. </w:t>
      </w:r>
    </w:p>
    <w:p w14:paraId="0A5E24AA" w14:textId="77777777" w:rsidR="00777D7D" w:rsidRDefault="00777D7D" w:rsidP="0081227A">
      <w:pPr>
        <w:rPr>
          <w:rFonts w:cstheme="minorHAnsi"/>
          <w:bCs/>
          <w:color w:val="1F3864" w:themeColor="accent1" w:themeShade="80"/>
          <w:sz w:val="28"/>
          <w:szCs w:val="28"/>
        </w:rPr>
      </w:pPr>
      <w:r w:rsidRPr="00777D7D">
        <w:rPr>
          <w:rFonts w:cstheme="minorHAnsi"/>
          <w:bCs/>
          <w:color w:val="1F3864" w:themeColor="accent1" w:themeShade="80"/>
          <w:sz w:val="28"/>
          <w:szCs w:val="28"/>
        </w:rPr>
        <w:t xml:space="preserve">Bajo ningún punto de vista pretende reemplazar el criterio profesional de quienes tienen la facultad de diagnosticar trastornos del neurodesarrollo. Su función es centralizar y procesar antecedentes escolares para entregar una alerta que oriente </w:t>
      </w:r>
      <w:r>
        <w:rPr>
          <w:rFonts w:cstheme="minorHAnsi"/>
          <w:bCs/>
          <w:color w:val="1F3864" w:themeColor="accent1" w:themeShade="80"/>
          <w:sz w:val="28"/>
          <w:szCs w:val="28"/>
        </w:rPr>
        <w:t xml:space="preserve">y ayude </w:t>
      </w:r>
      <w:r w:rsidRPr="00777D7D">
        <w:rPr>
          <w:rFonts w:cstheme="minorHAnsi"/>
          <w:bCs/>
          <w:color w:val="1F3864" w:themeColor="accent1" w:themeShade="80"/>
          <w:sz w:val="28"/>
          <w:szCs w:val="28"/>
        </w:rPr>
        <w:t>a</w:t>
      </w:r>
      <w:r>
        <w:rPr>
          <w:rFonts w:cstheme="minorHAnsi"/>
          <w:bCs/>
          <w:color w:val="1F3864" w:themeColor="accent1" w:themeShade="80"/>
          <w:sz w:val="28"/>
          <w:szCs w:val="28"/>
        </w:rPr>
        <w:t xml:space="preserve"> </w:t>
      </w:r>
      <w:r w:rsidRPr="00777D7D">
        <w:rPr>
          <w:rFonts w:cstheme="minorHAnsi"/>
          <w:bCs/>
          <w:color w:val="1F3864" w:themeColor="accent1" w:themeShade="80"/>
          <w:sz w:val="28"/>
          <w:szCs w:val="28"/>
        </w:rPr>
        <w:t>profesionales</w:t>
      </w:r>
      <w:r>
        <w:rPr>
          <w:rFonts w:cstheme="minorHAnsi"/>
          <w:bCs/>
          <w:color w:val="1F3864" w:themeColor="accent1" w:themeShade="80"/>
          <w:sz w:val="28"/>
          <w:szCs w:val="28"/>
        </w:rPr>
        <w:t xml:space="preserve"> de la educación entregándole herramientas de seguimiento, de análisis y de acción temprana.</w:t>
      </w:r>
    </w:p>
    <w:p w14:paraId="42F9E8AF" w14:textId="2C3C4533" w:rsidR="00777D7D" w:rsidRPr="00777D7D" w:rsidRDefault="00777D7D" w:rsidP="0081227A">
      <w:pPr>
        <w:rPr>
          <w:rFonts w:cstheme="minorHAnsi"/>
          <w:bCs/>
          <w:color w:val="1F3864" w:themeColor="accent1" w:themeShade="80"/>
          <w:sz w:val="28"/>
          <w:szCs w:val="28"/>
        </w:rPr>
      </w:pPr>
      <w:r>
        <w:rPr>
          <w:rFonts w:cstheme="minorHAnsi"/>
          <w:bCs/>
          <w:color w:val="1F3864" w:themeColor="accent1" w:themeShade="80"/>
          <w:sz w:val="28"/>
          <w:szCs w:val="28"/>
        </w:rPr>
        <w:lastRenderedPageBreak/>
        <w:t xml:space="preserve">Por que una alerta no es una conclusión, es una oportunidad para enfocarnos en un caso y actuar a tiempo. </w:t>
      </w:r>
    </w:p>
    <w:sectPr w:rsidR="00777D7D" w:rsidRPr="00777D7D">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65E7" w14:textId="77777777" w:rsidR="009C67C0" w:rsidRDefault="009C67C0" w:rsidP="00D110EC">
      <w:pPr>
        <w:spacing w:after="0" w:line="240" w:lineRule="auto"/>
      </w:pPr>
      <w:r>
        <w:separator/>
      </w:r>
    </w:p>
  </w:endnote>
  <w:endnote w:type="continuationSeparator" w:id="0">
    <w:p w14:paraId="5D7CE243" w14:textId="77777777" w:rsidR="009C67C0" w:rsidRDefault="009C67C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F54DE" w14:textId="77777777" w:rsidR="009C67C0" w:rsidRDefault="009C67C0" w:rsidP="00D110EC">
      <w:pPr>
        <w:spacing w:after="0" w:line="240" w:lineRule="auto"/>
      </w:pPr>
      <w:r>
        <w:separator/>
      </w:r>
    </w:p>
  </w:footnote>
  <w:footnote w:type="continuationSeparator" w:id="0">
    <w:p w14:paraId="4ACE3217" w14:textId="77777777" w:rsidR="009C67C0" w:rsidRDefault="009C67C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553"/>
    <w:multiLevelType w:val="hybridMultilevel"/>
    <w:tmpl w:val="9B0CCAA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BFE4D67"/>
    <w:multiLevelType w:val="hybridMultilevel"/>
    <w:tmpl w:val="D46CB97C"/>
    <w:lvl w:ilvl="0" w:tplc="580A000F">
      <w:start w:val="9"/>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2BD438F"/>
    <w:multiLevelType w:val="hybridMultilevel"/>
    <w:tmpl w:val="3C36581C"/>
    <w:lvl w:ilvl="0" w:tplc="4090683C">
      <w:start w:val="9"/>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67B42124"/>
    <w:multiLevelType w:val="hybridMultilevel"/>
    <w:tmpl w:val="EF624BF0"/>
    <w:lvl w:ilvl="0" w:tplc="580A000F">
      <w:start w:val="9"/>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170077">
    <w:abstractNumId w:val="6"/>
  </w:num>
  <w:num w:numId="2" w16cid:durableId="2089501209">
    <w:abstractNumId w:val="7"/>
  </w:num>
  <w:num w:numId="3" w16cid:durableId="264195412">
    <w:abstractNumId w:val="2"/>
  </w:num>
  <w:num w:numId="4" w16cid:durableId="990672812">
    <w:abstractNumId w:val="3"/>
  </w:num>
  <w:num w:numId="5" w16cid:durableId="1038622326">
    <w:abstractNumId w:val="0"/>
  </w:num>
  <w:num w:numId="6" w16cid:durableId="897545383">
    <w:abstractNumId w:val="5"/>
  </w:num>
  <w:num w:numId="7" w16cid:durableId="2045522237">
    <w:abstractNumId w:val="4"/>
  </w:num>
  <w:num w:numId="8" w16cid:durableId="827287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6633"/>
    <w:rsid w:val="00014A7A"/>
    <w:rsid w:val="000533A4"/>
    <w:rsid w:val="000A006B"/>
    <w:rsid w:val="00101733"/>
    <w:rsid w:val="00103158"/>
    <w:rsid w:val="00115204"/>
    <w:rsid w:val="001252DE"/>
    <w:rsid w:val="001269EB"/>
    <w:rsid w:val="00144A9B"/>
    <w:rsid w:val="00147BE9"/>
    <w:rsid w:val="0016434F"/>
    <w:rsid w:val="0017053A"/>
    <w:rsid w:val="001B5C21"/>
    <w:rsid w:val="001B6E9E"/>
    <w:rsid w:val="001E0609"/>
    <w:rsid w:val="001E291A"/>
    <w:rsid w:val="002135A0"/>
    <w:rsid w:val="00297816"/>
    <w:rsid w:val="003378C1"/>
    <w:rsid w:val="00347A74"/>
    <w:rsid w:val="003518FF"/>
    <w:rsid w:val="00393B9B"/>
    <w:rsid w:val="00416B89"/>
    <w:rsid w:val="0042236C"/>
    <w:rsid w:val="0043011F"/>
    <w:rsid w:val="004E1D69"/>
    <w:rsid w:val="00565AE6"/>
    <w:rsid w:val="005673ED"/>
    <w:rsid w:val="00574894"/>
    <w:rsid w:val="00582596"/>
    <w:rsid w:val="005B4D4A"/>
    <w:rsid w:val="005B5BB9"/>
    <w:rsid w:val="00625E4A"/>
    <w:rsid w:val="00675035"/>
    <w:rsid w:val="00707913"/>
    <w:rsid w:val="007335A0"/>
    <w:rsid w:val="00756A26"/>
    <w:rsid w:val="007573BC"/>
    <w:rsid w:val="00777D7D"/>
    <w:rsid w:val="007C0284"/>
    <w:rsid w:val="007E7568"/>
    <w:rsid w:val="008018E6"/>
    <w:rsid w:val="008069D0"/>
    <w:rsid w:val="0081227A"/>
    <w:rsid w:val="00834A98"/>
    <w:rsid w:val="008D3343"/>
    <w:rsid w:val="008D7780"/>
    <w:rsid w:val="008E0387"/>
    <w:rsid w:val="00916433"/>
    <w:rsid w:val="00936D73"/>
    <w:rsid w:val="00937347"/>
    <w:rsid w:val="009378F7"/>
    <w:rsid w:val="009516D5"/>
    <w:rsid w:val="00994FFC"/>
    <w:rsid w:val="009B74E2"/>
    <w:rsid w:val="009C67C0"/>
    <w:rsid w:val="009D04DC"/>
    <w:rsid w:val="009D5107"/>
    <w:rsid w:val="009F524F"/>
    <w:rsid w:val="00A06D2A"/>
    <w:rsid w:val="00A736E7"/>
    <w:rsid w:val="00A8774B"/>
    <w:rsid w:val="00AB3382"/>
    <w:rsid w:val="00AE4746"/>
    <w:rsid w:val="00B173C4"/>
    <w:rsid w:val="00B2167F"/>
    <w:rsid w:val="00B2472E"/>
    <w:rsid w:val="00B51897"/>
    <w:rsid w:val="00B846A3"/>
    <w:rsid w:val="00CA2536"/>
    <w:rsid w:val="00CF3F16"/>
    <w:rsid w:val="00D110EC"/>
    <w:rsid w:val="00D12495"/>
    <w:rsid w:val="00D36086"/>
    <w:rsid w:val="00D67975"/>
    <w:rsid w:val="00D74880"/>
    <w:rsid w:val="00D936C1"/>
    <w:rsid w:val="00DA5CB1"/>
    <w:rsid w:val="00DC7A34"/>
    <w:rsid w:val="00E00126"/>
    <w:rsid w:val="00E20DFE"/>
    <w:rsid w:val="00E65208"/>
    <w:rsid w:val="00EC3220"/>
    <w:rsid w:val="00EC6F6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11</Pages>
  <Words>2762</Words>
  <Characters>15197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 TAPIA VERGARA</cp:lastModifiedBy>
  <cp:revision>6</cp:revision>
  <dcterms:created xsi:type="dcterms:W3CDTF">2026-08-31T01:51:00Z</dcterms:created>
  <dcterms:modified xsi:type="dcterms:W3CDTF">2026-09-24T22:41:00Z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