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ajorEastAsia" w:hAnsi="Arial" w:cs="Arial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3C4C7A" w14:paraId="7C6F556A" w14:textId="77777777">
            <w:trPr>
              <w:trHeight w:val="2880"/>
              <w:jc w:val="center"/>
            </w:trPr>
            <w:sdt>
              <w:sdtPr>
                <w:rPr>
                  <w:rFonts w:ascii="Arial" w:eastAsiaTheme="majorEastAsia" w:hAnsi="Arial" w:cs="Arial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3C4C7A" w:rsidRDefault="00232730" w:rsidP="00C61DE5">
                    <w:pPr>
                      <w:rPr>
                        <w:rFonts w:ascii="Arial" w:eastAsiaTheme="majorEastAsia" w:hAnsi="Arial" w:cs="Arial"/>
                        <w:color w:val="1F497D" w:themeColor="text2"/>
                      </w:rPr>
                    </w:pPr>
                    <w:r w:rsidRPr="003C4C7A">
                      <w:rPr>
                        <w:rFonts w:ascii="Arial" w:hAnsi="Arial" w:cs="Arial"/>
                        <w:color w:val="1F497D" w:themeColor="text2"/>
                      </w:rPr>
                      <w:t>DUOC UC - Escuela de informá</w:t>
                    </w:r>
                    <w:r w:rsidR="00CD4B11" w:rsidRPr="003C4C7A">
                      <w:rPr>
                        <w:rFonts w:ascii="Arial" w:hAnsi="Arial" w:cs="Arial"/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3C4C7A" w14:paraId="0C7724CC" w14:textId="77777777">
            <w:trPr>
              <w:trHeight w:val="1440"/>
              <w:jc w:val="center"/>
            </w:trPr>
            <w:sdt>
              <w:sdtPr>
                <w:rPr>
                  <w:rFonts w:ascii="Arial" w:eastAsiaTheme="majorEastAsia" w:hAnsi="Arial" w:cs="Arial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3C4C7A" w:rsidRDefault="00B13E37" w:rsidP="00B13E37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</w:pPr>
                    <w:r w:rsidRPr="003C4C7A"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3C4C7A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365F91" w:themeColor="accent1" w:themeShade="BF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D4C9197" w:rsidR="00C82195" w:rsidRPr="003C4C7A" w:rsidRDefault="00CD5967" w:rsidP="000F54D6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44"/>
                        <w:szCs w:val="44"/>
                      </w:rPr>
                    </w:pPr>
                    <w:r w:rsidRPr="00CD5967">
                      <w:rPr>
                        <w:rFonts w:eastAsiaTheme="majorEastAsia" w:cstheme="minorHAnsi"/>
                        <w:i/>
                        <w:color w:val="365F91" w:themeColor="accent1" w:themeShade="BF"/>
                        <w:sz w:val="44"/>
                        <w:szCs w:val="44"/>
                        <w:lang w:val="es-AR"/>
                      </w:rPr>
                      <w:t>ATEDA – Sistema de alerta temprana para la identificación de estudiantes con posibles dificultades del aprendizaje</w:t>
                    </w:r>
                  </w:p>
                </w:tc>
              </w:sdtContent>
            </w:sdt>
          </w:tr>
          <w:tr w:rsidR="00C82195" w:rsidRPr="003C4C7A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3C4C7A" w:rsidRDefault="00C82195">
                <w:pPr>
                  <w:pStyle w:val="Sinespaciado"/>
                  <w:jc w:val="center"/>
                  <w:rPr>
                    <w:rFonts w:ascii="Arial" w:hAnsi="Arial" w:cs="Arial"/>
                    <w:color w:val="1F497D" w:themeColor="text2"/>
                  </w:rPr>
                </w:pPr>
              </w:p>
            </w:tc>
          </w:tr>
          <w:tr w:rsidR="00C82195" w:rsidRPr="003C4C7A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09874CF4" w:rsidR="00C82195" w:rsidRPr="003C4C7A" w:rsidRDefault="00C82195" w:rsidP="000F54D6">
                <w:pPr>
                  <w:pStyle w:val="Sinespaciado"/>
                  <w:jc w:val="center"/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</w:pPr>
                <w:r w:rsidRPr="003C4C7A">
                  <w:rPr>
                    <w:rFonts w:ascii="Arial" w:hAnsi="Arial" w:cs="Arial"/>
                    <w:b/>
                    <w:bCs/>
                    <w:color w:val="1F497D" w:themeColor="text2"/>
                  </w:rPr>
                  <w:t>Revisión</w:t>
                </w:r>
                <w:r w:rsidRPr="003C4C7A">
                  <w:rPr>
                    <w:rFonts w:ascii="Arial" w:hAnsi="Arial" w:cs="Arial"/>
                    <w:b/>
                    <w:bCs/>
                    <w:i/>
                    <w:color w:val="1F497D" w:themeColor="text2"/>
                  </w:rPr>
                  <w:t xml:space="preserve">: </w:t>
                </w:r>
                <w:r w:rsidR="00FB594D" w:rsidRPr="003C4C7A"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  <w:t>01</w:t>
                </w:r>
              </w:p>
            </w:tc>
          </w:tr>
          <w:tr w:rsidR="00C82195" w:rsidRPr="003C4C7A" w14:paraId="15923C18" w14:textId="77777777">
            <w:trPr>
              <w:trHeight w:val="360"/>
              <w:jc w:val="center"/>
            </w:trPr>
            <w:sdt>
              <w:sdtPr>
                <w:rPr>
                  <w:rFonts w:ascii="Arial" w:hAnsi="Arial" w:cs="Arial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28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1942017" w:rsidR="00C82195" w:rsidRPr="003C4C7A" w:rsidRDefault="00307C3A" w:rsidP="00C82195">
                    <w:pPr>
                      <w:pStyle w:val="Sinespaciado"/>
                      <w:jc w:val="center"/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</w:pPr>
                    <w:r w:rsidRPr="003C4C7A"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  <w:t>28/09/2026</w:t>
                    </w:r>
                  </w:p>
                </w:tc>
              </w:sdtContent>
            </w:sdt>
          </w:tr>
        </w:tbl>
        <w:p w14:paraId="261825FC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775F00B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3C4C7A" w14:paraId="0F9C69E4" w14:textId="77777777">
            <w:sdt>
              <w:sdtPr>
                <w:rPr>
                  <w:rFonts w:ascii="Arial" w:eastAsiaTheme="minorHAnsi" w:hAnsi="Arial" w:cs="Arial"/>
                  <w:color w:val="1F497D" w:themeColor="text2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3C4C7A" w:rsidRDefault="0051254F" w:rsidP="00856856">
                    <w:pPr>
                      <w:pStyle w:val="Sinespaciado"/>
                      <w:rPr>
                        <w:rFonts w:ascii="Arial" w:hAnsi="Arial" w:cs="Arial"/>
                        <w:color w:val="1F497D" w:themeColor="text2"/>
                      </w:rPr>
                    </w:pPr>
                    <w:r w:rsidRPr="003C4C7A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29BB4EBE" w14:textId="714C44F2" w:rsidR="00C82195" w:rsidRPr="005349B9" w:rsidRDefault="00C82195" w:rsidP="005349B9">
          <w:pPr>
            <w:rPr>
              <w:rFonts w:ascii="Arial" w:hAnsi="Arial" w:cs="Arial"/>
              <w:color w:val="1F497D" w:themeColor="text2"/>
              <w:sz w:val="32"/>
            </w:rPr>
          </w:pPr>
          <w:r w:rsidRPr="003C4C7A">
            <w:rPr>
              <w:rFonts w:ascii="Arial" w:hAnsi="Arial" w:cs="Arial"/>
              <w:color w:val="1F497D" w:themeColor="text2"/>
              <w:sz w:val="32"/>
            </w:rPr>
            <w:br w:type="page"/>
          </w:r>
        </w:p>
      </w:sdtContent>
    </w:sdt>
    <w:p w14:paraId="01878B9C" w14:textId="7DDBE816" w:rsidR="003A313D" w:rsidRPr="008B137A" w:rsidRDefault="003A313D" w:rsidP="005349B9">
      <w:pPr>
        <w:spacing w:after="0"/>
        <w:jc w:val="both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 w:rsidRPr="008B137A">
        <w:rPr>
          <w:rFonts w:ascii="Arial" w:hAnsi="Arial" w:cs="Arial"/>
          <w:b/>
          <w:bCs/>
          <w:color w:val="1F497D" w:themeColor="text2"/>
          <w:sz w:val="28"/>
          <w:szCs w:val="28"/>
        </w:rPr>
        <w:lastRenderedPageBreak/>
        <w:t>Índice de contenidos</w:t>
      </w:r>
    </w:p>
    <w:p w14:paraId="1D088D0F" w14:textId="28B3B295" w:rsidR="003A313D" w:rsidRDefault="003A313D" w:rsidP="005349B9">
      <w:pPr>
        <w:spacing w:after="0"/>
        <w:jc w:val="both"/>
        <w:rPr>
          <w:rFonts w:ascii="Arial" w:hAnsi="Arial" w:cs="Arial"/>
          <w:color w:val="1F497D" w:themeColor="text2"/>
        </w:rPr>
      </w:pPr>
      <w:r>
        <w:rPr>
          <w:rFonts w:ascii="Arial" w:hAnsi="Arial" w:cs="Arial"/>
          <w:color w:val="1F497D" w:themeColor="text2"/>
        </w:rPr>
        <w:t>1 Ficha del Documento</w:t>
      </w:r>
      <w:r w:rsidR="005349B9">
        <w:rPr>
          <w:rFonts w:ascii="Arial" w:hAnsi="Arial" w:cs="Arial"/>
          <w:color w:val="1F497D" w:themeColor="text2"/>
        </w:rPr>
        <w:t>……………………………………………………………………</w:t>
      </w:r>
      <w:r w:rsidR="00587F80">
        <w:rPr>
          <w:rFonts w:ascii="Arial" w:hAnsi="Arial" w:cs="Arial"/>
          <w:color w:val="1F497D" w:themeColor="text2"/>
        </w:rPr>
        <w:t>.</w:t>
      </w:r>
      <w:r w:rsidR="005349B9">
        <w:rPr>
          <w:rFonts w:ascii="Arial" w:hAnsi="Arial" w:cs="Arial"/>
          <w:color w:val="1F497D" w:themeColor="text2"/>
        </w:rPr>
        <w:t>………2</w:t>
      </w:r>
    </w:p>
    <w:p w14:paraId="53095D11" w14:textId="3A0F4DBF" w:rsidR="003A313D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>2 Integrantes</w:t>
      </w:r>
      <w:r>
        <w:rPr>
          <w:rFonts w:ascii="Arial" w:hAnsi="Arial" w:cs="Arial"/>
          <w:color w:val="1F497D" w:themeColor="text2"/>
        </w:rPr>
        <w:t>………………………………………………………………………………………..2</w:t>
      </w:r>
    </w:p>
    <w:p w14:paraId="71AD2918" w14:textId="398E1FD8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>3 Diseño</w:t>
      </w:r>
      <w:r>
        <w:rPr>
          <w:rFonts w:ascii="Arial" w:hAnsi="Arial" w:cs="Arial"/>
          <w:color w:val="1F497D" w:themeColor="text2"/>
        </w:rPr>
        <w:t>……………………………………………………………………………………………..4</w:t>
      </w:r>
    </w:p>
    <w:p w14:paraId="30F79D89" w14:textId="70E9469A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 Diagrama de Casos de Uso</w:t>
      </w:r>
      <w:r>
        <w:rPr>
          <w:rFonts w:ascii="Arial" w:hAnsi="Arial" w:cs="Arial"/>
          <w:color w:val="1F497D" w:themeColor="text2"/>
        </w:rPr>
        <w:t>………………………………………………………….4</w:t>
      </w:r>
    </w:p>
    <w:p w14:paraId="23502E35" w14:textId="7E5D6B16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 xml:space="preserve">3.1.1 Diccionario </w:t>
      </w:r>
      <w:r w:rsidR="00587F80">
        <w:rPr>
          <w:rFonts w:ascii="Arial" w:hAnsi="Arial" w:cs="Arial"/>
          <w:color w:val="1F497D" w:themeColor="text2"/>
          <w:lang w:val="es-ES"/>
        </w:rPr>
        <w:t xml:space="preserve">diagrama </w:t>
      </w:r>
      <w:r>
        <w:rPr>
          <w:rFonts w:ascii="Arial" w:hAnsi="Arial" w:cs="Arial"/>
          <w:color w:val="1F497D" w:themeColor="text2"/>
          <w:lang w:val="es-ES"/>
        </w:rPr>
        <w:t>casos de uso</w:t>
      </w:r>
      <w:r>
        <w:rPr>
          <w:rFonts w:ascii="Arial" w:hAnsi="Arial" w:cs="Arial"/>
          <w:color w:val="1F497D" w:themeColor="text2"/>
        </w:rPr>
        <w:t>……………………………………</w:t>
      </w:r>
      <w:r w:rsidR="00587F80">
        <w:rPr>
          <w:rFonts w:ascii="Arial" w:hAnsi="Arial" w:cs="Arial"/>
          <w:color w:val="1F497D" w:themeColor="text2"/>
        </w:rPr>
        <w:t>..</w:t>
      </w:r>
      <w:r>
        <w:rPr>
          <w:rFonts w:ascii="Arial" w:hAnsi="Arial" w:cs="Arial"/>
          <w:color w:val="1F497D" w:themeColor="text2"/>
        </w:rPr>
        <w:t>..5</w:t>
      </w:r>
    </w:p>
    <w:p w14:paraId="23AAB922" w14:textId="4AC20E2B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3.1.2 Módulos y funcionalidades</w:t>
      </w:r>
      <w:r>
        <w:rPr>
          <w:rFonts w:ascii="Arial" w:hAnsi="Arial" w:cs="Arial"/>
          <w:color w:val="1F497D" w:themeColor="text2"/>
        </w:rPr>
        <w:t>………………………………………………...5</w:t>
      </w:r>
    </w:p>
    <w:p w14:paraId="53E372E8" w14:textId="387BDBA3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3.2 Vista Lógica</w:t>
      </w:r>
      <w:r>
        <w:rPr>
          <w:rFonts w:ascii="Arial" w:hAnsi="Arial" w:cs="Arial"/>
          <w:color w:val="1F497D" w:themeColor="text2"/>
        </w:rPr>
        <w:t>…………………………………………………………………………….6</w:t>
      </w:r>
    </w:p>
    <w:p w14:paraId="37C1036D" w14:textId="5CBE1C17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 xml:space="preserve">3.2.1 Modelo </w:t>
      </w:r>
      <w:r w:rsidR="00587F80">
        <w:rPr>
          <w:rFonts w:ascii="Arial" w:hAnsi="Arial" w:cs="Arial"/>
          <w:color w:val="1F497D" w:themeColor="text2"/>
          <w:lang w:val="es-ES"/>
        </w:rPr>
        <w:t>E</w:t>
      </w:r>
      <w:r>
        <w:rPr>
          <w:rFonts w:ascii="Arial" w:hAnsi="Arial" w:cs="Arial"/>
          <w:color w:val="1F497D" w:themeColor="text2"/>
          <w:lang w:val="es-ES"/>
        </w:rPr>
        <w:t xml:space="preserve">ntidad </w:t>
      </w:r>
      <w:r w:rsidR="00587F80">
        <w:rPr>
          <w:rFonts w:ascii="Arial" w:hAnsi="Arial" w:cs="Arial"/>
          <w:color w:val="1F497D" w:themeColor="text2"/>
          <w:lang w:val="es-ES"/>
        </w:rPr>
        <w:t>R</w:t>
      </w:r>
      <w:r>
        <w:rPr>
          <w:rFonts w:ascii="Arial" w:hAnsi="Arial" w:cs="Arial"/>
          <w:color w:val="1F497D" w:themeColor="text2"/>
          <w:lang w:val="es-ES"/>
        </w:rPr>
        <w:t>elación</w:t>
      </w:r>
      <w:r>
        <w:rPr>
          <w:rFonts w:ascii="Arial" w:hAnsi="Arial" w:cs="Arial"/>
          <w:color w:val="1F497D" w:themeColor="text2"/>
        </w:rPr>
        <w:t>…</w:t>
      </w:r>
      <w:r w:rsidR="00587F80">
        <w:rPr>
          <w:rFonts w:ascii="Arial" w:hAnsi="Arial" w:cs="Arial"/>
          <w:color w:val="1F497D" w:themeColor="text2"/>
        </w:rPr>
        <w:t>..</w:t>
      </w:r>
      <w:r>
        <w:rPr>
          <w:rFonts w:ascii="Arial" w:hAnsi="Arial" w:cs="Arial"/>
          <w:color w:val="1F497D" w:themeColor="text2"/>
        </w:rPr>
        <w:t>………………………………………………6</w:t>
      </w:r>
    </w:p>
    <w:p w14:paraId="5F81F430" w14:textId="73B537FF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3.2.1.1 Diccionario modelo entidad relación…………………………..7</w:t>
      </w:r>
    </w:p>
    <w:p w14:paraId="333D967C" w14:textId="0B74B028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 xml:space="preserve">3.2.2 Diagrama de </w:t>
      </w:r>
      <w:r w:rsidR="00587F80">
        <w:rPr>
          <w:rFonts w:ascii="Arial" w:hAnsi="Arial" w:cs="Arial"/>
          <w:color w:val="1F497D" w:themeColor="text2"/>
          <w:lang w:val="es-ES"/>
        </w:rPr>
        <w:t>C</w:t>
      </w:r>
      <w:r>
        <w:rPr>
          <w:rFonts w:ascii="Arial" w:hAnsi="Arial" w:cs="Arial"/>
          <w:color w:val="1F497D" w:themeColor="text2"/>
          <w:lang w:val="es-ES"/>
        </w:rPr>
        <w:t>lases…</w:t>
      </w:r>
      <w:r w:rsidR="00587F80">
        <w:rPr>
          <w:rFonts w:ascii="Arial" w:hAnsi="Arial" w:cs="Arial"/>
          <w:color w:val="1F497D" w:themeColor="text2"/>
          <w:lang w:val="es-ES"/>
        </w:rPr>
        <w:t>...</w:t>
      </w:r>
      <w:r>
        <w:rPr>
          <w:rFonts w:ascii="Arial" w:hAnsi="Arial" w:cs="Arial"/>
          <w:color w:val="1F497D" w:themeColor="text2"/>
          <w:lang w:val="es-ES"/>
        </w:rPr>
        <w:t>………………………………………………</w:t>
      </w:r>
      <w:r w:rsidR="00587F80">
        <w:rPr>
          <w:rFonts w:ascii="Arial" w:hAnsi="Arial" w:cs="Arial"/>
          <w:color w:val="1F497D" w:themeColor="text2"/>
          <w:lang w:val="es-ES"/>
        </w:rPr>
        <w:t>...</w:t>
      </w:r>
      <w:r>
        <w:rPr>
          <w:rFonts w:ascii="Arial" w:hAnsi="Arial" w:cs="Arial"/>
          <w:color w:val="1F497D" w:themeColor="text2"/>
          <w:lang w:val="es-ES"/>
        </w:rPr>
        <w:t>...8</w:t>
      </w:r>
    </w:p>
    <w:p w14:paraId="77C0983F" w14:textId="3B31164D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3.2.2.1 Diccionario diagrama de clases………………………………..9</w:t>
      </w:r>
    </w:p>
    <w:p w14:paraId="3B4E40FC" w14:textId="1A6400D0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3.2.3 Diagrama de secuencia</w:t>
      </w:r>
      <w:r w:rsidR="00587F80">
        <w:rPr>
          <w:rFonts w:ascii="Arial" w:hAnsi="Arial" w:cs="Arial"/>
          <w:color w:val="1F497D" w:themeColor="text2"/>
          <w:lang w:val="es-ES"/>
        </w:rPr>
        <w:t>…………………………………………………..10</w:t>
      </w:r>
    </w:p>
    <w:p w14:paraId="7D6AD058" w14:textId="31E7C8FE" w:rsidR="00E34B02" w:rsidRDefault="00E34B02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3.2.3.1 Diccionario de participantes…………………………………..10</w:t>
      </w:r>
    </w:p>
    <w:p w14:paraId="4FA48B81" w14:textId="794DF4D0" w:rsidR="00E34B02" w:rsidRDefault="00E34B02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3.2.3.2 Diccionario de mensajes………………………………………11</w:t>
      </w:r>
    </w:p>
    <w:p w14:paraId="78920538" w14:textId="40F196C8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3.3 Vista Despliegue……………………………………………………………………..1</w:t>
      </w:r>
      <w:r w:rsidR="00E34B02">
        <w:rPr>
          <w:rFonts w:ascii="Arial" w:hAnsi="Arial" w:cs="Arial"/>
          <w:color w:val="1F497D" w:themeColor="text2"/>
          <w:lang w:val="es-ES"/>
        </w:rPr>
        <w:t>2</w:t>
      </w:r>
    </w:p>
    <w:p w14:paraId="35A486BF" w14:textId="7A174CFB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3.3.1 Diagrama de componentes………………………………………………1</w:t>
      </w:r>
      <w:r w:rsidR="00E34B02">
        <w:rPr>
          <w:rFonts w:ascii="Arial" w:hAnsi="Arial" w:cs="Arial"/>
          <w:color w:val="1F497D" w:themeColor="text2"/>
          <w:lang w:val="es-ES"/>
        </w:rPr>
        <w:t>2</w:t>
      </w:r>
    </w:p>
    <w:p w14:paraId="6C252339" w14:textId="119B31FE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>3.3.1.1 Diccionario diagrama de componentes</w:t>
      </w:r>
      <w:r w:rsidR="00587F80">
        <w:rPr>
          <w:rFonts w:ascii="Arial" w:hAnsi="Arial" w:cs="Arial"/>
          <w:color w:val="1F497D" w:themeColor="text2"/>
          <w:lang w:val="es-ES"/>
        </w:rPr>
        <w:t>………………………1</w:t>
      </w:r>
      <w:r w:rsidR="00E34B02">
        <w:rPr>
          <w:rFonts w:ascii="Arial" w:hAnsi="Arial" w:cs="Arial"/>
          <w:color w:val="1F497D" w:themeColor="text2"/>
          <w:lang w:val="es-ES"/>
        </w:rPr>
        <w:t>2</w:t>
      </w:r>
    </w:p>
    <w:p w14:paraId="3D1C5307" w14:textId="5C9AAA6F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</w:r>
      <w:r>
        <w:rPr>
          <w:rFonts w:ascii="Arial" w:hAnsi="Arial" w:cs="Arial"/>
          <w:color w:val="1F497D" w:themeColor="text2"/>
          <w:lang w:val="es-ES"/>
        </w:rPr>
        <w:tab/>
        <w:t xml:space="preserve">3.3.1.2 Elementos del </w:t>
      </w:r>
      <w:r w:rsidR="00587F80">
        <w:rPr>
          <w:rFonts w:ascii="Arial" w:hAnsi="Arial" w:cs="Arial"/>
          <w:color w:val="1F497D" w:themeColor="text2"/>
          <w:lang w:val="es-ES"/>
        </w:rPr>
        <w:t>B</w:t>
      </w:r>
      <w:r>
        <w:rPr>
          <w:rFonts w:ascii="Arial" w:hAnsi="Arial" w:cs="Arial"/>
          <w:color w:val="1F497D" w:themeColor="text2"/>
          <w:lang w:val="es-ES"/>
        </w:rPr>
        <w:t>ackend</w:t>
      </w:r>
      <w:r w:rsidR="00587F80">
        <w:rPr>
          <w:rFonts w:ascii="Arial" w:hAnsi="Arial" w:cs="Arial"/>
          <w:color w:val="1F497D" w:themeColor="text2"/>
          <w:lang w:val="es-ES"/>
        </w:rPr>
        <w:t>………………………………………..1</w:t>
      </w:r>
      <w:r w:rsidR="00E34B02">
        <w:rPr>
          <w:rFonts w:ascii="Arial" w:hAnsi="Arial" w:cs="Arial"/>
          <w:color w:val="1F497D" w:themeColor="text2"/>
          <w:lang w:val="es-ES"/>
        </w:rPr>
        <w:t>3</w:t>
      </w:r>
    </w:p>
    <w:p w14:paraId="596DAEF5" w14:textId="77777777" w:rsidR="005349B9" w:rsidRDefault="005349B9" w:rsidP="005349B9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</w:p>
    <w:p w14:paraId="379B8D59" w14:textId="157238A2" w:rsidR="005349B9" w:rsidRPr="003C4C7A" w:rsidRDefault="005349B9" w:rsidP="005D79BE">
      <w:pPr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</w:r>
    </w:p>
    <w:p w14:paraId="11C88965" w14:textId="77777777" w:rsidR="00C82195" w:rsidRPr="003C4C7A" w:rsidRDefault="00C82195" w:rsidP="005D79BE">
      <w:pPr>
        <w:pStyle w:val="Ttulo1"/>
        <w:jc w:val="both"/>
        <w:rPr>
          <w:rFonts w:ascii="Arial" w:eastAsia="Times New Roman" w:hAnsi="Arial" w:cs="Arial"/>
          <w:color w:val="1F497D" w:themeColor="text2"/>
          <w:kern w:val="32"/>
        </w:rPr>
      </w:pPr>
      <w:bookmarkStart w:id="0" w:name="_Toc33411057"/>
      <w:bookmarkStart w:id="1" w:name="_Toc241504830"/>
      <w:r w:rsidRPr="003C4C7A">
        <w:rPr>
          <w:rFonts w:ascii="Arial" w:eastAsia="Times New Roman" w:hAnsi="Arial" w:cs="Arial"/>
          <w:color w:val="1F497D" w:themeColor="text2"/>
          <w:kern w:val="32"/>
        </w:rPr>
        <w:t>Ficha del documento</w:t>
      </w:r>
      <w:bookmarkEnd w:id="0"/>
      <w:bookmarkEnd w:id="1"/>
    </w:p>
    <w:p w14:paraId="554BAE46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3C4C7A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3C4C7A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5D5510AD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29-09-2026</w:t>
            </w:r>
          </w:p>
        </w:tc>
        <w:tc>
          <w:tcPr>
            <w:tcW w:w="1080" w:type="dxa"/>
            <w:vAlign w:val="center"/>
          </w:tcPr>
          <w:p w14:paraId="48FF88EA" w14:textId="6790C1E6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78A34E45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2384E531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 xml:space="preserve">Primera modificación del Documento de Diseño </w:t>
            </w:r>
          </w:p>
        </w:tc>
      </w:tr>
    </w:tbl>
    <w:p w14:paraId="001183D7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0381110D" w14:textId="684A985C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  <w:r w:rsidRPr="003C4C7A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30258E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17</w:t>
      </w:r>
      <w:r w:rsidR="00FB594D" w:rsidRPr="003C4C7A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/</w:t>
      </w:r>
      <w:r w:rsidR="0030258E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10</w:t>
      </w:r>
      <w:r w:rsidR="00FB594D" w:rsidRPr="003C4C7A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/2026</w:t>
      </w:r>
    </w:p>
    <w:p w14:paraId="0977C7F6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3C4C7A" w:rsidRDefault="000D643C" w:rsidP="00C61DE5">
      <w:pPr>
        <w:pStyle w:val="Ttulo1"/>
        <w:rPr>
          <w:rFonts w:ascii="Arial" w:hAnsi="Arial" w:cs="Arial"/>
          <w:color w:val="1F497D" w:themeColor="text2"/>
        </w:rPr>
      </w:pPr>
      <w:bookmarkStart w:id="2" w:name="_Toc241504831"/>
      <w:r w:rsidRPr="003C4C7A">
        <w:rPr>
          <w:rFonts w:ascii="Arial" w:hAnsi="Arial" w:cs="Arial"/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111084" w:rsidRPr="00321258" w14:paraId="1D1168EE" w14:textId="77777777">
        <w:tc>
          <w:tcPr>
            <w:tcW w:w="3539" w:type="dxa"/>
          </w:tcPr>
          <w:p w14:paraId="5C8D4394" w14:textId="77777777" w:rsidR="00111084" w:rsidRPr="00321258" w:rsidRDefault="00111084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326663DA" w14:textId="77777777" w:rsidR="00111084" w:rsidRPr="00321258" w:rsidRDefault="00111084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Rol Definido</w:t>
            </w:r>
          </w:p>
        </w:tc>
      </w:tr>
      <w:tr w:rsidR="00111084" w:rsidRPr="00321258" w14:paraId="6ED2CC11" w14:textId="77777777">
        <w:trPr>
          <w:trHeight w:val="465"/>
        </w:trPr>
        <w:tc>
          <w:tcPr>
            <w:tcW w:w="3539" w:type="dxa"/>
          </w:tcPr>
          <w:p w14:paraId="3FF337EB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0B51AD2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Jefe de Proyecto</w:t>
            </w:r>
          </w:p>
        </w:tc>
      </w:tr>
      <w:tr w:rsidR="00111084" w:rsidRPr="00321258" w14:paraId="289A5780" w14:textId="77777777">
        <w:trPr>
          <w:trHeight w:val="465"/>
        </w:trPr>
        <w:tc>
          <w:tcPr>
            <w:tcW w:w="3539" w:type="dxa"/>
          </w:tcPr>
          <w:p w14:paraId="27EBAA07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6E6A025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Product Owner</w:t>
            </w:r>
          </w:p>
        </w:tc>
      </w:tr>
      <w:tr w:rsidR="00111084" w:rsidRPr="00321258" w14:paraId="3486AA1E" w14:textId="77777777">
        <w:trPr>
          <w:trHeight w:val="465"/>
        </w:trPr>
        <w:tc>
          <w:tcPr>
            <w:tcW w:w="3539" w:type="dxa"/>
          </w:tcPr>
          <w:p w14:paraId="441B9BD9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lastRenderedPageBreak/>
              <w:t>Benjamin Tapia Vergara</w:t>
            </w:r>
          </w:p>
        </w:tc>
        <w:tc>
          <w:tcPr>
            <w:tcW w:w="5275" w:type="dxa"/>
          </w:tcPr>
          <w:p w14:paraId="72369F35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111084" w:rsidRPr="00321258" w14:paraId="795C57CB" w14:textId="77777777">
        <w:trPr>
          <w:trHeight w:val="465"/>
        </w:trPr>
        <w:tc>
          <w:tcPr>
            <w:tcW w:w="3539" w:type="dxa"/>
          </w:tcPr>
          <w:p w14:paraId="2D391019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12B68B3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Arquitecto de Software</w:t>
            </w:r>
          </w:p>
        </w:tc>
      </w:tr>
      <w:tr w:rsidR="00111084" w:rsidRPr="00321258" w14:paraId="2D541159" w14:textId="77777777">
        <w:trPr>
          <w:trHeight w:val="465"/>
        </w:trPr>
        <w:tc>
          <w:tcPr>
            <w:tcW w:w="3539" w:type="dxa"/>
          </w:tcPr>
          <w:p w14:paraId="66A0EC7F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469DC324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de base de datos</w:t>
            </w:r>
          </w:p>
        </w:tc>
      </w:tr>
      <w:tr w:rsidR="00111084" w:rsidRPr="00321258" w14:paraId="357324D2" w14:textId="77777777">
        <w:trPr>
          <w:trHeight w:val="465"/>
        </w:trPr>
        <w:tc>
          <w:tcPr>
            <w:tcW w:w="3539" w:type="dxa"/>
          </w:tcPr>
          <w:p w14:paraId="0D2A51EF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B96060F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UX/UI</w:t>
            </w:r>
          </w:p>
        </w:tc>
      </w:tr>
      <w:tr w:rsidR="00111084" w:rsidRPr="00321258" w14:paraId="3DFD52C6" w14:textId="77777777">
        <w:trPr>
          <w:trHeight w:val="465"/>
        </w:trPr>
        <w:tc>
          <w:tcPr>
            <w:tcW w:w="3539" w:type="dxa"/>
          </w:tcPr>
          <w:p w14:paraId="1D586F0C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64A8E245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Frontend</w:t>
            </w:r>
          </w:p>
        </w:tc>
      </w:tr>
      <w:tr w:rsidR="00111084" w:rsidRPr="00321258" w14:paraId="6629D76B" w14:textId="77777777">
        <w:trPr>
          <w:trHeight w:val="465"/>
        </w:trPr>
        <w:tc>
          <w:tcPr>
            <w:tcW w:w="3539" w:type="dxa"/>
          </w:tcPr>
          <w:p w14:paraId="3A5D4A60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7FB138D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Backend</w:t>
            </w:r>
          </w:p>
        </w:tc>
      </w:tr>
      <w:tr w:rsidR="00111084" w:rsidRPr="00321258" w14:paraId="4C76A932" w14:textId="77777777">
        <w:trPr>
          <w:trHeight w:val="465"/>
        </w:trPr>
        <w:tc>
          <w:tcPr>
            <w:tcW w:w="3539" w:type="dxa"/>
          </w:tcPr>
          <w:p w14:paraId="6E3A23D9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477E1EF6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QA / Tester</w:t>
            </w:r>
          </w:p>
        </w:tc>
      </w:tr>
      <w:tr w:rsidR="00111084" w:rsidRPr="00321258" w14:paraId="1DB0D628" w14:textId="77777777">
        <w:trPr>
          <w:trHeight w:val="465"/>
        </w:trPr>
        <w:tc>
          <w:tcPr>
            <w:tcW w:w="3539" w:type="dxa"/>
          </w:tcPr>
          <w:p w14:paraId="7F45B73B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0934AFF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de IA</w:t>
            </w:r>
          </w:p>
        </w:tc>
      </w:tr>
      <w:tr w:rsidR="00111084" w:rsidRPr="00321258" w14:paraId="5BF0DB56" w14:textId="77777777">
        <w:trPr>
          <w:trHeight w:val="465"/>
        </w:trPr>
        <w:tc>
          <w:tcPr>
            <w:tcW w:w="3539" w:type="dxa"/>
          </w:tcPr>
          <w:p w14:paraId="241474E1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FD4A5FE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Responsable de Control de Versiones</w:t>
            </w:r>
          </w:p>
        </w:tc>
      </w:tr>
      <w:tr w:rsidR="00111084" w:rsidRPr="00321258" w14:paraId="4BDC1BC6" w14:textId="77777777">
        <w:trPr>
          <w:trHeight w:val="465"/>
        </w:trPr>
        <w:tc>
          <w:tcPr>
            <w:tcW w:w="3539" w:type="dxa"/>
          </w:tcPr>
          <w:p w14:paraId="421B58D2" w14:textId="77777777" w:rsidR="00111084" w:rsidRPr="00321258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E2B3D51" w14:textId="77777777" w:rsidR="00111084" w:rsidRDefault="00111084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3C4C7A" w:rsidRDefault="00B80F3D" w:rsidP="00C61DE5">
      <w:pPr>
        <w:rPr>
          <w:rFonts w:ascii="Arial" w:hAnsi="Arial" w:cs="Arial"/>
          <w:color w:val="1F497D" w:themeColor="text2"/>
        </w:rPr>
      </w:pPr>
    </w:p>
    <w:p w14:paraId="60D37491" w14:textId="7017BA8C" w:rsidR="00C61DE5" w:rsidRPr="0030258E" w:rsidRDefault="001606C0" w:rsidP="0030258E">
      <w:pPr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  <w:r w:rsidRPr="003C4C7A">
        <w:rPr>
          <w:rFonts w:ascii="Arial" w:hAnsi="Arial" w:cs="Arial"/>
          <w:color w:val="1F497D" w:themeColor="text2"/>
        </w:rPr>
        <w:br w:type="page"/>
      </w:r>
    </w:p>
    <w:p w14:paraId="0E8190F1" w14:textId="6502EDAF" w:rsidR="002D0893" w:rsidRPr="003C4C7A" w:rsidRDefault="005C7BC8" w:rsidP="005C7BC8">
      <w:pPr>
        <w:pStyle w:val="Ttulo1"/>
        <w:rPr>
          <w:rFonts w:ascii="Arial" w:hAnsi="Arial" w:cs="Arial"/>
          <w:color w:val="1F497D" w:themeColor="text2"/>
        </w:rPr>
      </w:pPr>
      <w:bookmarkStart w:id="3" w:name="_Toc241504832"/>
      <w:r w:rsidRPr="003C4C7A">
        <w:rPr>
          <w:rFonts w:ascii="Arial" w:hAnsi="Arial" w:cs="Arial"/>
          <w:color w:val="1F497D" w:themeColor="text2"/>
        </w:rPr>
        <w:lastRenderedPageBreak/>
        <w:t>Diseño</w:t>
      </w:r>
      <w:bookmarkEnd w:id="3"/>
    </w:p>
    <w:p w14:paraId="5830CBF6" w14:textId="77777777" w:rsidR="00082A7D" w:rsidRPr="003C4C7A" w:rsidRDefault="00082A7D" w:rsidP="00082A7D">
      <w:pPr>
        <w:rPr>
          <w:rFonts w:ascii="Arial" w:hAnsi="Arial" w:cs="Arial"/>
          <w:color w:val="1F497D" w:themeColor="text2"/>
        </w:rPr>
      </w:pPr>
    </w:p>
    <w:p w14:paraId="15742CD4" w14:textId="5663D050" w:rsidR="00082A7D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4" w:name="_Toc241504833"/>
      <w:r w:rsidRPr="003C4C7A">
        <w:rPr>
          <w:rFonts w:ascii="Arial" w:hAnsi="Arial" w:cs="Arial"/>
          <w:color w:val="1F497D" w:themeColor="text2"/>
        </w:rPr>
        <w:t>Diagrama de Casos de Uso</w:t>
      </w:r>
      <w:bookmarkEnd w:id="4"/>
    </w:p>
    <w:p w14:paraId="5FF505B4" w14:textId="26D80541" w:rsidR="00AE6F94" w:rsidRPr="00AE6F94" w:rsidRDefault="00AE6F94" w:rsidP="00AE6F94">
      <w:pPr>
        <w:rPr>
          <w:color w:val="1F497D" w:themeColor="text2"/>
        </w:rPr>
      </w:pPr>
      <w:r w:rsidRPr="00AE6F94">
        <w:rPr>
          <w:color w:val="1F497D" w:themeColor="text2"/>
        </w:rPr>
        <w:t>Explica qué operaciones ofrece ATEDA desde la perspectiva de los actores. Los óvalos representan funcionalidades y los rectángulos agrupan módulos funcionales; las líneas vinculan actores con casos de uso.</w:t>
      </w:r>
    </w:p>
    <w:p w14:paraId="060F4AA3" w14:textId="77777777" w:rsidR="001E1E74" w:rsidRPr="003C4C7A" w:rsidRDefault="001E1E74" w:rsidP="001E1E74">
      <w:pPr>
        <w:rPr>
          <w:rFonts w:ascii="Arial" w:hAnsi="Arial" w:cs="Arial"/>
          <w:color w:val="1F497D" w:themeColor="text2"/>
        </w:rPr>
      </w:pPr>
    </w:p>
    <w:p w14:paraId="59EA0670" w14:textId="77E1DAA6" w:rsidR="00082A7D" w:rsidRDefault="00DC1DFB" w:rsidP="001E1E74">
      <w:pPr>
        <w:ind w:left="-1560"/>
        <w:rPr>
          <w:rFonts w:ascii="Arial" w:hAnsi="Arial" w:cs="Arial"/>
          <w:color w:val="1F497D" w:themeColor="text2"/>
        </w:rPr>
      </w:pPr>
      <w:r w:rsidRPr="003C4C7A">
        <w:rPr>
          <w:rFonts w:ascii="Arial" w:hAnsi="Arial" w:cs="Arial"/>
          <w:noProof/>
          <w:color w:val="1F497D" w:themeColor="text2"/>
        </w:rPr>
        <w:drawing>
          <wp:inline distT="0" distB="0" distL="0" distR="0" wp14:anchorId="2E8DFB5B" wp14:editId="3AE4370D">
            <wp:extent cx="7579360" cy="5578693"/>
            <wp:effectExtent l="0" t="0" r="0" b="0"/>
            <wp:docPr id="1283009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09270" name="Imagen 1283009270"/>
                    <pic:cNvPicPr/>
                  </pic:nvPicPr>
                  <pic:blipFill rotWithShape="1">
                    <a:blip r:embed="rId12"/>
                    <a:srcRect l="12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94" cy="5596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FDC0B2" w14:textId="46D05337" w:rsidR="003C2250" w:rsidRDefault="003C2250" w:rsidP="003C2250">
      <w:pPr>
        <w:rPr>
          <w:rFonts w:ascii="Arial" w:hAnsi="Arial" w:cs="Arial"/>
          <w:color w:val="1F497D" w:themeColor="text2"/>
        </w:rPr>
      </w:pPr>
      <w:r w:rsidRPr="003C4C7A">
        <w:rPr>
          <w:rFonts w:ascii="Arial" w:hAnsi="Arial" w:cs="Arial"/>
          <w:color w:val="1F497D" w:themeColor="text2"/>
        </w:rPr>
        <w:t xml:space="preserve">Figura </w:t>
      </w:r>
      <w:r w:rsidR="0030258E">
        <w:rPr>
          <w:rFonts w:ascii="Arial" w:hAnsi="Arial" w:cs="Arial"/>
          <w:color w:val="1F497D" w:themeColor="text2"/>
        </w:rPr>
        <w:t>3</w:t>
      </w:r>
      <w:r w:rsidRPr="003C4C7A">
        <w:rPr>
          <w:rFonts w:ascii="Arial" w:hAnsi="Arial" w:cs="Arial"/>
          <w:color w:val="1F497D" w:themeColor="text2"/>
        </w:rPr>
        <w:t>.1 Modelo Casos de uso ATEDA</w:t>
      </w:r>
    </w:p>
    <w:p w14:paraId="05B23F94" w14:textId="3B28C13D" w:rsidR="003C2250" w:rsidRDefault="003C2250" w:rsidP="003C2250">
      <w:pPr>
        <w:pStyle w:val="Ttulo3"/>
        <w:rPr>
          <w:rFonts w:ascii="Arial" w:hAnsi="Arial"/>
          <w:color w:val="1F497D" w:themeColor="text2"/>
          <w:sz w:val="28"/>
          <w:szCs w:val="28"/>
        </w:rPr>
      </w:pPr>
      <w:r>
        <w:rPr>
          <w:rFonts w:ascii="Arial" w:hAnsi="Arial"/>
          <w:color w:val="1F497D" w:themeColor="text2"/>
          <w:sz w:val="28"/>
          <w:szCs w:val="28"/>
        </w:rPr>
        <w:lastRenderedPageBreak/>
        <w:t>Diccionario d</w:t>
      </w:r>
      <w:r w:rsidRPr="003C2250">
        <w:rPr>
          <w:rFonts w:ascii="Arial" w:hAnsi="Arial"/>
          <w:color w:val="1F497D" w:themeColor="text2"/>
          <w:sz w:val="28"/>
          <w:szCs w:val="28"/>
        </w:rPr>
        <w:t>iagrama casos de uso.</w:t>
      </w:r>
    </w:p>
    <w:p w14:paraId="3FB9067A" w14:textId="77777777" w:rsidR="003C2250" w:rsidRDefault="003C2250" w:rsidP="003C2250">
      <w:pPr>
        <w:rPr>
          <w:lang w:val="es-ES" w:eastAsia="es-ES"/>
        </w:rPr>
      </w:pPr>
    </w:p>
    <w:tbl>
      <w:tblPr>
        <w:tblStyle w:val="Sombreadoclaro-nfasis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3C2250" w14:paraId="3F9734F6" w14:textId="77777777" w:rsidTr="003C2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DBE5F1" w:themeFill="accent1" w:themeFillTint="33"/>
          </w:tcPr>
          <w:p w14:paraId="3B2354A6" w14:textId="77777777" w:rsidR="003C2250" w:rsidRPr="003C2250" w:rsidRDefault="003C2250" w:rsidP="00166BB2">
            <w:pPr>
              <w:rPr>
                <w:sz w:val="28"/>
                <w:szCs w:val="28"/>
              </w:rPr>
            </w:pPr>
            <w:r w:rsidRPr="003C2250">
              <w:rPr>
                <w:sz w:val="28"/>
                <w:szCs w:val="28"/>
              </w:rPr>
              <w:t>Actor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DBE5F1" w:themeFill="accent1" w:themeFillTint="33"/>
          </w:tcPr>
          <w:p w14:paraId="557333CD" w14:textId="77777777" w:rsidR="003C2250" w:rsidRPr="003C2250" w:rsidRDefault="003C2250" w:rsidP="00166B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3C2250">
              <w:rPr>
                <w:sz w:val="28"/>
                <w:szCs w:val="28"/>
              </w:rPr>
              <w:t>Participación</w:t>
            </w:r>
          </w:p>
        </w:tc>
      </w:tr>
      <w:tr w:rsidR="003C2250" w14:paraId="7DD6D4FB" w14:textId="77777777" w:rsidTr="003C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26D79404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Usuario registrado</w:t>
            </w:r>
          </w:p>
        </w:tc>
        <w:tc>
          <w:tcPr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7561E58" w14:textId="77777777" w:rsidR="003C2250" w:rsidRPr="003C2250" w:rsidRDefault="003C2250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Acceso al sistema y funciones de cuenta mostradas en M01.</w:t>
            </w:r>
          </w:p>
        </w:tc>
      </w:tr>
      <w:tr w:rsidR="003C2250" w14:paraId="759E7A0D" w14:textId="77777777" w:rsidTr="003C22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 w:themeFill="text2"/>
          </w:tcPr>
          <w:p w14:paraId="35B5982C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Administrador</w:t>
            </w:r>
          </w:p>
        </w:tc>
        <w:tc>
          <w:tcPr>
            <w:tcW w:w="4320" w:type="dxa"/>
            <w:shd w:val="clear" w:color="auto" w:fill="FFFFFF" w:themeFill="background1"/>
          </w:tcPr>
          <w:p w14:paraId="129B948C" w14:textId="77777777" w:rsidR="003C2250" w:rsidRPr="003C2250" w:rsidRDefault="003C2250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Gestión de cuentas, consulta, modificación, roles y habilitación/deshabilitación.</w:t>
            </w:r>
          </w:p>
        </w:tc>
      </w:tr>
      <w:tr w:rsidR="003C2250" w14:paraId="0431CC0A" w14:textId="77777777" w:rsidTr="003C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5BBD3198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Psicopedagoga</w:t>
            </w:r>
          </w:p>
        </w:tc>
        <w:tc>
          <w:tcPr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4246B37" w14:textId="77777777" w:rsidR="003C2250" w:rsidRPr="003C2250" w:rsidRDefault="003C2250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Consulta de estudiantes, antecedentes, alertas, indicadores y seguimiento.</w:t>
            </w:r>
          </w:p>
        </w:tc>
      </w:tr>
      <w:tr w:rsidR="003C2250" w14:paraId="5FDA39EC" w14:textId="77777777" w:rsidTr="003C22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 w:themeFill="text2"/>
          </w:tcPr>
          <w:p w14:paraId="056D51CF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Docente</w:t>
            </w:r>
          </w:p>
        </w:tc>
        <w:tc>
          <w:tcPr>
            <w:tcW w:w="4320" w:type="dxa"/>
            <w:shd w:val="clear" w:color="auto" w:fill="FFFFFF" w:themeFill="background1"/>
          </w:tcPr>
          <w:p w14:paraId="4DE83230" w14:textId="77777777" w:rsidR="003C2250" w:rsidRPr="003C2250" w:rsidRDefault="003C2250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Participación en operaciones de seguimiento indicadas por las asociaciones del dibujo.</w:t>
            </w:r>
          </w:p>
        </w:tc>
      </w:tr>
      <w:tr w:rsidR="003C2250" w14:paraId="39102A8F" w14:textId="77777777" w:rsidTr="003C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51ECEE72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UTP</w:t>
            </w:r>
          </w:p>
        </w:tc>
        <w:tc>
          <w:tcPr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98471D8" w14:textId="77777777" w:rsidR="003C2250" w:rsidRPr="003C2250" w:rsidRDefault="003C2250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Acceso a funciones de seguimiento y supervisión mostradas.</w:t>
            </w:r>
          </w:p>
        </w:tc>
      </w:tr>
      <w:tr w:rsidR="003C2250" w14:paraId="645575C1" w14:textId="77777777" w:rsidTr="003C22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 w:themeFill="text2"/>
          </w:tcPr>
          <w:p w14:paraId="3C3D878A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Dirección</w:t>
            </w:r>
          </w:p>
        </w:tc>
        <w:tc>
          <w:tcPr>
            <w:tcW w:w="4320" w:type="dxa"/>
            <w:shd w:val="clear" w:color="auto" w:fill="FFFFFF" w:themeFill="background1"/>
          </w:tcPr>
          <w:p w14:paraId="1F859FF0" w14:textId="77777777" w:rsidR="003C2250" w:rsidRPr="003C2250" w:rsidRDefault="003C2250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Acceso a funciones de seguimiento y reportes; el recuadro lateral explica su equivalencia de nivel con UTP para ciertas funciones.</w:t>
            </w:r>
          </w:p>
        </w:tc>
      </w:tr>
    </w:tbl>
    <w:p w14:paraId="2D0E6A01" w14:textId="77777777" w:rsidR="003C2250" w:rsidRDefault="003C2250" w:rsidP="003C2250">
      <w:pPr>
        <w:rPr>
          <w:lang w:val="es-ES" w:eastAsia="es-ES"/>
        </w:rPr>
      </w:pPr>
    </w:p>
    <w:p w14:paraId="2AC983A9" w14:textId="43C09BC0" w:rsidR="003C2250" w:rsidRPr="003C2250" w:rsidRDefault="003C2250" w:rsidP="003C2250">
      <w:pPr>
        <w:pStyle w:val="Ttulo3"/>
        <w:rPr>
          <w:rFonts w:ascii="Arial" w:hAnsi="Arial"/>
          <w:color w:val="1F497D" w:themeColor="text2"/>
          <w:sz w:val="28"/>
          <w:szCs w:val="28"/>
        </w:rPr>
      </w:pPr>
      <w:r w:rsidRPr="003C2250">
        <w:rPr>
          <w:rFonts w:ascii="Arial" w:hAnsi="Arial"/>
          <w:color w:val="1F497D" w:themeColor="text2"/>
          <w:sz w:val="28"/>
          <w:szCs w:val="28"/>
        </w:rPr>
        <w:t>Módulos y funcionalidades.</w:t>
      </w:r>
    </w:p>
    <w:p w14:paraId="3E7904F9" w14:textId="77777777" w:rsidR="003C2250" w:rsidRPr="003C2250" w:rsidRDefault="003C2250" w:rsidP="003C2250">
      <w:pPr>
        <w:rPr>
          <w:lang w:val="es-ES" w:eastAsia="es-ES"/>
        </w:rPr>
      </w:pPr>
    </w:p>
    <w:tbl>
      <w:tblPr>
        <w:tblStyle w:val="Sombreadoclaro-nfasis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3C2250" w14:paraId="5B75443B" w14:textId="77777777" w:rsidTr="003C2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DBE5F1" w:themeFill="accent1" w:themeFillTint="33"/>
          </w:tcPr>
          <w:p w14:paraId="4B1E6C59" w14:textId="77777777" w:rsidR="003C2250" w:rsidRPr="003C2250" w:rsidRDefault="003C2250" w:rsidP="00166BB2">
            <w:pPr>
              <w:rPr>
                <w:sz w:val="28"/>
                <w:szCs w:val="28"/>
              </w:rPr>
            </w:pPr>
            <w:r w:rsidRPr="003C2250">
              <w:rPr>
                <w:sz w:val="28"/>
                <w:szCs w:val="28"/>
              </w:rPr>
              <w:t>Módulo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DBE5F1" w:themeFill="accent1" w:themeFillTint="33"/>
          </w:tcPr>
          <w:p w14:paraId="692F6CFE" w14:textId="77777777" w:rsidR="003C2250" w:rsidRPr="003C2250" w:rsidRDefault="003C2250" w:rsidP="00166B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3C2250">
              <w:rPr>
                <w:sz w:val="28"/>
                <w:szCs w:val="28"/>
              </w:rPr>
              <w:t>Casos de uso visibles</w:t>
            </w:r>
          </w:p>
        </w:tc>
      </w:tr>
      <w:tr w:rsidR="003C2250" w14:paraId="18FA93AE" w14:textId="77777777" w:rsidTr="003C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3CC78438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M01 — Acceso al sistema</w:t>
            </w:r>
          </w:p>
        </w:tc>
        <w:tc>
          <w:tcPr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D282AB1" w14:textId="77777777" w:rsidR="003C2250" w:rsidRPr="003C2250" w:rsidRDefault="003C2250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Iniciar sesión; Cerrar sesión; Cambiar contraseña; Recuperar contraseña; Validar credenciales.</w:t>
            </w:r>
          </w:p>
        </w:tc>
      </w:tr>
      <w:tr w:rsidR="003C2250" w14:paraId="78E20F2B" w14:textId="77777777" w:rsidTr="003C22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 w:themeFill="text2"/>
          </w:tcPr>
          <w:p w14:paraId="600049B5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M02 — Gestión de usuarios</w:t>
            </w:r>
          </w:p>
        </w:tc>
        <w:tc>
          <w:tcPr>
            <w:tcW w:w="4320" w:type="dxa"/>
            <w:shd w:val="clear" w:color="auto" w:fill="FFFFFF" w:themeFill="background1"/>
          </w:tcPr>
          <w:p w14:paraId="06189A3F" w14:textId="77777777" w:rsidR="003C2250" w:rsidRPr="003C2250" w:rsidRDefault="003C2250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Registrar usuario; Validar datos de registro; Consultar usuarios; Modificar usuario; Asignar roles; Habilitar/deshabilitar cuenta.</w:t>
            </w:r>
          </w:p>
        </w:tc>
      </w:tr>
      <w:tr w:rsidR="003C2250" w14:paraId="621EFFB1" w14:textId="77777777" w:rsidTr="003C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136CCBE0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M03 — Inicio y estudiantes</w:t>
            </w:r>
          </w:p>
        </w:tc>
        <w:tc>
          <w:tcPr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FD60F8A" w14:textId="77777777" w:rsidR="003C2250" w:rsidRPr="003C2250" w:rsidRDefault="003C2250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Consultar resumen general de alertas; Consultar listado de estudiantes; Filtrar estudiantes según atributos; Buscar estudiantes; Consultar ficha; Consultar antecedentes.</w:t>
            </w:r>
          </w:p>
        </w:tc>
      </w:tr>
      <w:tr w:rsidR="003C2250" w14:paraId="4BDD673D" w14:textId="77777777" w:rsidTr="003C22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 w:themeFill="text2"/>
          </w:tcPr>
          <w:p w14:paraId="5A440BFB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M04 — Alertas e indicadores</w:t>
            </w:r>
          </w:p>
        </w:tc>
        <w:tc>
          <w:tcPr>
            <w:tcW w:w="4320" w:type="dxa"/>
            <w:shd w:val="clear" w:color="auto" w:fill="FFFFFF" w:themeFill="background1"/>
          </w:tcPr>
          <w:p w14:paraId="7F8C7E7C" w14:textId="77777777" w:rsidR="003C2250" w:rsidRPr="003C2250" w:rsidRDefault="003C2250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Consultar alerta del estudiante; Visualizar indicadores asociados; Consultar argumentación; Consultar argumentación de ATEDA; Consultar evolución de indicadores.</w:t>
            </w:r>
          </w:p>
        </w:tc>
      </w:tr>
      <w:tr w:rsidR="003C2250" w14:paraId="74828E2E" w14:textId="77777777" w:rsidTr="003C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07CE634F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M05 — Seguimiento</w:t>
            </w:r>
          </w:p>
        </w:tc>
        <w:tc>
          <w:tcPr>
            <w:tcW w:w="432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3C48081" w14:textId="77777777" w:rsidR="003C2250" w:rsidRPr="003C2250" w:rsidRDefault="003C2250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3C2250">
              <w:rPr>
                <w:lang w:val="es-419"/>
              </w:rPr>
              <w:t>Consultar estudiantes en seguimiento; Iniciar seguimiento; Registrar seguimiento; Registrar estado de la alerta; Agregar observaciones; Consultar historial; Adjuntar documentos opcionales.</w:t>
            </w:r>
          </w:p>
        </w:tc>
      </w:tr>
      <w:tr w:rsidR="003C2250" w14:paraId="0C334D1E" w14:textId="77777777" w:rsidTr="003C22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 w:themeFill="text2"/>
          </w:tcPr>
          <w:p w14:paraId="4F957930" w14:textId="77777777" w:rsidR="003C2250" w:rsidRPr="003C2250" w:rsidRDefault="003C2250" w:rsidP="00166BB2">
            <w:pPr>
              <w:rPr>
                <w:color w:val="FFFFFF" w:themeColor="background1"/>
                <w:sz w:val="24"/>
                <w:szCs w:val="24"/>
              </w:rPr>
            </w:pPr>
            <w:r w:rsidRPr="003C2250">
              <w:rPr>
                <w:color w:val="FFFFFF" w:themeColor="background1"/>
                <w:sz w:val="24"/>
                <w:szCs w:val="24"/>
              </w:rPr>
              <w:t>M06 — Reportes</w:t>
            </w:r>
          </w:p>
        </w:tc>
        <w:tc>
          <w:tcPr>
            <w:tcW w:w="4320" w:type="dxa"/>
            <w:shd w:val="clear" w:color="auto" w:fill="FFFFFF" w:themeFill="background1"/>
          </w:tcPr>
          <w:p w14:paraId="345717A8" w14:textId="77777777" w:rsidR="003C2250" w:rsidRDefault="003C2250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reportes generales.</w:t>
            </w:r>
          </w:p>
        </w:tc>
      </w:tr>
    </w:tbl>
    <w:p w14:paraId="3F2064ED" w14:textId="77777777" w:rsidR="003C2250" w:rsidRPr="003C4C7A" w:rsidRDefault="003C2250" w:rsidP="0030258E">
      <w:pPr>
        <w:rPr>
          <w:rFonts w:ascii="Arial" w:hAnsi="Arial" w:cs="Arial"/>
          <w:color w:val="1F497D" w:themeColor="text2"/>
        </w:rPr>
      </w:pPr>
    </w:p>
    <w:p w14:paraId="387BCA68" w14:textId="414CD829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5" w:name="_Toc241504834"/>
      <w:r w:rsidRPr="003C4C7A">
        <w:rPr>
          <w:rFonts w:ascii="Arial" w:hAnsi="Arial" w:cs="Arial"/>
          <w:color w:val="1F497D" w:themeColor="text2"/>
        </w:rPr>
        <w:lastRenderedPageBreak/>
        <w:t>Vista Lógica</w:t>
      </w:r>
      <w:bookmarkEnd w:id="5"/>
    </w:p>
    <w:p w14:paraId="4902F86C" w14:textId="6F6596CF" w:rsidR="00B04FA4" w:rsidRPr="00B04FA4" w:rsidRDefault="00D30506" w:rsidP="00B04FA4">
      <w:pPr>
        <w:pStyle w:val="Ttulo3"/>
        <w:rPr>
          <w:rFonts w:ascii="Arial" w:hAnsi="Arial"/>
          <w:color w:val="1F497D" w:themeColor="text2"/>
        </w:rPr>
      </w:pPr>
      <w:bookmarkStart w:id="6" w:name="_Toc241504835"/>
      <w:r w:rsidRPr="003C4C7A">
        <w:rPr>
          <w:rFonts w:ascii="Arial" w:hAnsi="Arial"/>
          <w:color w:val="1F497D" w:themeColor="text2"/>
        </w:rPr>
        <w:t xml:space="preserve">Modelo </w:t>
      </w:r>
      <w:bookmarkEnd w:id="6"/>
      <w:r w:rsidR="00B04FA4">
        <w:rPr>
          <w:rFonts w:ascii="Arial" w:hAnsi="Arial"/>
          <w:color w:val="1F497D" w:themeColor="text2"/>
        </w:rPr>
        <w:t>Entidad Relación</w:t>
      </w:r>
    </w:p>
    <w:p w14:paraId="704CAC4E" w14:textId="00E06649" w:rsidR="00DC1DFB" w:rsidRPr="003C4C7A" w:rsidRDefault="00F562E5" w:rsidP="00F562E5">
      <w:pPr>
        <w:ind w:left="-993"/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noProof/>
          <w:color w:val="1F497D" w:themeColor="text2"/>
          <w:lang w:val="es-ES" w:eastAsia="es-ES"/>
        </w:rPr>
        <w:drawing>
          <wp:inline distT="0" distB="0" distL="0" distR="0" wp14:anchorId="7FBCBDCD" wp14:editId="6B0C636E">
            <wp:extent cx="6660972" cy="6946900"/>
            <wp:effectExtent l="0" t="0" r="0" b="0"/>
            <wp:docPr id="972995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33" cy="6983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A24B" w14:textId="76C70081" w:rsidR="00DC1DFB" w:rsidRPr="003C4C7A" w:rsidRDefault="00DC1DFB" w:rsidP="00DC1DFB">
      <w:pPr>
        <w:ind w:left="-1276"/>
        <w:rPr>
          <w:rFonts w:ascii="Arial" w:hAnsi="Arial" w:cs="Arial"/>
          <w:color w:val="1F497D" w:themeColor="text2"/>
          <w:lang w:val="es-ES" w:eastAsia="es-ES"/>
        </w:rPr>
      </w:pPr>
    </w:p>
    <w:p w14:paraId="6EFC58EE" w14:textId="09CE0930" w:rsidR="00D30506" w:rsidRDefault="003C4C7A" w:rsidP="00D3050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 xml:space="preserve">Figura </w:t>
      </w:r>
      <w:r w:rsidR="0030258E">
        <w:rPr>
          <w:rFonts w:ascii="Arial" w:hAnsi="Arial" w:cs="Arial"/>
          <w:color w:val="1F497D" w:themeColor="text2"/>
          <w:lang w:val="es-ES" w:eastAsia="es-ES"/>
        </w:rPr>
        <w:t>3</w:t>
      </w:r>
      <w:r>
        <w:rPr>
          <w:rFonts w:ascii="Arial" w:hAnsi="Arial" w:cs="Arial"/>
          <w:color w:val="1F497D" w:themeColor="text2"/>
          <w:lang w:val="es-ES" w:eastAsia="es-ES"/>
        </w:rPr>
        <w:t>.2</w:t>
      </w:r>
      <w:r w:rsidR="003A313D">
        <w:rPr>
          <w:rFonts w:ascii="Arial" w:hAnsi="Arial" w:cs="Arial"/>
          <w:color w:val="1F497D" w:themeColor="text2"/>
          <w:lang w:val="es-ES" w:eastAsia="es-ES"/>
        </w:rPr>
        <w:t>.1</w:t>
      </w:r>
      <w:r>
        <w:rPr>
          <w:rFonts w:ascii="Arial" w:hAnsi="Arial" w:cs="Arial"/>
          <w:color w:val="1F497D" w:themeColor="text2"/>
          <w:lang w:val="es-ES" w:eastAsia="es-ES"/>
        </w:rPr>
        <w:t xml:space="preserve"> Modelo Entidad Relación</w:t>
      </w:r>
      <w:r w:rsidR="00B04FA4">
        <w:rPr>
          <w:rFonts w:ascii="Arial" w:hAnsi="Arial" w:cs="Arial"/>
          <w:color w:val="1F497D" w:themeColor="text2"/>
          <w:lang w:val="es-ES" w:eastAsia="es-ES"/>
        </w:rPr>
        <w:t>.</w:t>
      </w:r>
    </w:p>
    <w:p w14:paraId="7A573A36" w14:textId="75AC76BE" w:rsidR="00B04FA4" w:rsidRPr="003A313D" w:rsidRDefault="00CC714B" w:rsidP="00CC714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  <w:lang w:val="es-ES" w:eastAsia="es-ES"/>
        </w:rPr>
      </w:pPr>
      <w:r w:rsidRPr="003A313D"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  <w:lang w:val="es-ES" w:eastAsia="es-ES"/>
        </w:rPr>
        <w:lastRenderedPageBreak/>
        <w:t>Diccionario modelo entidad relación.</w:t>
      </w:r>
    </w:p>
    <w:p w14:paraId="15E14DD8" w14:textId="6979BB5D" w:rsidR="00CC714B" w:rsidRDefault="00CC714B" w:rsidP="00D3050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El modelo describe cómo se organiza la información persistente de ATEDA mediante entidades (rectángulos), atributos (óvalos) y relaciones (rombos). Las cardinalidades 1:N y N:M indican cuántas instancias pueden participar en cada relación.</w:t>
      </w:r>
    </w:p>
    <w:tbl>
      <w:tblPr>
        <w:tblStyle w:val="Sombreadoclaro-nfasis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C714B" w14:paraId="4BB6504B" w14:textId="77777777" w:rsidTr="00CC71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DBE5F1" w:themeFill="accent1" w:themeFillTint="33"/>
          </w:tcPr>
          <w:p w14:paraId="1C1B26C7" w14:textId="77777777" w:rsidR="00CC714B" w:rsidRPr="00CC714B" w:rsidRDefault="00CC714B" w:rsidP="00166BB2">
            <w:pPr>
              <w:rPr>
                <w:sz w:val="28"/>
                <w:szCs w:val="28"/>
              </w:rPr>
            </w:pPr>
            <w:r w:rsidRPr="00CC714B">
              <w:rPr>
                <w:sz w:val="28"/>
                <w:szCs w:val="28"/>
              </w:rPr>
              <w:t>Grupo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DBE5F1" w:themeFill="accent1" w:themeFillTint="33"/>
          </w:tcPr>
          <w:p w14:paraId="58AB6513" w14:textId="77777777" w:rsidR="00CC714B" w:rsidRPr="00CC714B" w:rsidRDefault="00CC714B" w:rsidP="00166B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C714B">
              <w:rPr>
                <w:sz w:val="28"/>
                <w:szCs w:val="28"/>
              </w:rPr>
              <w:t>Entidades visibles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DBE5F1" w:themeFill="accent1" w:themeFillTint="33"/>
          </w:tcPr>
          <w:p w14:paraId="4251805D" w14:textId="77777777" w:rsidR="00CC714B" w:rsidRPr="00CC714B" w:rsidRDefault="00CC714B" w:rsidP="00166B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C714B">
              <w:rPr>
                <w:sz w:val="28"/>
                <w:szCs w:val="28"/>
              </w:rPr>
              <w:t>Propósito</w:t>
            </w:r>
          </w:p>
        </w:tc>
      </w:tr>
      <w:tr w:rsidR="00CC714B" w14:paraId="19B0AA2B" w14:textId="77777777" w:rsidTr="00CC71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2C33254A" w14:textId="77777777" w:rsidR="00CC714B" w:rsidRPr="00CC714B" w:rsidRDefault="00CC714B" w:rsidP="00166BB2">
            <w:pPr>
              <w:rPr>
                <w:color w:val="FFFFFF" w:themeColor="background1"/>
                <w:sz w:val="24"/>
                <w:szCs w:val="24"/>
              </w:rPr>
            </w:pPr>
            <w:r w:rsidRPr="00CC714B">
              <w:rPr>
                <w:color w:val="FFFFFF" w:themeColor="background1"/>
                <w:sz w:val="24"/>
                <w:szCs w:val="24"/>
              </w:rPr>
              <w:t>Institucional y curricular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12A4BC5" w14:textId="77777777" w:rsidR="00CC714B" w:rsidRPr="00CC714B" w:rsidRDefault="00CC714B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419"/>
              </w:rPr>
            </w:pPr>
            <w:r w:rsidRPr="00CC714B">
              <w:rPr>
                <w:color w:val="1F497D" w:themeColor="text2"/>
                <w:lang w:val="es-419"/>
              </w:rPr>
              <w:t>Establecimiento, Curso, Nivel educacional, Asignatura, Eje, Objetivo de Aprendizaje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EA98DC6" w14:textId="77777777" w:rsidR="00CC714B" w:rsidRPr="00CC714B" w:rsidRDefault="00CC714B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419"/>
              </w:rPr>
            </w:pPr>
            <w:r w:rsidRPr="00CC714B">
              <w:rPr>
                <w:color w:val="1F497D" w:themeColor="text2"/>
                <w:lang w:val="es-419"/>
              </w:rPr>
              <w:t>Estructurar establecimiento, cursos y currículo.</w:t>
            </w:r>
          </w:p>
        </w:tc>
      </w:tr>
      <w:tr w:rsidR="00CC714B" w14:paraId="4AB9F60E" w14:textId="77777777" w:rsidTr="00CC71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 w:themeFill="text2"/>
          </w:tcPr>
          <w:p w14:paraId="297CE0CE" w14:textId="77777777" w:rsidR="00CC714B" w:rsidRPr="00CC714B" w:rsidRDefault="00CC714B" w:rsidP="00166BB2">
            <w:pPr>
              <w:rPr>
                <w:color w:val="FFFFFF" w:themeColor="background1"/>
                <w:sz w:val="24"/>
                <w:szCs w:val="24"/>
              </w:rPr>
            </w:pPr>
            <w:r w:rsidRPr="00CC714B">
              <w:rPr>
                <w:color w:val="FFFFFF" w:themeColor="background1"/>
                <w:sz w:val="24"/>
                <w:szCs w:val="24"/>
              </w:rPr>
              <w:t>Estudiantes y antecedentes</w:t>
            </w:r>
          </w:p>
        </w:tc>
        <w:tc>
          <w:tcPr>
            <w:tcW w:w="2880" w:type="dxa"/>
            <w:shd w:val="clear" w:color="auto" w:fill="FFFFFF" w:themeFill="background1"/>
          </w:tcPr>
          <w:p w14:paraId="36C9069E" w14:textId="78666BEE" w:rsidR="00CC714B" w:rsidRPr="00CC714B" w:rsidRDefault="00CC714B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497D" w:themeColor="text2"/>
              </w:rPr>
            </w:pPr>
            <w:r w:rsidRPr="00CC714B">
              <w:rPr>
                <w:color w:val="1F497D" w:themeColor="text2"/>
              </w:rPr>
              <w:t xml:space="preserve">Estudiante, Apoderado, </w:t>
            </w:r>
            <w:r w:rsidR="00EF4CF1" w:rsidRPr="00CC714B">
              <w:rPr>
                <w:color w:val="1F497D" w:themeColor="text2"/>
              </w:rPr>
              <w:t>Matr</w:t>
            </w:r>
            <w:r w:rsidR="00EF4CF1">
              <w:rPr>
                <w:color w:val="1F497D" w:themeColor="text2"/>
              </w:rPr>
              <w:t>í</w:t>
            </w:r>
            <w:r w:rsidR="00EF4CF1" w:rsidRPr="00CC714B">
              <w:rPr>
                <w:color w:val="1F497D" w:themeColor="text2"/>
              </w:rPr>
              <w:t>cula</w:t>
            </w:r>
          </w:p>
        </w:tc>
        <w:tc>
          <w:tcPr>
            <w:tcW w:w="2880" w:type="dxa"/>
            <w:shd w:val="clear" w:color="auto" w:fill="FFFFFF" w:themeFill="background1"/>
          </w:tcPr>
          <w:p w14:paraId="590FB5B0" w14:textId="77777777" w:rsidR="00CC714B" w:rsidRPr="00CC714B" w:rsidRDefault="00CC714B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497D" w:themeColor="text2"/>
                <w:lang w:val="es-419"/>
              </w:rPr>
            </w:pPr>
            <w:r w:rsidRPr="00CC714B">
              <w:rPr>
                <w:color w:val="1F497D" w:themeColor="text2"/>
                <w:lang w:val="es-419"/>
              </w:rPr>
              <w:t>Identificar al estudiante, sus responsables y su matrícula.</w:t>
            </w:r>
          </w:p>
        </w:tc>
      </w:tr>
      <w:tr w:rsidR="00CC714B" w14:paraId="38DB1BEB" w14:textId="77777777" w:rsidTr="00CC71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5B215E1C" w14:textId="77777777" w:rsidR="00CC714B" w:rsidRPr="00CC714B" w:rsidRDefault="00CC714B" w:rsidP="00166BB2">
            <w:pPr>
              <w:rPr>
                <w:color w:val="FFFFFF" w:themeColor="background1"/>
                <w:sz w:val="24"/>
                <w:szCs w:val="24"/>
              </w:rPr>
            </w:pPr>
            <w:r w:rsidRPr="00CC714B">
              <w:rPr>
                <w:color w:val="FFFFFF" w:themeColor="background1"/>
                <w:sz w:val="24"/>
                <w:szCs w:val="24"/>
              </w:rPr>
              <w:t>Académico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A244F03" w14:textId="77777777" w:rsidR="00CC714B" w:rsidRPr="00CC714B" w:rsidRDefault="00CC714B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</w:rPr>
            </w:pPr>
            <w:r w:rsidRPr="00CC714B">
              <w:rPr>
                <w:color w:val="1F497D" w:themeColor="text2"/>
              </w:rPr>
              <w:t>Evaluación, Calificación, Asistencia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DF7DCB6" w14:textId="77777777" w:rsidR="00CC714B" w:rsidRPr="00CC714B" w:rsidRDefault="00CC714B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419"/>
              </w:rPr>
            </w:pPr>
            <w:r w:rsidRPr="00CC714B">
              <w:rPr>
                <w:color w:val="1F497D" w:themeColor="text2"/>
                <w:lang w:val="es-419"/>
              </w:rPr>
              <w:t>Registrar evaluación, notas y asistencia.</w:t>
            </w:r>
          </w:p>
        </w:tc>
      </w:tr>
      <w:tr w:rsidR="00CC714B" w14:paraId="21EBD651" w14:textId="77777777" w:rsidTr="00CC71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 w:themeFill="text2"/>
          </w:tcPr>
          <w:p w14:paraId="48CACC21" w14:textId="77777777" w:rsidR="00CC714B" w:rsidRPr="00CC714B" w:rsidRDefault="00CC714B" w:rsidP="00166BB2">
            <w:pPr>
              <w:rPr>
                <w:color w:val="FFFFFF" w:themeColor="background1"/>
                <w:sz w:val="24"/>
                <w:szCs w:val="24"/>
              </w:rPr>
            </w:pPr>
            <w:r w:rsidRPr="00CC714B">
              <w:rPr>
                <w:color w:val="FFFFFF" w:themeColor="background1"/>
                <w:sz w:val="24"/>
                <w:szCs w:val="24"/>
              </w:rPr>
              <w:t>Detección y alertas</w:t>
            </w:r>
          </w:p>
        </w:tc>
        <w:tc>
          <w:tcPr>
            <w:tcW w:w="2880" w:type="dxa"/>
            <w:shd w:val="clear" w:color="auto" w:fill="FFFFFF" w:themeFill="background1"/>
          </w:tcPr>
          <w:p w14:paraId="2705EBF3" w14:textId="5B62FA86" w:rsidR="00CC714B" w:rsidRPr="00CC714B" w:rsidRDefault="00CC714B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497D" w:themeColor="text2"/>
              </w:rPr>
            </w:pPr>
            <w:r w:rsidRPr="00CC714B">
              <w:rPr>
                <w:color w:val="1F497D" w:themeColor="text2"/>
              </w:rPr>
              <w:t>Indicador, Registro</w:t>
            </w:r>
            <w:r w:rsidR="00EF4CF1">
              <w:rPr>
                <w:color w:val="1F497D" w:themeColor="text2"/>
              </w:rPr>
              <w:t xml:space="preserve"> </w:t>
            </w:r>
            <w:r w:rsidRPr="00CC714B">
              <w:rPr>
                <w:color w:val="1F497D" w:themeColor="text2"/>
              </w:rPr>
              <w:t>Indicado</w:t>
            </w:r>
            <w:r w:rsidR="00EF4CF1">
              <w:rPr>
                <w:color w:val="1F497D" w:themeColor="text2"/>
              </w:rPr>
              <w:t>r</w:t>
            </w:r>
            <w:r w:rsidRPr="00CC714B">
              <w:rPr>
                <w:color w:val="1F497D" w:themeColor="text2"/>
              </w:rPr>
              <w:t>, Alerta</w:t>
            </w:r>
          </w:p>
        </w:tc>
        <w:tc>
          <w:tcPr>
            <w:tcW w:w="2880" w:type="dxa"/>
            <w:shd w:val="clear" w:color="auto" w:fill="FFFFFF" w:themeFill="background1"/>
          </w:tcPr>
          <w:p w14:paraId="29399A94" w14:textId="77777777" w:rsidR="00CC714B" w:rsidRPr="00CC714B" w:rsidRDefault="00CC714B" w:rsidP="00166B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497D" w:themeColor="text2"/>
                <w:lang w:val="es-419"/>
              </w:rPr>
            </w:pPr>
            <w:r w:rsidRPr="00CC714B">
              <w:rPr>
                <w:color w:val="1F497D" w:themeColor="text2"/>
                <w:lang w:val="es-419"/>
              </w:rPr>
              <w:t>Definir indicadores, conservar mediciones y asociar evidencias a alertas.</w:t>
            </w:r>
          </w:p>
        </w:tc>
      </w:tr>
      <w:tr w:rsidR="00CC714B" w14:paraId="1A61F430" w14:textId="77777777" w:rsidTr="00CC71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6F899DE4" w14:textId="77777777" w:rsidR="00CC714B" w:rsidRPr="00CC714B" w:rsidRDefault="00CC714B" w:rsidP="00166BB2">
            <w:pPr>
              <w:rPr>
                <w:color w:val="FFFFFF" w:themeColor="background1"/>
                <w:sz w:val="24"/>
                <w:szCs w:val="24"/>
              </w:rPr>
            </w:pPr>
            <w:r w:rsidRPr="00CC714B">
              <w:rPr>
                <w:color w:val="FFFFFF" w:themeColor="background1"/>
                <w:sz w:val="24"/>
                <w:szCs w:val="24"/>
              </w:rPr>
              <w:t>Gestión y seguimiento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D7B2413" w14:textId="77777777" w:rsidR="00CC714B" w:rsidRPr="00CC714B" w:rsidRDefault="00CC714B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419"/>
              </w:rPr>
            </w:pPr>
            <w:r w:rsidRPr="00CC714B">
              <w:rPr>
                <w:color w:val="1F497D" w:themeColor="text2"/>
                <w:lang w:val="es-419"/>
              </w:rPr>
              <w:t>Seguimiento, Documento, Observación Docente, Usuarios, Rol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823A446" w14:textId="77777777" w:rsidR="00CC714B" w:rsidRPr="00CC714B" w:rsidRDefault="00CC714B" w:rsidP="00166B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97D" w:themeColor="text2"/>
                <w:lang w:val="es-419"/>
              </w:rPr>
            </w:pPr>
            <w:r w:rsidRPr="00CC714B">
              <w:rPr>
                <w:color w:val="1F497D" w:themeColor="text2"/>
                <w:lang w:val="es-419"/>
              </w:rPr>
              <w:t>Documentar intervenciones, antecedentes, responsables y acceso.</w:t>
            </w:r>
          </w:p>
        </w:tc>
      </w:tr>
    </w:tbl>
    <w:p w14:paraId="24081E3D" w14:textId="77777777" w:rsidR="00CC714B" w:rsidRDefault="00CC714B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15BF5773" w14:textId="77777777" w:rsidR="00CC714B" w:rsidRDefault="00CC714B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59D92436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44EA472B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1AF1AF34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4FC7DE27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6FCDE76C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37736B78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768B108F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79AB62B8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0024A7E4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233E9974" w14:textId="77777777" w:rsidR="005349B9" w:rsidRDefault="005349B9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3C900CB0" w14:textId="77777777" w:rsidR="00AE6F94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73175201" w14:textId="77777777" w:rsidR="00AE6F94" w:rsidRPr="003C4C7A" w:rsidRDefault="00AE6F94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6A7728A4" w14:textId="453CE0B0" w:rsidR="00082A7D" w:rsidRDefault="005A6AD8" w:rsidP="005A6AD8">
      <w:pPr>
        <w:pStyle w:val="Ttulo3"/>
        <w:rPr>
          <w:rFonts w:ascii="Arial" w:hAnsi="Arial"/>
          <w:color w:val="1F497D" w:themeColor="text2"/>
        </w:rPr>
      </w:pPr>
      <w:bookmarkStart w:id="7" w:name="_Toc241504836"/>
      <w:r w:rsidRPr="003C4C7A">
        <w:rPr>
          <w:rFonts w:ascii="Arial" w:hAnsi="Arial"/>
          <w:color w:val="1F497D" w:themeColor="text2"/>
        </w:rPr>
        <w:lastRenderedPageBreak/>
        <w:t>Diagrama de Clases</w:t>
      </w:r>
      <w:bookmarkEnd w:id="7"/>
    </w:p>
    <w:p w14:paraId="1FB3FA98" w14:textId="77777777" w:rsidR="00A42FB8" w:rsidRPr="00A42FB8" w:rsidRDefault="00A42FB8" w:rsidP="00A42FB8">
      <w:pPr>
        <w:rPr>
          <w:lang w:val="es-ES" w:eastAsia="es-ES"/>
        </w:rPr>
      </w:pPr>
    </w:p>
    <w:p w14:paraId="3A42BE6F" w14:textId="48E29E53" w:rsidR="005A6AD8" w:rsidRDefault="00EF43CB" w:rsidP="00A42FB8">
      <w:pPr>
        <w:ind w:left="-851"/>
        <w:rPr>
          <w:rFonts w:ascii="Arial" w:hAnsi="Arial" w:cs="Arial"/>
          <w:color w:val="1F497D" w:themeColor="text2"/>
          <w:lang w:val="en-US"/>
        </w:rPr>
      </w:pPr>
      <w:r>
        <w:rPr>
          <w:rFonts w:ascii="Arial" w:hAnsi="Arial" w:cs="Arial"/>
          <w:noProof/>
          <w:color w:val="1F497D" w:themeColor="text2"/>
          <w:lang w:val="en-US"/>
        </w:rPr>
        <w:drawing>
          <wp:inline distT="0" distB="0" distL="0" distR="0" wp14:anchorId="39DB57ED" wp14:editId="2A0154ED">
            <wp:extent cx="6568751" cy="6721980"/>
            <wp:effectExtent l="0" t="0" r="0" b="0"/>
            <wp:docPr id="8747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3210" cy="672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E5DF8" w14:textId="65F01260" w:rsidR="003C4C7A" w:rsidRDefault="003C4C7A" w:rsidP="005A6AD8">
      <w:pPr>
        <w:rPr>
          <w:rFonts w:ascii="Arial" w:hAnsi="Arial" w:cs="Arial"/>
          <w:color w:val="1F497D" w:themeColor="text2"/>
          <w:lang w:val="es-419"/>
        </w:rPr>
      </w:pPr>
      <w:r w:rsidRPr="00292084">
        <w:rPr>
          <w:rFonts w:ascii="Arial" w:hAnsi="Arial" w:cs="Arial"/>
          <w:color w:val="1F497D" w:themeColor="text2"/>
          <w:lang w:val="es-419"/>
        </w:rPr>
        <w:t xml:space="preserve">Figura </w:t>
      </w:r>
      <w:r w:rsidR="003A313D">
        <w:rPr>
          <w:rFonts w:ascii="Arial" w:hAnsi="Arial" w:cs="Arial"/>
          <w:color w:val="1F497D" w:themeColor="text2"/>
          <w:lang w:val="es-419"/>
        </w:rPr>
        <w:t>3</w:t>
      </w:r>
      <w:r w:rsidRPr="00292084">
        <w:rPr>
          <w:rFonts w:ascii="Arial" w:hAnsi="Arial" w:cs="Arial"/>
          <w:color w:val="1F497D" w:themeColor="text2"/>
          <w:lang w:val="es-419"/>
        </w:rPr>
        <w:t>.2.2 Diagrama de Clases</w:t>
      </w:r>
    </w:p>
    <w:p w14:paraId="48C84694" w14:textId="77777777" w:rsidR="00EF43CB" w:rsidRPr="00292084" w:rsidRDefault="00EF43CB" w:rsidP="005A6AD8">
      <w:pPr>
        <w:rPr>
          <w:rFonts w:ascii="Arial" w:hAnsi="Arial" w:cs="Arial"/>
          <w:color w:val="1F497D" w:themeColor="text2"/>
          <w:lang w:val="es-419"/>
        </w:rPr>
      </w:pPr>
    </w:p>
    <w:p w14:paraId="65C8E1FC" w14:textId="1F6E8CC1" w:rsidR="00EF43CB" w:rsidRPr="003A313D" w:rsidRDefault="00292084" w:rsidP="00EF43C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  <w:lang w:val="es-419"/>
        </w:rPr>
      </w:pPr>
      <w:r w:rsidRPr="003A313D"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  <w:lang w:val="es-419"/>
        </w:rPr>
        <w:lastRenderedPageBreak/>
        <w:t>Diccionario diagrama de clases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72"/>
        <w:gridCol w:w="5506"/>
      </w:tblGrid>
      <w:tr w:rsidR="00292084" w14:paraId="45BD5846" w14:textId="77777777" w:rsidTr="00CE7390">
        <w:trPr>
          <w:jc w:val="center"/>
        </w:trPr>
        <w:tc>
          <w:tcPr>
            <w:tcW w:w="3472" w:type="dxa"/>
            <w:shd w:val="clear" w:color="auto" w:fill="DBE5F1" w:themeFill="accent1" w:themeFillTint="33"/>
          </w:tcPr>
          <w:p w14:paraId="4373E5E1" w14:textId="40CF8C0D" w:rsidR="00292084" w:rsidRPr="00CE7390" w:rsidRDefault="00292084" w:rsidP="00292084">
            <w:pPr>
              <w:rPr>
                <w:b/>
                <w:bCs/>
                <w:color w:val="1F497D" w:themeColor="text2"/>
                <w:sz w:val="28"/>
                <w:szCs w:val="28"/>
                <w:lang w:val="es-419"/>
              </w:rPr>
            </w:pPr>
            <w:r w:rsidRPr="00CE7390">
              <w:rPr>
                <w:b/>
                <w:bCs/>
                <w:color w:val="1F497D" w:themeColor="text2"/>
                <w:sz w:val="28"/>
                <w:szCs w:val="28"/>
                <w:lang w:val="es-419"/>
              </w:rPr>
              <w:t>Clase</w:t>
            </w:r>
          </w:p>
        </w:tc>
        <w:tc>
          <w:tcPr>
            <w:tcW w:w="5506" w:type="dxa"/>
            <w:shd w:val="clear" w:color="auto" w:fill="DBE5F1" w:themeFill="accent1" w:themeFillTint="33"/>
          </w:tcPr>
          <w:p w14:paraId="5046C340" w14:textId="12A51138" w:rsidR="00292084" w:rsidRPr="00CE7390" w:rsidRDefault="00292084" w:rsidP="00292084">
            <w:pPr>
              <w:rPr>
                <w:b/>
                <w:bCs/>
                <w:color w:val="1F497D" w:themeColor="text2"/>
                <w:sz w:val="28"/>
                <w:szCs w:val="28"/>
                <w:lang w:val="es-419"/>
              </w:rPr>
            </w:pPr>
            <w:r w:rsidRPr="00CE7390">
              <w:rPr>
                <w:b/>
                <w:bCs/>
                <w:color w:val="1F497D" w:themeColor="text2"/>
                <w:sz w:val="28"/>
                <w:szCs w:val="28"/>
                <w:lang w:val="es-419"/>
              </w:rPr>
              <w:t>Descripción funcional</w:t>
            </w:r>
          </w:p>
        </w:tc>
      </w:tr>
      <w:tr w:rsidR="00292084" w14:paraId="5A8A47D8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BF05019" w14:textId="2AA0000E" w:rsidR="00292084" w:rsidRPr="00B04FA4" w:rsidRDefault="00292084" w:rsidP="00292084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Establecimiento</w:t>
            </w:r>
          </w:p>
        </w:tc>
        <w:tc>
          <w:tcPr>
            <w:tcW w:w="5506" w:type="dxa"/>
            <w:shd w:val="clear" w:color="auto" w:fill="FFFFFF" w:themeFill="background1"/>
          </w:tcPr>
          <w:p w14:paraId="1D3D7A51" w14:textId="695C9788" w:rsidR="00292084" w:rsidRPr="00CE7390" w:rsidRDefault="00292084" w:rsidP="00292084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Identificación y datos generales del establecimiento educativo.</w:t>
            </w:r>
          </w:p>
        </w:tc>
      </w:tr>
      <w:tr w:rsidR="00292084" w14:paraId="6756E3DA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5F3222F" w14:textId="030CD80E" w:rsidR="00292084" w:rsidRPr="00B04FA4" w:rsidRDefault="00292084" w:rsidP="00292084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Curso</w:t>
            </w:r>
          </w:p>
        </w:tc>
        <w:tc>
          <w:tcPr>
            <w:tcW w:w="5506" w:type="dxa"/>
            <w:shd w:val="clear" w:color="auto" w:fill="FFFFFF" w:themeFill="background1"/>
          </w:tcPr>
          <w:p w14:paraId="5B730A16" w14:textId="59019E76" w:rsidR="00292084" w:rsidRPr="00CE7390" w:rsidRDefault="00292084" w:rsidP="00292084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Identificación del curso, letra, año académico y referencias al nivel y establecimiento.</w:t>
            </w:r>
          </w:p>
        </w:tc>
      </w:tr>
      <w:tr w:rsidR="00292084" w14:paraId="2909B699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B7017B0" w14:textId="48D06E72" w:rsidR="00292084" w:rsidRPr="00B04FA4" w:rsidRDefault="00292084" w:rsidP="00292084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Nivel Educativo</w:t>
            </w:r>
          </w:p>
        </w:tc>
        <w:tc>
          <w:tcPr>
            <w:tcW w:w="5506" w:type="dxa"/>
            <w:shd w:val="clear" w:color="auto" w:fill="FFFFFF" w:themeFill="background1"/>
          </w:tcPr>
          <w:p w14:paraId="66496738" w14:textId="0913D5E6" w:rsidR="00292084" w:rsidRPr="00CE7390" w:rsidRDefault="00292084" w:rsidP="00292084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Nombre e identificador del nivel educativo; organiza la estructura curricular.</w:t>
            </w:r>
          </w:p>
        </w:tc>
      </w:tr>
      <w:tr w:rsidR="00292084" w14:paraId="23A355D1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74AECA98" w14:textId="1D5F00B8" w:rsidR="00292084" w:rsidRPr="00B04FA4" w:rsidRDefault="00292084" w:rsidP="00292084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Asignatura</w:t>
            </w:r>
          </w:p>
        </w:tc>
        <w:tc>
          <w:tcPr>
            <w:tcW w:w="5506" w:type="dxa"/>
            <w:shd w:val="clear" w:color="auto" w:fill="FFFFFF" w:themeFill="background1"/>
          </w:tcPr>
          <w:p w14:paraId="7C7EF972" w14:textId="77777777" w:rsidR="00292084" w:rsidRDefault="00292084" w:rsidP="00292084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Definición de asignaturas y sus características.</w:t>
            </w:r>
          </w:p>
          <w:p w14:paraId="709F2034" w14:textId="6F2618C7" w:rsidR="00CE7390" w:rsidRPr="00CE7390" w:rsidRDefault="00CE7390" w:rsidP="00292084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5E6E835F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4C1FEE32" w14:textId="28D9EDDA" w:rsidR="00292084" w:rsidRPr="00B04FA4" w:rsidRDefault="00292084" w:rsidP="00292084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Eje</w:t>
            </w:r>
          </w:p>
        </w:tc>
        <w:tc>
          <w:tcPr>
            <w:tcW w:w="5506" w:type="dxa"/>
            <w:shd w:val="clear" w:color="auto" w:fill="FFFFFF" w:themeFill="background1"/>
          </w:tcPr>
          <w:p w14:paraId="0001C1A5" w14:textId="0DF0EFA4" w:rsidR="00292084" w:rsidRPr="00CE7390" w:rsidRDefault="00292084" w:rsidP="00292084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Agrupación temática de objetivos dentro de una asignatura.</w:t>
            </w:r>
          </w:p>
        </w:tc>
      </w:tr>
      <w:tr w:rsidR="00292084" w14:paraId="2C46CE46" w14:textId="77777777" w:rsidTr="003A313D">
        <w:trPr>
          <w:trHeight w:val="431"/>
          <w:jc w:val="center"/>
        </w:trPr>
        <w:tc>
          <w:tcPr>
            <w:tcW w:w="3472" w:type="dxa"/>
            <w:shd w:val="clear" w:color="auto" w:fill="1F497D" w:themeFill="text2"/>
          </w:tcPr>
          <w:p w14:paraId="3126DCAE" w14:textId="1703B70B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Objetivo de Aprendizaje</w:t>
            </w:r>
          </w:p>
        </w:tc>
        <w:tc>
          <w:tcPr>
            <w:tcW w:w="5506" w:type="dxa"/>
            <w:shd w:val="clear" w:color="auto" w:fill="FFFFFF" w:themeFill="background1"/>
          </w:tcPr>
          <w:p w14:paraId="31A2568B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Objetivos curriculares asociados a un eje.</w:t>
            </w:r>
          </w:p>
          <w:p w14:paraId="3AECDF7F" w14:textId="3A6A14EA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212E170C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336423AE" w14:textId="417625F2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Estudiante</w:t>
            </w:r>
          </w:p>
        </w:tc>
        <w:tc>
          <w:tcPr>
            <w:tcW w:w="5506" w:type="dxa"/>
            <w:shd w:val="clear" w:color="auto" w:fill="FFFFFF" w:themeFill="background1"/>
          </w:tcPr>
          <w:p w14:paraId="23B9924B" w14:textId="0079E001" w:rsidR="00292084" w:rsidRPr="00CE7390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Identificación, antecedentes y punto central de las relaciones académicas.</w:t>
            </w:r>
          </w:p>
        </w:tc>
      </w:tr>
      <w:tr w:rsidR="00292084" w14:paraId="191D15DD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036EBFF" w14:textId="7CABA5EA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Apoderado</w:t>
            </w:r>
          </w:p>
        </w:tc>
        <w:tc>
          <w:tcPr>
            <w:tcW w:w="5506" w:type="dxa"/>
            <w:shd w:val="clear" w:color="auto" w:fill="FFFFFF" w:themeFill="background1"/>
          </w:tcPr>
          <w:p w14:paraId="6E717B33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Información de contacto y vínculo con el estudiante.</w:t>
            </w:r>
          </w:p>
          <w:p w14:paraId="560857CC" w14:textId="39CB6A76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6496F9B4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BDC7E9A" w14:textId="19FDF408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Matricula</w:t>
            </w:r>
          </w:p>
        </w:tc>
        <w:tc>
          <w:tcPr>
            <w:tcW w:w="5506" w:type="dxa"/>
            <w:shd w:val="clear" w:color="auto" w:fill="FFFFFF" w:themeFill="background1"/>
          </w:tcPr>
          <w:p w14:paraId="46929720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Registro de matrícula, estado, fecha y año académico.</w:t>
            </w:r>
          </w:p>
          <w:p w14:paraId="24F1A015" w14:textId="71BDA727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6F60B2BF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EF65173" w14:textId="6CB7B2C6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HistorialCurso</w:t>
            </w:r>
          </w:p>
        </w:tc>
        <w:tc>
          <w:tcPr>
            <w:tcW w:w="5506" w:type="dxa"/>
            <w:shd w:val="clear" w:color="auto" w:fill="FFFFFF" w:themeFill="background1"/>
          </w:tcPr>
          <w:p w14:paraId="42BCCBF1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Historial temporal de cursos cursados por el estudiante.</w:t>
            </w:r>
          </w:p>
          <w:p w14:paraId="1A9F6133" w14:textId="1A20A744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70A72D10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6BB645B1" w14:textId="680B01AE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Repitencia</w:t>
            </w:r>
          </w:p>
        </w:tc>
        <w:tc>
          <w:tcPr>
            <w:tcW w:w="5506" w:type="dxa"/>
            <w:shd w:val="clear" w:color="auto" w:fill="FFFFFF" w:themeFill="background1"/>
          </w:tcPr>
          <w:p w14:paraId="0E78A998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Antecedentes de repitencia, año, curso y motivo.</w:t>
            </w:r>
          </w:p>
          <w:p w14:paraId="4A9C7E54" w14:textId="6D2AB2F7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23F849FA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5878A2C4" w14:textId="47493B82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Evaluacion</w:t>
            </w:r>
          </w:p>
        </w:tc>
        <w:tc>
          <w:tcPr>
            <w:tcW w:w="5506" w:type="dxa"/>
            <w:shd w:val="clear" w:color="auto" w:fill="FFFFFF" w:themeFill="background1"/>
          </w:tcPr>
          <w:p w14:paraId="17A00FC1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Actividad evaluativa, características, fecha y ponderación.</w:t>
            </w:r>
          </w:p>
          <w:p w14:paraId="27091F08" w14:textId="6C4B54C7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38CCE2B8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73ACE05" w14:textId="2CF81344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Calificacion</w:t>
            </w:r>
          </w:p>
        </w:tc>
        <w:tc>
          <w:tcPr>
            <w:tcW w:w="5506" w:type="dxa"/>
            <w:shd w:val="clear" w:color="auto" w:fill="FFFFFF" w:themeFill="background1"/>
          </w:tcPr>
          <w:p w14:paraId="459732D1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Nota registrada para un estudiante y una evaluación.</w:t>
            </w:r>
          </w:p>
          <w:p w14:paraId="75FE5341" w14:textId="1A55E553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7B219FE4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27227B4C" w14:textId="1AA8FC58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Asistencia</w:t>
            </w:r>
          </w:p>
        </w:tc>
        <w:tc>
          <w:tcPr>
            <w:tcW w:w="5506" w:type="dxa"/>
            <w:shd w:val="clear" w:color="auto" w:fill="FFFFFF" w:themeFill="background1"/>
          </w:tcPr>
          <w:p w14:paraId="37E69BCF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Fecha, estado y justificación de asistencia.</w:t>
            </w:r>
          </w:p>
          <w:p w14:paraId="70E0CCE7" w14:textId="007F6586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5EBEB8FF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53FFF646" w14:textId="27F1C08D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ObservacionDocente</w:t>
            </w:r>
          </w:p>
        </w:tc>
        <w:tc>
          <w:tcPr>
            <w:tcW w:w="5506" w:type="dxa"/>
            <w:shd w:val="clear" w:color="auto" w:fill="FFFFFF" w:themeFill="background1"/>
          </w:tcPr>
          <w:p w14:paraId="1D97AC6E" w14:textId="5EFDDAFB" w:rsidR="00292084" w:rsidRPr="00CE7390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Observaciones sobre el estudiante, registradas por un usuario.</w:t>
            </w:r>
          </w:p>
        </w:tc>
      </w:tr>
      <w:tr w:rsidR="00292084" w14:paraId="081AC97E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55CC01F3" w14:textId="72FA5CB0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Documento</w:t>
            </w:r>
          </w:p>
        </w:tc>
        <w:tc>
          <w:tcPr>
            <w:tcW w:w="5506" w:type="dxa"/>
            <w:shd w:val="clear" w:color="auto" w:fill="FFFFFF" w:themeFill="background1"/>
          </w:tcPr>
          <w:p w14:paraId="0E73B606" w14:textId="63CDD370" w:rsidR="00292084" w:rsidRPr="00CE7390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Informes y documentos asociados al estudiante y registrados por un usuario.</w:t>
            </w:r>
          </w:p>
        </w:tc>
      </w:tr>
      <w:tr w:rsidR="00292084" w14:paraId="2E98A224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06B09AED" w14:textId="0485EC5E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Seguimiento</w:t>
            </w:r>
          </w:p>
        </w:tc>
        <w:tc>
          <w:tcPr>
            <w:tcW w:w="5506" w:type="dxa"/>
            <w:shd w:val="clear" w:color="auto" w:fill="FFFFFF" w:themeFill="background1"/>
          </w:tcPr>
          <w:p w14:paraId="7413EA83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Acciones, estado, descripción y adjuntos del seguimiento.</w:t>
            </w:r>
          </w:p>
          <w:p w14:paraId="403439C2" w14:textId="1606ACF6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1781597B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556E7CE2" w14:textId="276026A0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Usuario</w:t>
            </w:r>
          </w:p>
        </w:tc>
        <w:tc>
          <w:tcPr>
            <w:tcW w:w="5506" w:type="dxa"/>
            <w:shd w:val="clear" w:color="auto" w:fill="FFFFFF" w:themeFill="background1"/>
          </w:tcPr>
          <w:p w14:paraId="523601C6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Cuentas de acceso y datos de profesionales del sistema.</w:t>
            </w:r>
          </w:p>
          <w:p w14:paraId="0AB9DDDF" w14:textId="4233B137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23D65320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58527044" w14:textId="6C0527D3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Rol</w:t>
            </w:r>
          </w:p>
        </w:tc>
        <w:tc>
          <w:tcPr>
            <w:tcW w:w="5506" w:type="dxa"/>
            <w:shd w:val="clear" w:color="auto" w:fill="FFFFFF" w:themeFill="background1"/>
          </w:tcPr>
          <w:p w14:paraId="03AFAB52" w14:textId="77777777" w:rsidR="00292084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Tipos de rol utilizados para organizar permisos.</w:t>
            </w:r>
          </w:p>
          <w:p w14:paraId="6DA9BD76" w14:textId="69072400" w:rsidR="00CE7390" w:rsidRPr="00CE7390" w:rsidRDefault="00CE7390" w:rsidP="00166BB2">
            <w:pPr>
              <w:rPr>
                <w:color w:val="1F497D" w:themeColor="text2"/>
                <w:lang w:val="es-419"/>
              </w:rPr>
            </w:pPr>
          </w:p>
        </w:tc>
      </w:tr>
      <w:tr w:rsidR="00292084" w14:paraId="019AC077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703FC4D2" w14:textId="7447CCD2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Indicador</w:t>
            </w:r>
          </w:p>
        </w:tc>
        <w:tc>
          <w:tcPr>
            <w:tcW w:w="5506" w:type="dxa"/>
            <w:shd w:val="clear" w:color="auto" w:fill="FFFFFF" w:themeFill="background1"/>
          </w:tcPr>
          <w:p w14:paraId="596E9018" w14:textId="577F58B1" w:rsidR="00292084" w:rsidRPr="00CE7390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Catálogo y definición de indicadores, categoría y unidad de medida.</w:t>
            </w:r>
          </w:p>
        </w:tc>
      </w:tr>
      <w:tr w:rsidR="00292084" w14:paraId="79B70637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28D63D3E" w14:textId="788A40F1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RegistroIndicador</w:t>
            </w:r>
          </w:p>
        </w:tc>
        <w:tc>
          <w:tcPr>
            <w:tcW w:w="5506" w:type="dxa"/>
            <w:shd w:val="clear" w:color="auto" w:fill="FFFFFF" w:themeFill="background1"/>
          </w:tcPr>
          <w:p w14:paraId="3DF84D37" w14:textId="3BA8176A" w:rsidR="00292084" w:rsidRPr="00CE7390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Valores de indicadores registrados por estudiante, fecha y fuente.</w:t>
            </w:r>
          </w:p>
        </w:tc>
      </w:tr>
      <w:tr w:rsidR="00292084" w14:paraId="272ED5E2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7D765C38" w14:textId="516858E9" w:rsidR="00292084" w:rsidRPr="00B04FA4" w:rsidRDefault="00292084" w:rsidP="00166BB2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t>Alerta</w:t>
            </w:r>
          </w:p>
        </w:tc>
        <w:tc>
          <w:tcPr>
            <w:tcW w:w="5506" w:type="dxa"/>
            <w:shd w:val="clear" w:color="auto" w:fill="FFFFFF" w:themeFill="background1"/>
          </w:tcPr>
          <w:p w14:paraId="40BCD471" w14:textId="38A1C60A" w:rsidR="00292084" w:rsidRPr="00CE7390" w:rsidRDefault="00CE7390" w:rsidP="00166BB2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Alerta generada para un estudiante, con color, estado y descripción.</w:t>
            </w:r>
          </w:p>
        </w:tc>
      </w:tr>
      <w:tr w:rsidR="00292084" w14:paraId="4D065C7B" w14:textId="77777777" w:rsidTr="00EF43CB">
        <w:trPr>
          <w:jc w:val="center"/>
        </w:trPr>
        <w:tc>
          <w:tcPr>
            <w:tcW w:w="3472" w:type="dxa"/>
            <w:shd w:val="clear" w:color="auto" w:fill="1F497D" w:themeFill="text2"/>
          </w:tcPr>
          <w:p w14:paraId="723ACE07" w14:textId="139F8562" w:rsidR="00292084" w:rsidRPr="00B04FA4" w:rsidRDefault="00292084" w:rsidP="00292084">
            <w:pPr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  <w:lang w:val="es-419"/>
              </w:rPr>
              <w:lastRenderedPageBreak/>
              <w:t>RegistroAlerta</w:t>
            </w:r>
          </w:p>
        </w:tc>
        <w:tc>
          <w:tcPr>
            <w:tcW w:w="5506" w:type="dxa"/>
            <w:shd w:val="clear" w:color="auto" w:fill="FFFFFF" w:themeFill="background1"/>
          </w:tcPr>
          <w:p w14:paraId="54FEC632" w14:textId="754F3FE2" w:rsidR="00292084" w:rsidRPr="00CE7390" w:rsidRDefault="00CE7390" w:rsidP="00292084">
            <w:pPr>
              <w:rPr>
                <w:color w:val="1F497D" w:themeColor="text2"/>
                <w:lang w:val="es-419"/>
              </w:rPr>
            </w:pPr>
            <w:r w:rsidRPr="00CE7390">
              <w:rPr>
                <w:color w:val="1F497D" w:themeColor="text2"/>
                <w:lang w:val="es-419"/>
              </w:rPr>
              <w:t>Registro de antecedentes asociados a alertas; el dibujo muestra valor encontrado y detalle.</w:t>
            </w:r>
          </w:p>
        </w:tc>
      </w:tr>
    </w:tbl>
    <w:p w14:paraId="1B1D0533" w14:textId="77777777" w:rsidR="00A42FB8" w:rsidRPr="00292084" w:rsidRDefault="00A42FB8" w:rsidP="005A6AD8">
      <w:pPr>
        <w:rPr>
          <w:rFonts w:ascii="Arial" w:hAnsi="Arial" w:cs="Arial"/>
          <w:color w:val="1F497D" w:themeColor="text2"/>
          <w:lang w:val="es-419"/>
        </w:rPr>
      </w:pPr>
    </w:p>
    <w:p w14:paraId="4355B4E2" w14:textId="63FBC66B" w:rsidR="00657AD9" w:rsidRPr="003C4C7A" w:rsidRDefault="00657AD9" w:rsidP="00657AD9">
      <w:pPr>
        <w:pStyle w:val="Ttulo3"/>
        <w:rPr>
          <w:rFonts w:ascii="Arial" w:hAnsi="Arial"/>
          <w:color w:val="1F497D" w:themeColor="text2"/>
        </w:rPr>
      </w:pPr>
      <w:bookmarkStart w:id="8" w:name="_Toc241504837"/>
      <w:r w:rsidRPr="003C4C7A">
        <w:rPr>
          <w:rFonts w:ascii="Arial" w:hAnsi="Arial"/>
          <w:color w:val="1F497D" w:themeColor="text2"/>
        </w:rPr>
        <w:t>Diagrama de Secuencia</w:t>
      </w:r>
      <w:bookmarkEnd w:id="8"/>
    </w:p>
    <w:p w14:paraId="6759BD59" w14:textId="1C80BD77" w:rsidR="00657AD9" w:rsidRDefault="00657AD9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717C2B57" w14:textId="344EEB9D" w:rsidR="00A77930" w:rsidRDefault="00A77930" w:rsidP="00D3050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noProof/>
          <w:color w:val="1F497D" w:themeColor="text2"/>
          <w:lang w:val="es-ES" w:eastAsia="es-ES"/>
        </w:rPr>
        <w:drawing>
          <wp:inline distT="0" distB="0" distL="0" distR="0" wp14:anchorId="44DF2E91" wp14:editId="4073C4BA">
            <wp:extent cx="5605780" cy="4420870"/>
            <wp:effectExtent l="0" t="0" r="0" b="0"/>
            <wp:docPr id="2206762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08BF1" w14:textId="67419513" w:rsidR="00A77930" w:rsidRDefault="00A77930" w:rsidP="00D3050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Figura 3.2.3 Diagrama de secuencia ATEDA</w:t>
      </w:r>
    </w:p>
    <w:p w14:paraId="704E8916" w14:textId="2B235DD6" w:rsidR="00A77930" w:rsidRPr="00A77930" w:rsidRDefault="00A77930" w:rsidP="00A77930">
      <w:pPr>
        <w:pStyle w:val="Ttulo4"/>
        <w:rPr>
          <w:rFonts w:ascii="Arial" w:hAnsi="Arial" w:cs="Arial"/>
          <w:b/>
          <w:bCs/>
          <w:i w:val="0"/>
          <w:iCs w:val="0"/>
          <w:sz w:val="24"/>
          <w:szCs w:val="24"/>
          <w:lang w:val="es-ES" w:eastAsia="es-ES"/>
        </w:rPr>
      </w:pPr>
      <w:r w:rsidRPr="00A77930">
        <w:rPr>
          <w:rFonts w:ascii="Arial" w:hAnsi="Arial" w:cs="Arial"/>
          <w:b/>
          <w:bCs/>
          <w:i w:val="0"/>
          <w:iCs w:val="0"/>
          <w:sz w:val="24"/>
          <w:szCs w:val="24"/>
          <w:lang w:val="es-ES" w:eastAsia="es-ES"/>
        </w:rPr>
        <w:t>Diccionario</w:t>
      </w:r>
      <w:r>
        <w:rPr>
          <w:rFonts w:ascii="Arial" w:hAnsi="Arial" w:cs="Arial"/>
          <w:b/>
          <w:bCs/>
          <w:i w:val="0"/>
          <w:iCs w:val="0"/>
          <w:sz w:val="24"/>
          <w:szCs w:val="24"/>
          <w:lang w:val="es-ES" w:eastAsia="es-ES"/>
        </w:rPr>
        <w:t xml:space="preserve"> de participantes</w:t>
      </w:r>
      <w:r w:rsidRPr="00A77930">
        <w:rPr>
          <w:rFonts w:ascii="Arial" w:hAnsi="Arial" w:cs="Arial"/>
          <w:b/>
          <w:bCs/>
          <w:i w:val="0"/>
          <w:iCs w:val="0"/>
          <w:sz w:val="24"/>
          <w:szCs w:val="24"/>
          <w:lang w:val="es-ES" w:eastAsia="es-ES"/>
        </w:rPr>
        <w:t xml:space="preserve">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14"/>
        <w:gridCol w:w="3288"/>
        <w:gridCol w:w="3852"/>
      </w:tblGrid>
      <w:tr w:rsidR="00A77930" w14:paraId="1CD038E4" w14:textId="77777777" w:rsidTr="00A77930">
        <w:trPr>
          <w:tblHeader/>
          <w:jc w:val="center"/>
        </w:trPr>
        <w:tc>
          <w:tcPr>
            <w:tcW w:w="1928" w:type="dxa"/>
            <w:shd w:val="clear" w:color="auto" w:fill="1F497D" w:themeFill="text2"/>
            <w:vAlign w:val="center"/>
          </w:tcPr>
          <w:p w14:paraId="0C85EE88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Cs w:val="32"/>
              </w:rPr>
            </w:pPr>
            <w:r w:rsidRPr="00A77930">
              <w:rPr>
                <w:b/>
                <w:color w:val="FFFFFF" w:themeColor="background1"/>
                <w:szCs w:val="32"/>
              </w:rPr>
              <w:t>Participante</w:t>
            </w:r>
          </w:p>
        </w:tc>
        <w:tc>
          <w:tcPr>
            <w:tcW w:w="3345" w:type="dxa"/>
            <w:shd w:val="clear" w:color="auto" w:fill="1F497D" w:themeFill="text2"/>
            <w:vAlign w:val="center"/>
          </w:tcPr>
          <w:p w14:paraId="091C7EF9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Cs w:val="32"/>
              </w:rPr>
            </w:pPr>
            <w:r w:rsidRPr="00A77930">
              <w:rPr>
                <w:b/>
                <w:color w:val="FFFFFF" w:themeColor="background1"/>
                <w:szCs w:val="32"/>
              </w:rPr>
              <w:t>Descripción</w:t>
            </w:r>
          </w:p>
        </w:tc>
        <w:tc>
          <w:tcPr>
            <w:tcW w:w="3912" w:type="dxa"/>
            <w:shd w:val="clear" w:color="auto" w:fill="1F497D" w:themeFill="text2"/>
            <w:vAlign w:val="center"/>
          </w:tcPr>
          <w:p w14:paraId="253FD4B7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Cs w:val="32"/>
              </w:rPr>
            </w:pPr>
            <w:r w:rsidRPr="00A77930">
              <w:rPr>
                <w:b/>
                <w:color w:val="FFFFFF" w:themeColor="background1"/>
                <w:szCs w:val="32"/>
              </w:rPr>
              <w:t>Responsabilidad</w:t>
            </w:r>
          </w:p>
        </w:tc>
      </w:tr>
      <w:tr w:rsidR="00A77930" w14:paraId="020CAF55" w14:textId="77777777" w:rsidTr="00A77930">
        <w:trPr>
          <w:jc w:val="center"/>
        </w:trPr>
        <w:tc>
          <w:tcPr>
            <w:tcW w:w="1928" w:type="dxa"/>
            <w:shd w:val="clear" w:color="auto" w:fill="C6D9F1" w:themeFill="text2" w:themeFillTint="33"/>
            <w:vAlign w:val="center"/>
          </w:tcPr>
          <w:p w14:paraId="7B234F8D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</w:t>
            </w:r>
          </w:p>
        </w:tc>
        <w:tc>
          <w:tcPr>
            <w:tcW w:w="3345" w:type="dxa"/>
            <w:shd w:val="clear" w:color="auto" w:fill="C6D9F1" w:themeFill="text2" w:themeFillTint="33"/>
            <w:vAlign w:val="center"/>
          </w:tcPr>
          <w:p w14:paraId="14AFD46E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Profesional autorizado para utilizar ATEDA.</w:t>
            </w:r>
          </w:p>
        </w:tc>
        <w:tc>
          <w:tcPr>
            <w:tcW w:w="3912" w:type="dxa"/>
            <w:shd w:val="clear" w:color="auto" w:fill="C6D9F1" w:themeFill="text2" w:themeFillTint="33"/>
            <w:vAlign w:val="center"/>
          </w:tcPr>
          <w:p w14:paraId="38752B58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Ingresar sus credenciales para acceder al sistema.</w:t>
            </w:r>
          </w:p>
        </w:tc>
      </w:tr>
      <w:tr w:rsidR="00A77930" w14:paraId="12111219" w14:textId="77777777" w:rsidTr="00A77930">
        <w:trPr>
          <w:jc w:val="center"/>
        </w:trPr>
        <w:tc>
          <w:tcPr>
            <w:tcW w:w="1928" w:type="dxa"/>
            <w:shd w:val="clear" w:color="auto" w:fill="C6D9F1" w:themeFill="text2" w:themeFillTint="33"/>
            <w:vAlign w:val="center"/>
          </w:tcPr>
          <w:p w14:paraId="3BAEF39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Frontend (HTML/JS)</w:t>
            </w:r>
          </w:p>
        </w:tc>
        <w:tc>
          <w:tcPr>
            <w:tcW w:w="3345" w:type="dxa"/>
            <w:shd w:val="clear" w:color="auto" w:fill="C6D9F1" w:themeFill="text2" w:themeFillTint="33"/>
            <w:vAlign w:val="center"/>
          </w:tcPr>
          <w:p w14:paraId="41C4E6E4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Interfaz web del sistema.</w:t>
            </w:r>
          </w:p>
        </w:tc>
        <w:tc>
          <w:tcPr>
            <w:tcW w:w="3912" w:type="dxa"/>
            <w:shd w:val="clear" w:color="auto" w:fill="C6D9F1" w:themeFill="text2" w:themeFillTint="33"/>
            <w:vAlign w:val="center"/>
          </w:tcPr>
          <w:p w14:paraId="39DA984A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Capturar credenciales, enviar solicitudes HTTP y mostrar respuestas.</w:t>
            </w:r>
          </w:p>
        </w:tc>
      </w:tr>
      <w:tr w:rsidR="00A77930" w14:paraId="419AEB4C" w14:textId="77777777" w:rsidTr="00A77930">
        <w:trPr>
          <w:jc w:val="center"/>
        </w:trPr>
        <w:tc>
          <w:tcPr>
            <w:tcW w:w="1928" w:type="dxa"/>
            <w:shd w:val="clear" w:color="auto" w:fill="C6D9F1" w:themeFill="text2" w:themeFillTint="33"/>
            <w:vAlign w:val="center"/>
          </w:tcPr>
          <w:p w14:paraId="33EFF9F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Ruta Express</w:t>
            </w:r>
          </w:p>
        </w:tc>
        <w:tc>
          <w:tcPr>
            <w:tcW w:w="3345" w:type="dxa"/>
            <w:shd w:val="clear" w:color="auto" w:fill="C6D9F1" w:themeFill="text2" w:themeFillTint="33"/>
            <w:vAlign w:val="center"/>
          </w:tcPr>
          <w:p w14:paraId="18543026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Componente del backend encargado del enrutamiento.</w:t>
            </w:r>
          </w:p>
        </w:tc>
        <w:tc>
          <w:tcPr>
            <w:tcW w:w="3912" w:type="dxa"/>
            <w:shd w:val="clear" w:color="auto" w:fill="C6D9F1" w:themeFill="text2" w:themeFillTint="33"/>
            <w:vAlign w:val="center"/>
          </w:tcPr>
          <w:p w14:paraId="70C7F1FA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Recibir la solicitud y dirigirla al controlador correspondiente.</w:t>
            </w:r>
          </w:p>
        </w:tc>
      </w:tr>
      <w:tr w:rsidR="00A77930" w14:paraId="1A37B208" w14:textId="77777777" w:rsidTr="00A77930">
        <w:trPr>
          <w:jc w:val="center"/>
        </w:trPr>
        <w:tc>
          <w:tcPr>
            <w:tcW w:w="1928" w:type="dxa"/>
            <w:shd w:val="clear" w:color="auto" w:fill="C6D9F1" w:themeFill="text2" w:themeFillTint="33"/>
            <w:vAlign w:val="center"/>
          </w:tcPr>
          <w:p w14:paraId="6F41969A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AuthController</w:t>
            </w:r>
          </w:p>
        </w:tc>
        <w:tc>
          <w:tcPr>
            <w:tcW w:w="3345" w:type="dxa"/>
            <w:shd w:val="clear" w:color="auto" w:fill="C6D9F1" w:themeFill="text2" w:themeFillTint="33"/>
            <w:vAlign w:val="center"/>
          </w:tcPr>
          <w:p w14:paraId="423B8389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Controlador del módulo de autenticación.</w:t>
            </w:r>
          </w:p>
        </w:tc>
        <w:tc>
          <w:tcPr>
            <w:tcW w:w="3912" w:type="dxa"/>
            <w:shd w:val="clear" w:color="auto" w:fill="C6D9F1" w:themeFill="text2" w:themeFillTint="33"/>
            <w:vAlign w:val="center"/>
          </w:tcPr>
          <w:p w14:paraId="003206B3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Coordinar el inicio de sesión y gestionar la respuesta HTTP.</w:t>
            </w:r>
          </w:p>
        </w:tc>
      </w:tr>
      <w:tr w:rsidR="00A77930" w14:paraId="18915858" w14:textId="77777777" w:rsidTr="00A77930">
        <w:trPr>
          <w:jc w:val="center"/>
        </w:trPr>
        <w:tc>
          <w:tcPr>
            <w:tcW w:w="1928" w:type="dxa"/>
            <w:shd w:val="clear" w:color="auto" w:fill="C6D9F1" w:themeFill="text2" w:themeFillTint="33"/>
            <w:vAlign w:val="center"/>
          </w:tcPr>
          <w:p w14:paraId="65B5AECD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AuthService</w:t>
            </w:r>
          </w:p>
        </w:tc>
        <w:tc>
          <w:tcPr>
            <w:tcW w:w="3345" w:type="dxa"/>
            <w:shd w:val="clear" w:color="auto" w:fill="C6D9F1" w:themeFill="text2" w:themeFillTint="33"/>
            <w:vAlign w:val="center"/>
          </w:tcPr>
          <w:p w14:paraId="05FFEB23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Servicio que contiene la lógica de autenticación.</w:t>
            </w:r>
          </w:p>
        </w:tc>
        <w:tc>
          <w:tcPr>
            <w:tcW w:w="3912" w:type="dxa"/>
            <w:shd w:val="clear" w:color="auto" w:fill="C6D9F1" w:themeFill="text2" w:themeFillTint="33"/>
            <w:vAlign w:val="center"/>
          </w:tcPr>
          <w:p w14:paraId="45EC62A6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Validar las credenciales y verificar el estado de la cuenta.</w:t>
            </w:r>
          </w:p>
        </w:tc>
      </w:tr>
      <w:tr w:rsidR="00A77930" w14:paraId="2A240092" w14:textId="77777777" w:rsidTr="00A77930">
        <w:trPr>
          <w:jc w:val="center"/>
        </w:trPr>
        <w:tc>
          <w:tcPr>
            <w:tcW w:w="1928" w:type="dxa"/>
            <w:shd w:val="clear" w:color="auto" w:fill="C6D9F1" w:themeFill="text2" w:themeFillTint="33"/>
            <w:vAlign w:val="center"/>
          </w:tcPr>
          <w:p w14:paraId="1AF6D9E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UsuarioRepository</w:t>
            </w:r>
          </w:p>
        </w:tc>
        <w:tc>
          <w:tcPr>
            <w:tcW w:w="3345" w:type="dxa"/>
            <w:shd w:val="clear" w:color="auto" w:fill="C6D9F1" w:themeFill="text2" w:themeFillTint="33"/>
            <w:vAlign w:val="center"/>
          </w:tcPr>
          <w:p w14:paraId="0B1118CE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Componente de acceso a datos.</w:t>
            </w:r>
          </w:p>
        </w:tc>
        <w:tc>
          <w:tcPr>
            <w:tcW w:w="3912" w:type="dxa"/>
            <w:shd w:val="clear" w:color="auto" w:fill="C6D9F1" w:themeFill="text2" w:themeFillTint="33"/>
            <w:vAlign w:val="center"/>
          </w:tcPr>
          <w:p w14:paraId="29F153AE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Consultar la información del usuario almacenada en PostgreSQL.</w:t>
            </w:r>
          </w:p>
        </w:tc>
      </w:tr>
      <w:tr w:rsidR="00A77930" w14:paraId="109F2C60" w14:textId="77777777" w:rsidTr="00A77930">
        <w:trPr>
          <w:jc w:val="center"/>
        </w:trPr>
        <w:tc>
          <w:tcPr>
            <w:tcW w:w="1928" w:type="dxa"/>
            <w:shd w:val="clear" w:color="auto" w:fill="C6D9F1" w:themeFill="text2" w:themeFillTint="33"/>
            <w:vAlign w:val="center"/>
          </w:tcPr>
          <w:p w14:paraId="4236AA05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lastRenderedPageBreak/>
              <w:t>PostgreSQL</w:t>
            </w:r>
          </w:p>
        </w:tc>
        <w:tc>
          <w:tcPr>
            <w:tcW w:w="3345" w:type="dxa"/>
            <w:shd w:val="clear" w:color="auto" w:fill="C6D9F1" w:themeFill="text2" w:themeFillTint="33"/>
            <w:vAlign w:val="center"/>
          </w:tcPr>
          <w:p w14:paraId="46255882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Sistema gestor de base de datos relacional.</w:t>
            </w:r>
          </w:p>
        </w:tc>
        <w:tc>
          <w:tcPr>
            <w:tcW w:w="3912" w:type="dxa"/>
            <w:shd w:val="clear" w:color="auto" w:fill="C6D9F1" w:themeFill="text2" w:themeFillTint="33"/>
            <w:vAlign w:val="center"/>
          </w:tcPr>
          <w:p w14:paraId="21C15323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Almacenar usuarios, roles y contraseñas protegidas mediante hash.</w:t>
            </w:r>
          </w:p>
        </w:tc>
      </w:tr>
    </w:tbl>
    <w:p w14:paraId="56DF2880" w14:textId="77777777" w:rsidR="00A77930" w:rsidRDefault="00A77930" w:rsidP="00D30506">
      <w:pPr>
        <w:rPr>
          <w:rFonts w:ascii="Arial" w:hAnsi="Arial" w:cs="Arial"/>
          <w:color w:val="1F497D" w:themeColor="text2"/>
          <w:lang w:eastAsia="es-ES"/>
        </w:rPr>
      </w:pPr>
    </w:p>
    <w:p w14:paraId="4BB3F3C2" w14:textId="262EA160" w:rsidR="00A77930" w:rsidRPr="00A77930" w:rsidRDefault="00A77930" w:rsidP="00A77930">
      <w:pPr>
        <w:pStyle w:val="Ttulo4"/>
        <w:rPr>
          <w:rFonts w:ascii="Arial" w:hAnsi="Arial" w:cs="Arial"/>
          <w:b/>
          <w:bCs/>
          <w:i w:val="0"/>
          <w:iCs w:val="0"/>
          <w:sz w:val="24"/>
          <w:szCs w:val="24"/>
          <w:lang w:eastAsia="es-ES"/>
        </w:rPr>
      </w:pPr>
      <w:r w:rsidRPr="00A77930">
        <w:rPr>
          <w:rFonts w:ascii="Arial" w:hAnsi="Arial" w:cs="Arial"/>
          <w:b/>
          <w:bCs/>
          <w:i w:val="0"/>
          <w:iCs w:val="0"/>
          <w:sz w:val="24"/>
          <w:szCs w:val="24"/>
          <w:lang w:eastAsia="es-ES"/>
        </w:rPr>
        <w:t>Diccionario de mensajes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9"/>
        <w:gridCol w:w="2414"/>
        <w:gridCol w:w="2615"/>
        <w:gridCol w:w="3536"/>
      </w:tblGrid>
      <w:tr w:rsidR="00A77930" w14:paraId="782A63F3" w14:textId="77777777" w:rsidTr="00A77930">
        <w:trPr>
          <w:tblHeader/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5F991339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b/>
                <w:color w:val="FFFFFF" w:themeColor="background1"/>
                <w:sz w:val="20"/>
                <w:szCs w:val="28"/>
              </w:rPr>
              <w:t>N.º</w:t>
            </w:r>
          </w:p>
        </w:tc>
        <w:tc>
          <w:tcPr>
            <w:tcW w:w="2438" w:type="dxa"/>
            <w:shd w:val="clear" w:color="auto" w:fill="1F497D" w:themeFill="text2"/>
            <w:vAlign w:val="center"/>
          </w:tcPr>
          <w:p w14:paraId="0E8356DD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b/>
                <w:color w:val="FFFFFF" w:themeColor="background1"/>
                <w:sz w:val="20"/>
                <w:szCs w:val="28"/>
              </w:rPr>
              <w:t>Mensaje</w:t>
            </w:r>
          </w:p>
        </w:tc>
        <w:tc>
          <w:tcPr>
            <w:tcW w:w="2665" w:type="dxa"/>
            <w:shd w:val="clear" w:color="auto" w:fill="1F497D" w:themeFill="text2"/>
            <w:vAlign w:val="center"/>
          </w:tcPr>
          <w:p w14:paraId="5FA81800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b/>
                <w:color w:val="FFFFFF" w:themeColor="background1"/>
                <w:sz w:val="20"/>
                <w:szCs w:val="28"/>
              </w:rPr>
              <w:t>Origen → Destino</w:t>
            </w:r>
          </w:p>
        </w:tc>
        <w:tc>
          <w:tcPr>
            <w:tcW w:w="3628" w:type="dxa"/>
            <w:shd w:val="clear" w:color="auto" w:fill="1F497D" w:themeFill="text2"/>
            <w:vAlign w:val="center"/>
          </w:tcPr>
          <w:p w14:paraId="4EADAF49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b/>
                <w:color w:val="FFFFFF" w:themeColor="background1"/>
                <w:sz w:val="20"/>
                <w:szCs w:val="28"/>
              </w:rPr>
              <w:t>Descripción</w:t>
            </w:r>
          </w:p>
        </w:tc>
      </w:tr>
      <w:tr w:rsidR="00A77930" w14:paraId="736B9359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0D4958B7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51DD2CA3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Ingresar credenciales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2D063FFC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 → Frontend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63D1670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El usuario introduce su correo electrónico y contraseña.</w:t>
            </w:r>
          </w:p>
        </w:tc>
      </w:tr>
      <w:tr w:rsidR="00A77930" w14:paraId="3EA7DA0F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0100A290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2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10693114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Iniciar sesión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2E8C79AD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 → Frontend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5E24A3AC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El usuario envía el formulario de autenticación.</w:t>
            </w:r>
          </w:p>
        </w:tc>
      </w:tr>
      <w:tr w:rsidR="00A77930" w14:paraId="5D931EFC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48654811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3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708A8D1D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POST /api/auth/login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0E5482AE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Frontend → Ruta Express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5B260B7A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Envía las credenciales al backend mediante una solicitud HTTP.</w:t>
            </w:r>
          </w:p>
        </w:tc>
      </w:tr>
      <w:tr w:rsidR="00A77930" w14:paraId="4A370F9F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70189750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4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7A71DC3C" w14:textId="5BE786F3" w:rsidR="00A77930" w:rsidRDefault="00A77930" w:rsidP="00BD2A6B">
            <w:pPr>
              <w:spacing w:after="40"/>
            </w:pPr>
            <w:r>
              <w:rPr>
                <w:sz w:val="16"/>
              </w:rPr>
              <w:t>iniciarSesion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(req, res)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7D1AD384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Ruta Express → AuthController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09317A8C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Invoca el controlador encargado del inicio de sesión.</w:t>
            </w:r>
          </w:p>
        </w:tc>
      </w:tr>
      <w:tr w:rsidR="00A77930" w14:paraId="3877BD89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3D5F1A88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5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0489B019" w14:textId="081D0222" w:rsidR="00A77930" w:rsidRDefault="00A77930" w:rsidP="00BD2A6B">
            <w:pPr>
              <w:spacing w:after="40"/>
            </w:pPr>
            <w:r>
              <w:rPr>
                <w:sz w:val="16"/>
              </w:rPr>
              <w:t>autenticar (</w:t>
            </w:r>
            <w:r>
              <w:rPr>
                <w:sz w:val="16"/>
              </w:rPr>
              <w:t>correo, contraseña)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313556A5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AuthController → AuthService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6649CE2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Solicita la validación de las credenciales ingresadas.</w:t>
            </w:r>
          </w:p>
        </w:tc>
      </w:tr>
      <w:tr w:rsidR="00A77930" w14:paraId="6C7EFD83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64AF1027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6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2B0B8AC6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buscarPorCorreo(correo)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74D7A944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AuthService → UsuarioRepository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10857FA8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Solicita la búsqueda del usuario mediante su correo electrónico.</w:t>
            </w:r>
          </w:p>
        </w:tc>
      </w:tr>
      <w:tr w:rsidR="00A77930" w14:paraId="608B23FC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5ED06E3E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7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7D2230D6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SELECT usuario y rol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23B88CA9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UsuarioRepository → PostgreSQL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79F9003D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Consulta los datos del usuario y su rol asociado.</w:t>
            </w:r>
          </w:p>
        </w:tc>
      </w:tr>
      <w:tr w:rsidR="00A77930" w14:paraId="64594B4E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54F07641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8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27F5712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Datos del usuario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0E03DC3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PostgreSQL → UsuarioRepository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4522D52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Devuelve los datos correspondientes al usuario consultado.</w:t>
            </w:r>
          </w:p>
        </w:tc>
      </w:tr>
      <w:tr w:rsidR="00A77930" w14:paraId="1F2857E7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50AAEA5E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9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47EDFBBA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 encontrado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0FDEF7C6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UsuarioRepository → AuthService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77D41B4D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Entrega la información necesaria para validar la autenticación.</w:t>
            </w:r>
          </w:p>
        </w:tc>
      </w:tr>
      <w:tr w:rsidR="00A77930" w14:paraId="1F40CCFF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69C1075E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10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2D4481C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Verificar contraseña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3834A1D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AuthService → AuthService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56308A91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Compara la contraseña ingresada con el hash almacenado utilizando bcrypt.</w:t>
            </w:r>
          </w:p>
        </w:tc>
      </w:tr>
      <w:tr w:rsidR="00A77930" w14:paraId="3BDC4537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140510D5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11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216365B7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Usuario autenticado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7D41E901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AuthService → AuthController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6494CF29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Confirma que las credenciales son correctas y la cuenta está activa.</w:t>
            </w:r>
          </w:p>
        </w:tc>
      </w:tr>
      <w:tr w:rsidR="00A77930" w14:paraId="0E6003BB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0C582959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12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2D36F10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Crear sesión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2FCA88FE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AuthController → AuthController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07F6492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Registra la información del usuario autenticado en la sesión.</w:t>
            </w:r>
          </w:p>
        </w:tc>
      </w:tr>
      <w:tr w:rsidR="00A77930" w14:paraId="28F26A6A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147BCBC4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13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6C44E5D5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HTTP 200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2A320F19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AuthController → Frontend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5D79E927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Devuelve una respuesta de autenticación exitosa.</w:t>
            </w:r>
          </w:p>
        </w:tc>
      </w:tr>
      <w:tr w:rsidR="00A77930" w14:paraId="22708A7F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76E937E6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14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6C12792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Redirigir a inicio.html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1BBDA329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Frontend → Usuario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552909F9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Presenta la página principal del sistema.</w:t>
            </w:r>
          </w:p>
        </w:tc>
      </w:tr>
      <w:tr w:rsidR="00A77930" w14:paraId="6BD7AD66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527DF956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15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45D331DB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Error de autenticación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522C81B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AuthService → AuthController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107822B1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Informa que las credenciales son incorrectas o la cuenta está inactiva.</w:t>
            </w:r>
          </w:p>
        </w:tc>
      </w:tr>
      <w:tr w:rsidR="00A77930" w14:paraId="35554A3D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4C241EBC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16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20BBF5BB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HTTP 401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65CEBBD5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AuthController → Frontend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4708BD5C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Devuelve una respuesta indicando que la autenticación fue rechazada.</w:t>
            </w:r>
          </w:p>
        </w:tc>
      </w:tr>
      <w:tr w:rsidR="00A77930" w14:paraId="1715B490" w14:textId="77777777" w:rsidTr="00A77930">
        <w:trPr>
          <w:jc w:val="center"/>
        </w:trPr>
        <w:tc>
          <w:tcPr>
            <w:tcW w:w="454" w:type="dxa"/>
            <w:shd w:val="clear" w:color="auto" w:fill="1F497D" w:themeFill="text2"/>
            <w:vAlign w:val="center"/>
          </w:tcPr>
          <w:p w14:paraId="240DDB81" w14:textId="77777777" w:rsidR="00A77930" w:rsidRPr="00A77930" w:rsidRDefault="00A77930" w:rsidP="00BD2A6B">
            <w:pPr>
              <w:spacing w:after="40"/>
              <w:rPr>
                <w:color w:val="FFFFFF" w:themeColor="background1"/>
                <w:sz w:val="20"/>
                <w:szCs w:val="28"/>
              </w:rPr>
            </w:pPr>
            <w:r w:rsidRPr="00A77930">
              <w:rPr>
                <w:color w:val="FFFFFF" w:themeColor="background1"/>
                <w:sz w:val="20"/>
                <w:szCs w:val="28"/>
              </w:rPr>
              <w:t>17</w:t>
            </w:r>
          </w:p>
        </w:tc>
        <w:tc>
          <w:tcPr>
            <w:tcW w:w="2438" w:type="dxa"/>
            <w:shd w:val="clear" w:color="auto" w:fill="C6D9F1" w:themeFill="text2" w:themeFillTint="33"/>
            <w:vAlign w:val="center"/>
          </w:tcPr>
          <w:p w14:paraId="42AAB96E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Mostrar mensaje de error</w:t>
            </w:r>
          </w:p>
        </w:tc>
        <w:tc>
          <w:tcPr>
            <w:tcW w:w="2665" w:type="dxa"/>
            <w:shd w:val="clear" w:color="auto" w:fill="C6D9F1" w:themeFill="text2" w:themeFillTint="33"/>
            <w:vAlign w:val="center"/>
          </w:tcPr>
          <w:p w14:paraId="2A989B70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Frontend → Usuario</w:t>
            </w:r>
          </w:p>
        </w:tc>
        <w:tc>
          <w:tcPr>
            <w:tcW w:w="3628" w:type="dxa"/>
            <w:shd w:val="clear" w:color="auto" w:fill="C6D9F1" w:themeFill="text2" w:themeFillTint="33"/>
            <w:vAlign w:val="center"/>
          </w:tcPr>
          <w:p w14:paraId="3B8FCF6F" w14:textId="77777777" w:rsidR="00A77930" w:rsidRDefault="00A77930" w:rsidP="00BD2A6B">
            <w:pPr>
              <w:spacing w:after="40"/>
            </w:pPr>
            <w:r>
              <w:rPr>
                <w:sz w:val="16"/>
              </w:rPr>
              <w:t>Informa al usuario que no fue posible iniciar sesión.</w:t>
            </w:r>
          </w:p>
        </w:tc>
      </w:tr>
    </w:tbl>
    <w:p w14:paraId="4AB894BB" w14:textId="77777777" w:rsidR="00A77930" w:rsidRPr="00A77930" w:rsidRDefault="00A77930" w:rsidP="00D30506">
      <w:pPr>
        <w:rPr>
          <w:rFonts w:ascii="Arial" w:hAnsi="Arial" w:cs="Arial"/>
          <w:color w:val="1F497D" w:themeColor="text2"/>
          <w:lang w:eastAsia="es-ES"/>
        </w:rPr>
      </w:pPr>
    </w:p>
    <w:p w14:paraId="70F0B966" w14:textId="1AFC5893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9" w:name="_Toc241504838"/>
      <w:r w:rsidRPr="003C4C7A">
        <w:rPr>
          <w:rFonts w:ascii="Arial" w:hAnsi="Arial" w:cs="Arial"/>
          <w:color w:val="1F497D" w:themeColor="text2"/>
        </w:rPr>
        <w:lastRenderedPageBreak/>
        <w:t>Vista Despliegue</w:t>
      </w:r>
      <w:bookmarkEnd w:id="9"/>
    </w:p>
    <w:p w14:paraId="0A8F78FF" w14:textId="549C412C" w:rsidR="00082A7D" w:rsidRPr="003C4C7A" w:rsidRDefault="00CC4019" w:rsidP="00CC4019">
      <w:pPr>
        <w:pStyle w:val="Ttulo3"/>
        <w:rPr>
          <w:rFonts w:ascii="Arial" w:hAnsi="Arial"/>
          <w:color w:val="1F497D" w:themeColor="text2"/>
        </w:rPr>
      </w:pPr>
      <w:bookmarkStart w:id="10" w:name="_Toc241504839"/>
      <w:r w:rsidRPr="003C4C7A">
        <w:rPr>
          <w:rFonts w:ascii="Arial" w:hAnsi="Arial"/>
          <w:color w:val="1F497D" w:themeColor="text2"/>
        </w:rPr>
        <w:t>Diagrama de Componentes</w:t>
      </w:r>
      <w:bookmarkEnd w:id="10"/>
    </w:p>
    <w:p w14:paraId="71EABC99" w14:textId="5F41597B" w:rsidR="00CC4019" w:rsidRDefault="00AF43A2" w:rsidP="00A42FB8">
      <w:pPr>
        <w:ind w:left="-1276"/>
        <w:rPr>
          <w:rFonts w:ascii="Arial" w:hAnsi="Arial" w:cs="Arial"/>
          <w:color w:val="1F497D" w:themeColor="text2"/>
        </w:rPr>
      </w:pPr>
      <w:r>
        <w:rPr>
          <w:rFonts w:ascii="Arial" w:hAnsi="Arial" w:cs="Arial"/>
          <w:noProof/>
          <w:color w:val="1F497D" w:themeColor="text2"/>
        </w:rPr>
        <w:drawing>
          <wp:inline distT="0" distB="0" distL="0" distR="0" wp14:anchorId="51BC4693" wp14:editId="7B875B8B">
            <wp:extent cx="7240555" cy="4930649"/>
            <wp:effectExtent l="0" t="0" r="0" b="0"/>
            <wp:docPr id="658302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05" r="8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6620" cy="4941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70B205" w14:textId="77777777" w:rsidR="00EF43CB" w:rsidRDefault="00EF43CB" w:rsidP="00A42FB8">
      <w:pPr>
        <w:ind w:left="-1276"/>
        <w:rPr>
          <w:rFonts w:ascii="Arial" w:hAnsi="Arial" w:cs="Arial"/>
          <w:color w:val="1F497D" w:themeColor="text2"/>
        </w:rPr>
      </w:pPr>
    </w:p>
    <w:p w14:paraId="41B53B44" w14:textId="77777777" w:rsidR="00EF43CB" w:rsidRDefault="00EF43CB" w:rsidP="00A42FB8">
      <w:pPr>
        <w:ind w:left="-1276"/>
        <w:rPr>
          <w:rFonts w:ascii="Arial" w:hAnsi="Arial" w:cs="Arial"/>
          <w:color w:val="1F497D" w:themeColor="text2"/>
        </w:rPr>
      </w:pPr>
    </w:p>
    <w:p w14:paraId="47101895" w14:textId="77777777" w:rsidR="00EF43CB" w:rsidRDefault="00EF43CB" w:rsidP="00A42FB8">
      <w:pPr>
        <w:ind w:left="-1276"/>
        <w:rPr>
          <w:rFonts w:ascii="Arial" w:hAnsi="Arial" w:cs="Arial"/>
          <w:color w:val="1F497D" w:themeColor="text2"/>
        </w:rPr>
      </w:pPr>
    </w:p>
    <w:p w14:paraId="65AA0D1C" w14:textId="42D01B73" w:rsidR="00EF43CB" w:rsidRDefault="00EF43CB" w:rsidP="00EF43C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</w:rPr>
      </w:pPr>
      <w:r w:rsidRPr="00EF43CB"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</w:rPr>
        <w:t>Diccionario diagrama de componentes.</w:t>
      </w:r>
    </w:p>
    <w:p w14:paraId="4416775F" w14:textId="325E8377" w:rsidR="00EF43CB" w:rsidRDefault="00B04FA4" w:rsidP="00EF43CB">
      <w:pPr>
        <w:rPr>
          <w:color w:val="1F497D" w:themeColor="text2"/>
        </w:rPr>
      </w:pPr>
      <w:r w:rsidRPr="00B04FA4">
        <w:rPr>
          <w:color w:val="1F497D" w:themeColor="text2"/>
        </w:rPr>
        <w:t>Presenta la arquitectura técnica y las dependencias entre las partes de ATEDA. Distingue seis zonas identificadas en la imagen.</w:t>
      </w:r>
      <w:r>
        <w:rPr>
          <w:color w:val="1F497D" w:themeColor="text2"/>
        </w:rPr>
        <w:t xml:space="preserve"> </w:t>
      </w:r>
    </w:p>
    <w:p w14:paraId="01D48DE1" w14:textId="77777777" w:rsidR="00B04FA4" w:rsidRPr="00B04FA4" w:rsidRDefault="00B04FA4" w:rsidP="00EF43CB">
      <w:pPr>
        <w:rPr>
          <w:color w:val="1F497D" w:themeColor="text2"/>
        </w:rPr>
      </w:pP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4489"/>
        <w:gridCol w:w="4489"/>
      </w:tblGrid>
      <w:tr w:rsidR="00EF43CB" w14:paraId="1975F050" w14:textId="77777777" w:rsidTr="00EF43CB">
        <w:tc>
          <w:tcPr>
            <w:tcW w:w="4489" w:type="dxa"/>
            <w:shd w:val="clear" w:color="auto" w:fill="DBE5F1" w:themeFill="accent1" w:themeFillTint="33"/>
          </w:tcPr>
          <w:p w14:paraId="281B95A7" w14:textId="0E770BFB" w:rsidR="00EF43CB" w:rsidRPr="00EF43CB" w:rsidRDefault="00EF43CB" w:rsidP="00EF43CB">
            <w:pPr>
              <w:rPr>
                <w:b/>
                <w:bCs/>
                <w:color w:val="1F497D" w:themeColor="text2"/>
                <w:sz w:val="28"/>
                <w:szCs w:val="28"/>
              </w:rPr>
            </w:pPr>
            <w:r w:rsidRPr="00EF43CB">
              <w:rPr>
                <w:b/>
                <w:bCs/>
                <w:color w:val="1F497D" w:themeColor="text2"/>
                <w:sz w:val="28"/>
                <w:szCs w:val="28"/>
              </w:rPr>
              <w:t>Zona</w:t>
            </w:r>
          </w:p>
        </w:tc>
        <w:tc>
          <w:tcPr>
            <w:tcW w:w="4489" w:type="dxa"/>
            <w:shd w:val="clear" w:color="auto" w:fill="DBE5F1" w:themeFill="accent1" w:themeFillTint="33"/>
          </w:tcPr>
          <w:p w14:paraId="4548EB41" w14:textId="36DD029B" w:rsidR="00EF43CB" w:rsidRPr="00EF43CB" w:rsidRDefault="00EF43CB" w:rsidP="00EF43CB">
            <w:pPr>
              <w:rPr>
                <w:b/>
                <w:bCs/>
                <w:color w:val="1F497D" w:themeColor="text2"/>
                <w:sz w:val="28"/>
                <w:szCs w:val="28"/>
              </w:rPr>
            </w:pPr>
            <w:r w:rsidRPr="00EF43CB">
              <w:rPr>
                <w:b/>
                <w:bCs/>
                <w:color w:val="1F497D" w:themeColor="text2"/>
                <w:sz w:val="28"/>
                <w:szCs w:val="28"/>
              </w:rPr>
              <w:t>Responsabilidad representada</w:t>
            </w:r>
          </w:p>
        </w:tc>
      </w:tr>
      <w:tr w:rsidR="00EF43CB" w14:paraId="012FFB3E" w14:textId="77777777" w:rsidTr="00EF43CB">
        <w:tc>
          <w:tcPr>
            <w:tcW w:w="4489" w:type="dxa"/>
            <w:shd w:val="clear" w:color="auto" w:fill="1F497D" w:themeFill="text2"/>
          </w:tcPr>
          <w:p w14:paraId="5C90DC6A" w14:textId="7F10E595" w:rsidR="00EF43CB" w:rsidRPr="00B04FA4" w:rsidRDefault="00EF43CB" w:rsidP="00EF43C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Presentación (Frontend)</w:t>
            </w:r>
          </w:p>
        </w:tc>
        <w:tc>
          <w:tcPr>
            <w:tcW w:w="4489" w:type="dxa"/>
          </w:tcPr>
          <w:p w14:paraId="3C64C6EB" w14:textId="4FAEA500" w:rsidR="00EF43CB" w:rsidRPr="00EF43CB" w:rsidRDefault="00EF43CB" w:rsidP="00EF43CB">
            <w:pPr>
              <w:rPr>
                <w:color w:val="1F497D" w:themeColor="text2"/>
              </w:rPr>
            </w:pPr>
            <w:r w:rsidRPr="00EF43CB">
              <w:rPr>
                <w:color w:val="1F497D" w:themeColor="text2"/>
              </w:rPr>
              <w:t xml:space="preserve">Aplicación web HTML, CSS y JavaScript; interfaz </w:t>
            </w:r>
            <w:r w:rsidRPr="00EF43CB">
              <w:rPr>
                <w:color w:val="1F497D" w:themeColor="text2"/>
              </w:rPr>
              <w:lastRenderedPageBreak/>
              <w:t>y consumo de API por HTTP/JSON.</w:t>
            </w:r>
          </w:p>
        </w:tc>
      </w:tr>
      <w:tr w:rsidR="00EF43CB" w14:paraId="0E34D86A" w14:textId="77777777" w:rsidTr="00EF43CB">
        <w:tc>
          <w:tcPr>
            <w:tcW w:w="4489" w:type="dxa"/>
            <w:shd w:val="clear" w:color="auto" w:fill="1F497D" w:themeFill="text2"/>
          </w:tcPr>
          <w:p w14:paraId="28C63325" w14:textId="0D0CED5E" w:rsidR="00EF43CB" w:rsidRPr="00B04FA4" w:rsidRDefault="00EF43CB" w:rsidP="00EF43C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lastRenderedPageBreak/>
              <w:t>Aplicación (Backend)</w:t>
            </w:r>
          </w:p>
        </w:tc>
        <w:tc>
          <w:tcPr>
            <w:tcW w:w="4489" w:type="dxa"/>
          </w:tcPr>
          <w:p w14:paraId="56A4E011" w14:textId="19543CD6" w:rsidR="00EF43CB" w:rsidRPr="00EF43CB" w:rsidRDefault="00EF43CB" w:rsidP="00EF43CB">
            <w:pPr>
              <w:rPr>
                <w:color w:val="1F497D" w:themeColor="text2"/>
              </w:rPr>
            </w:pPr>
            <w:r w:rsidRPr="00EF43CB">
              <w:rPr>
                <w:color w:val="1F497D" w:themeColor="text2"/>
              </w:rPr>
              <w:t>Servidor Express, controladores, servicios de aplicación, repositorios/DAO, modelos de dominio y utilizades transversales.</w:t>
            </w:r>
          </w:p>
        </w:tc>
      </w:tr>
      <w:tr w:rsidR="00EF43CB" w14:paraId="5E065867" w14:textId="77777777" w:rsidTr="00EF43CB">
        <w:tc>
          <w:tcPr>
            <w:tcW w:w="4489" w:type="dxa"/>
            <w:shd w:val="clear" w:color="auto" w:fill="1F497D" w:themeFill="text2"/>
          </w:tcPr>
          <w:p w14:paraId="1C5F096A" w14:textId="2B1CF8A1" w:rsidR="00EF43CB" w:rsidRPr="00B04FA4" w:rsidRDefault="00EF43CB" w:rsidP="00EF43C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Datos (PostgreSQL)</w:t>
            </w:r>
          </w:p>
        </w:tc>
        <w:tc>
          <w:tcPr>
            <w:tcW w:w="4489" w:type="dxa"/>
          </w:tcPr>
          <w:p w14:paraId="04F8F61D" w14:textId="7E68FE86" w:rsidR="00EF43CB" w:rsidRPr="00EF43CB" w:rsidRDefault="00EF43CB" w:rsidP="00EF43CB">
            <w:pPr>
              <w:rPr>
                <w:color w:val="1F497D" w:themeColor="text2"/>
              </w:rPr>
            </w:pPr>
            <w:r w:rsidRPr="00EF43CB">
              <w:rPr>
                <w:color w:val="1F497D" w:themeColor="text2"/>
              </w:rPr>
              <w:t>Persistencia relacional de información institucional, académica, indicadores, alertas, usuarios y seguimiento.</w:t>
            </w:r>
          </w:p>
        </w:tc>
      </w:tr>
      <w:tr w:rsidR="00EF43CB" w14:paraId="2C8B0603" w14:textId="77777777" w:rsidTr="00EF43CB">
        <w:tc>
          <w:tcPr>
            <w:tcW w:w="4489" w:type="dxa"/>
            <w:shd w:val="clear" w:color="auto" w:fill="1F497D" w:themeFill="text2"/>
          </w:tcPr>
          <w:p w14:paraId="347A4527" w14:textId="024BB0CF" w:rsidR="00EF43CB" w:rsidRPr="00B04FA4" w:rsidRDefault="00EF43CB" w:rsidP="00EF43C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Servicios externos</w:t>
            </w:r>
          </w:p>
        </w:tc>
        <w:tc>
          <w:tcPr>
            <w:tcW w:w="4489" w:type="dxa"/>
          </w:tcPr>
          <w:p w14:paraId="51BBCBEC" w14:textId="4ECA1F05" w:rsidR="00EF43CB" w:rsidRPr="00EF43CB" w:rsidRDefault="00EF43CB" w:rsidP="00EF43CB">
            <w:pPr>
              <w:rPr>
                <w:color w:val="1F497D" w:themeColor="text2"/>
              </w:rPr>
            </w:pPr>
            <w:r w:rsidRPr="00EF43CB">
              <w:rPr>
                <w:color w:val="1F497D" w:themeColor="text2"/>
              </w:rPr>
              <w:t>Servicio LLM destinado a interpretación de antecedentes, generación de argumentaciones y recomendaciones.</w:t>
            </w:r>
          </w:p>
        </w:tc>
      </w:tr>
      <w:tr w:rsidR="00EF43CB" w14:paraId="0C186E52" w14:textId="77777777" w:rsidTr="00EF43CB">
        <w:tc>
          <w:tcPr>
            <w:tcW w:w="4489" w:type="dxa"/>
            <w:shd w:val="clear" w:color="auto" w:fill="1F497D" w:themeFill="text2"/>
          </w:tcPr>
          <w:p w14:paraId="6C725C6E" w14:textId="55058539" w:rsidR="00EF43CB" w:rsidRPr="00B04FA4" w:rsidRDefault="00EF43CB" w:rsidP="00EF43C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Procesos programados (Cron)</w:t>
            </w:r>
          </w:p>
        </w:tc>
        <w:tc>
          <w:tcPr>
            <w:tcW w:w="4489" w:type="dxa"/>
          </w:tcPr>
          <w:p w14:paraId="7A50E2C4" w14:textId="61212FBE" w:rsidR="00EF43CB" w:rsidRPr="00EF43CB" w:rsidRDefault="00EF43CB" w:rsidP="00EF43CB">
            <w:pPr>
              <w:rPr>
                <w:color w:val="1F497D" w:themeColor="text2"/>
              </w:rPr>
            </w:pPr>
            <w:r w:rsidRPr="00EF43CB">
              <w:rPr>
                <w:color w:val="1F497D" w:themeColor="text2"/>
              </w:rPr>
              <w:t>Procesamiento de información, cálculo de indicadores, evaluación de reglas, actualización de alertas e historial.</w:t>
            </w:r>
          </w:p>
        </w:tc>
      </w:tr>
      <w:tr w:rsidR="00EF43CB" w14:paraId="74CF2141" w14:textId="77777777" w:rsidTr="00EF43CB">
        <w:tc>
          <w:tcPr>
            <w:tcW w:w="4489" w:type="dxa"/>
            <w:shd w:val="clear" w:color="auto" w:fill="1F497D" w:themeFill="text2"/>
          </w:tcPr>
          <w:p w14:paraId="1D83423A" w14:textId="01D5D2F8" w:rsidR="00EF43CB" w:rsidRPr="00B04FA4" w:rsidRDefault="00EF43CB" w:rsidP="00166BB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Almacenamiento de archivos</w:t>
            </w:r>
          </w:p>
        </w:tc>
        <w:tc>
          <w:tcPr>
            <w:tcW w:w="4489" w:type="dxa"/>
          </w:tcPr>
          <w:p w14:paraId="4F907B18" w14:textId="0C818D94" w:rsidR="00EF43CB" w:rsidRPr="00EF43CB" w:rsidRDefault="00EF43CB" w:rsidP="00166BB2">
            <w:pPr>
              <w:rPr>
                <w:color w:val="1F497D" w:themeColor="text2"/>
              </w:rPr>
            </w:pPr>
            <w:r w:rsidRPr="00EF43CB">
              <w:rPr>
                <w:color w:val="1F497D" w:themeColor="text2"/>
              </w:rPr>
              <w:t>Conservación de documentos, informes y adjuntos organizados por rutas y fechas.</w:t>
            </w:r>
          </w:p>
        </w:tc>
      </w:tr>
    </w:tbl>
    <w:p w14:paraId="4C88C8D1" w14:textId="77777777" w:rsidR="00EF43CB" w:rsidRDefault="00EF43CB" w:rsidP="00EF43CB"/>
    <w:p w14:paraId="546C0E2D" w14:textId="78ABFA47" w:rsidR="00EF43CB" w:rsidRPr="00B04FA4" w:rsidRDefault="00B04FA4" w:rsidP="00B04FA4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</w:rPr>
      </w:pPr>
      <w:r w:rsidRPr="00B04FA4"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</w:rPr>
        <w:t xml:space="preserve">Elementos del </w:t>
      </w:r>
      <w:r w:rsidR="00587F80"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</w:rPr>
        <w:t>B</w:t>
      </w:r>
      <w:r w:rsidRPr="00B04FA4">
        <w:rPr>
          <w:rFonts w:ascii="Arial" w:hAnsi="Arial" w:cs="Arial"/>
          <w:b/>
          <w:bCs/>
          <w:i w:val="0"/>
          <w:iCs w:val="0"/>
          <w:color w:val="1F497D" w:themeColor="text2"/>
          <w:sz w:val="24"/>
          <w:szCs w:val="24"/>
        </w:rPr>
        <w:t>ackend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4489"/>
        <w:gridCol w:w="4489"/>
      </w:tblGrid>
      <w:tr w:rsidR="00B04FA4" w14:paraId="257B7B93" w14:textId="77777777" w:rsidTr="00B04FA4">
        <w:tc>
          <w:tcPr>
            <w:tcW w:w="4489" w:type="dxa"/>
            <w:shd w:val="clear" w:color="auto" w:fill="DBE5F1" w:themeFill="accent1" w:themeFillTint="33"/>
          </w:tcPr>
          <w:p w14:paraId="6EA28736" w14:textId="62E8C7E5" w:rsidR="00B04FA4" w:rsidRPr="00EF43CB" w:rsidRDefault="00B04FA4" w:rsidP="00166BB2">
            <w:pPr>
              <w:rPr>
                <w:b/>
                <w:bCs/>
                <w:color w:val="1F497D" w:themeColor="text2"/>
                <w:sz w:val="28"/>
                <w:szCs w:val="28"/>
              </w:rPr>
            </w:pPr>
            <w:r>
              <w:rPr>
                <w:b/>
                <w:bCs/>
                <w:color w:val="1F497D" w:themeColor="text2"/>
                <w:sz w:val="28"/>
                <w:szCs w:val="28"/>
              </w:rPr>
              <w:t>Componente</w:t>
            </w:r>
          </w:p>
        </w:tc>
        <w:tc>
          <w:tcPr>
            <w:tcW w:w="4489" w:type="dxa"/>
            <w:shd w:val="clear" w:color="auto" w:fill="DBE5F1" w:themeFill="accent1" w:themeFillTint="33"/>
          </w:tcPr>
          <w:p w14:paraId="6C2A152E" w14:textId="78A2B860" w:rsidR="00B04FA4" w:rsidRPr="00EF43CB" w:rsidRDefault="00B04FA4" w:rsidP="00166BB2">
            <w:pPr>
              <w:rPr>
                <w:b/>
                <w:bCs/>
                <w:color w:val="1F497D" w:themeColor="text2"/>
                <w:sz w:val="28"/>
                <w:szCs w:val="28"/>
              </w:rPr>
            </w:pPr>
            <w:r>
              <w:rPr>
                <w:b/>
                <w:bCs/>
                <w:color w:val="1F497D" w:themeColor="text2"/>
                <w:sz w:val="28"/>
                <w:szCs w:val="28"/>
              </w:rPr>
              <w:t>Función</w:t>
            </w:r>
          </w:p>
        </w:tc>
      </w:tr>
      <w:tr w:rsidR="00B04FA4" w14:paraId="1136D715" w14:textId="77777777" w:rsidTr="00B04FA4">
        <w:tc>
          <w:tcPr>
            <w:tcW w:w="4489" w:type="dxa"/>
            <w:shd w:val="clear" w:color="auto" w:fill="1F497D" w:themeFill="text2"/>
          </w:tcPr>
          <w:p w14:paraId="0D40859B" w14:textId="2E9D610C" w:rsidR="00B04FA4" w:rsidRPr="00B04FA4" w:rsidRDefault="00B04FA4" w:rsidP="00166BB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Servidor web</w:t>
            </w:r>
          </w:p>
        </w:tc>
        <w:tc>
          <w:tcPr>
            <w:tcW w:w="4489" w:type="dxa"/>
          </w:tcPr>
          <w:p w14:paraId="7F523E8E" w14:textId="1DE51179" w:rsidR="00B04FA4" w:rsidRPr="00EF43CB" w:rsidRDefault="00B04FA4" w:rsidP="00166BB2">
            <w:pPr>
              <w:rPr>
                <w:color w:val="1F497D" w:themeColor="text2"/>
              </w:rPr>
            </w:pPr>
            <w:r>
              <w:rPr>
                <w:color w:val="1F497D" w:themeColor="text2"/>
              </w:rPr>
              <w:t>Recibe solicitudes y configura Express, rutas, middlewares y manejo de errores.</w:t>
            </w:r>
          </w:p>
        </w:tc>
      </w:tr>
      <w:tr w:rsidR="00B04FA4" w14:paraId="19C053BB" w14:textId="77777777" w:rsidTr="00B04FA4">
        <w:tc>
          <w:tcPr>
            <w:tcW w:w="4489" w:type="dxa"/>
            <w:shd w:val="clear" w:color="auto" w:fill="1F497D" w:themeFill="text2"/>
          </w:tcPr>
          <w:p w14:paraId="7FE60017" w14:textId="69B38398" w:rsidR="00B04FA4" w:rsidRPr="00B04FA4" w:rsidRDefault="00B04FA4" w:rsidP="00166BB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Controladores</w:t>
            </w:r>
          </w:p>
        </w:tc>
        <w:tc>
          <w:tcPr>
            <w:tcW w:w="4489" w:type="dxa"/>
          </w:tcPr>
          <w:p w14:paraId="359E6CCA" w14:textId="2F9304FA" w:rsidR="00B04FA4" w:rsidRPr="00EF43CB" w:rsidRDefault="00B04FA4" w:rsidP="00166BB2">
            <w:pPr>
              <w:rPr>
                <w:color w:val="1F497D" w:themeColor="text2"/>
              </w:rPr>
            </w:pPr>
            <w:r>
              <w:rPr>
                <w:color w:val="1F497D" w:themeColor="text2"/>
              </w:rPr>
              <w:t>Reciben peticiones API y delegan operaciones a servicios.</w:t>
            </w:r>
          </w:p>
        </w:tc>
      </w:tr>
      <w:tr w:rsidR="00B04FA4" w14:paraId="305F3771" w14:textId="77777777" w:rsidTr="00B04FA4">
        <w:tc>
          <w:tcPr>
            <w:tcW w:w="4489" w:type="dxa"/>
            <w:shd w:val="clear" w:color="auto" w:fill="1F497D" w:themeFill="text2"/>
          </w:tcPr>
          <w:p w14:paraId="0258F851" w14:textId="65A79F93" w:rsidR="00B04FA4" w:rsidRPr="00B04FA4" w:rsidRDefault="00B04FA4" w:rsidP="00166BB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Servicios de aplicación</w:t>
            </w:r>
          </w:p>
        </w:tc>
        <w:tc>
          <w:tcPr>
            <w:tcW w:w="4489" w:type="dxa"/>
          </w:tcPr>
          <w:p w14:paraId="2A3AE490" w14:textId="384D00FF" w:rsidR="00B04FA4" w:rsidRPr="00EF43CB" w:rsidRDefault="00B04FA4" w:rsidP="00166BB2">
            <w:pPr>
              <w:rPr>
                <w:color w:val="1F497D" w:themeColor="text2"/>
              </w:rPr>
            </w:pPr>
            <w:r>
              <w:rPr>
                <w:color w:val="1F497D" w:themeColor="text2"/>
              </w:rPr>
              <w:t>Implementan la lógica de negocio de autenticación, usuarios, estudiantes, evaluaciones, indicadores, alertas y seguimiento.</w:t>
            </w:r>
          </w:p>
        </w:tc>
      </w:tr>
      <w:tr w:rsidR="00B04FA4" w14:paraId="74AD2DCC" w14:textId="77777777" w:rsidTr="00B04FA4">
        <w:tc>
          <w:tcPr>
            <w:tcW w:w="4489" w:type="dxa"/>
            <w:shd w:val="clear" w:color="auto" w:fill="1F497D" w:themeFill="text2"/>
          </w:tcPr>
          <w:p w14:paraId="4FDEAD56" w14:textId="5BFA4CE6" w:rsidR="00B04FA4" w:rsidRPr="00B04FA4" w:rsidRDefault="00B04FA4" w:rsidP="00166BB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Capa de datos</w:t>
            </w:r>
          </w:p>
        </w:tc>
        <w:tc>
          <w:tcPr>
            <w:tcW w:w="4489" w:type="dxa"/>
          </w:tcPr>
          <w:p w14:paraId="2CAC9A6E" w14:textId="4EAEFBF0" w:rsidR="00B04FA4" w:rsidRPr="00EF43CB" w:rsidRDefault="00B04FA4" w:rsidP="00166BB2">
            <w:pPr>
              <w:rPr>
                <w:color w:val="1F497D" w:themeColor="text2"/>
              </w:rPr>
            </w:pPr>
            <w:r>
              <w:rPr>
                <w:color w:val="1F497D" w:themeColor="text2"/>
              </w:rPr>
              <w:t>Repositorios y DAO que realizan acceso a PostgreSQL.</w:t>
            </w:r>
          </w:p>
        </w:tc>
      </w:tr>
      <w:tr w:rsidR="00B04FA4" w:rsidRPr="00EF43CB" w14:paraId="7D6050F0" w14:textId="77777777" w:rsidTr="00B04FA4">
        <w:tc>
          <w:tcPr>
            <w:tcW w:w="4489" w:type="dxa"/>
            <w:shd w:val="clear" w:color="auto" w:fill="1F497D" w:themeFill="text2"/>
          </w:tcPr>
          <w:p w14:paraId="5B25D842" w14:textId="2DF943E9" w:rsidR="00B04FA4" w:rsidRPr="00B04FA4" w:rsidRDefault="00B04FA4" w:rsidP="00166BB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Modelos de dominio</w:t>
            </w:r>
          </w:p>
        </w:tc>
        <w:tc>
          <w:tcPr>
            <w:tcW w:w="4489" w:type="dxa"/>
          </w:tcPr>
          <w:p w14:paraId="55E64134" w14:textId="787514E8" w:rsidR="00B04FA4" w:rsidRPr="00EF43CB" w:rsidRDefault="00B04FA4" w:rsidP="00166BB2">
            <w:pPr>
              <w:rPr>
                <w:color w:val="1F497D" w:themeColor="text2"/>
              </w:rPr>
            </w:pPr>
            <w:r>
              <w:rPr>
                <w:color w:val="1F497D" w:themeColor="text2"/>
              </w:rPr>
              <w:t>Representaciones de las entidades del sistema.</w:t>
            </w:r>
          </w:p>
        </w:tc>
      </w:tr>
      <w:tr w:rsidR="00B04FA4" w:rsidRPr="00EF43CB" w14:paraId="044DA228" w14:textId="77777777" w:rsidTr="00B04FA4">
        <w:tc>
          <w:tcPr>
            <w:tcW w:w="4489" w:type="dxa"/>
            <w:shd w:val="clear" w:color="auto" w:fill="1F497D" w:themeFill="text2"/>
          </w:tcPr>
          <w:p w14:paraId="67C64F0F" w14:textId="2D997772" w:rsidR="00B04FA4" w:rsidRPr="00B04FA4" w:rsidRDefault="00B04FA4" w:rsidP="00166BB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B04FA4">
              <w:rPr>
                <w:b/>
                <w:bCs/>
                <w:color w:val="FFFFFF" w:themeColor="background1"/>
                <w:sz w:val="24"/>
                <w:szCs w:val="24"/>
              </w:rPr>
              <w:t>Utilidades y componentes transversales</w:t>
            </w:r>
          </w:p>
        </w:tc>
        <w:tc>
          <w:tcPr>
            <w:tcW w:w="4489" w:type="dxa"/>
          </w:tcPr>
          <w:p w14:paraId="3DD3E038" w14:textId="11CFF1EF" w:rsidR="00B04FA4" w:rsidRPr="00EF43CB" w:rsidRDefault="00B04FA4" w:rsidP="00166BB2">
            <w:pPr>
              <w:rPr>
                <w:color w:val="1F497D" w:themeColor="text2"/>
              </w:rPr>
            </w:pPr>
            <w:r>
              <w:rPr>
                <w:color w:val="1F497D" w:themeColor="text2"/>
              </w:rPr>
              <w:t>Sesiones, autorización, validación, archivos, integración LLM, reglas, logs, seguridad y variables de entorno.</w:t>
            </w:r>
          </w:p>
        </w:tc>
      </w:tr>
    </w:tbl>
    <w:p w14:paraId="33FF47E6" w14:textId="77777777" w:rsidR="00B04FA4" w:rsidRPr="00EF43CB" w:rsidRDefault="00B04FA4" w:rsidP="00EF43CB"/>
    <w:p w14:paraId="6C6D93E8" w14:textId="77777777" w:rsidR="00EF43CB" w:rsidRPr="003C4C7A" w:rsidRDefault="00EF43CB" w:rsidP="00A42FB8">
      <w:pPr>
        <w:ind w:left="-1276"/>
        <w:rPr>
          <w:rFonts w:ascii="Arial" w:hAnsi="Arial" w:cs="Arial"/>
          <w:color w:val="1F497D" w:themeColor="text2"/>
        </w:rPr>
      </w:pPr>
    </w:p>
    <w:sectPr w:rsidR="00EF43CB" w:rsidRPr="003C4C7A" w:rsidSect="00C82195">
      <w:headerReference w:type="default" r:id="rId17"/>
      <w:footerReference w:type="default" r:id="rId18"/>
      <w:headerReference w:type="first" r:id="rId1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274F8" w14:textId="77777777" w:rsidR="00ED6696" w:rsidRDefault="00ED6696" w:rsidP="00893114">
      <w:pPr>
        <w:spacing w:after="0" w:line="240" w:lineRule="auto"/>
      </w:pPr>
      <w:r>
        <w:separator/>
      </w:r>
    </w:p>
  </w:endnote>
  <w:endnote w:type="continuationSeparator" w:id="0">
    <w:p w14:paraId="10B65EB6" w14:textId="77777777" w:rsidR="00ED6696" w:rsidRDefault="00ED6696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4ABBC" w14:textId="77777777" w:rsidR="00ED6696" w:rsidRDefault="00ED6696" w:rsidP="00893114">
      <w:pPr>
        <w:spacing w:after="0" w:line="240" w:lineRule="auto"/>
      </w:pPr>
      <w:r>
        <w:separator/>
      </w:r>
    </w:p>
  </w:footnote>
  <w:footnote w:type="continuationSeparator" w:id="0">
    <w:p w14:paraId="7260A6B0" w14:textId="77777777" w:rsidR="00ED6696" w:rsidRDefault="00ED6696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3C4C7A" w:rsidRDefault="0051254F" w:rsidP="00893114">
    <w:pPr>
      <w:pStyle w:val="Encabezado"/>
      <w:pBdr>
        <w:bottom w:val="single" w:sz="4" w:space="1" w:color="auto"/>
      </w:pBdr>
      <w:jc w:val="right"/>
      <w:rPr>
        <w:color w:val="1F497D" w:themeColor="text2"/>
      </w:rPr>
    </w:pPr>
    <w:r w:rsidRPr="003C4C7A">
      <w:rPr>
        <w:color w:val="1F497D" w:themeColor="text2"/>
      </w:rPr>
      <w:t>Documento de Diseño</w:t>
    </w:r>
    <w:r w:rsidR="007653EB" w:rsidRPr="003C4C7A">
      <w:rPr>
        <w:color w:val="1F497D" w:themeColor="text2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2389F"/>
    <w:rsid w:val="00044E06"/>
    <w:rsid w:val="00052E1B"/>
    <w:rsid w:val="000609BA"/>
    <w:rsid w:val="000762FA"/>
    <w:rsid w:val="00082A7D"/>
    <w:rsid w:val="00095C47"/>
    <w:rsid w:val="000A24E4"/>
    <w:rsid w:val="000A2739"/>
    <w:rsid w:val="000A5C73"/>
    <w:rsid w:val="000D643C"/>
    <w:rsid w:val="000F54D6"/>
    <w:rsid w:val="0010435B"/>
    <w:rsid w:val="00111084"/>
    <w:rsid w:val="00112055"/>
    <w:rsid w:val="0015243A"/>
    <w:rsid w:val="001606C0"/>
    <w:rsid w:val="001E1E74"/>
    <w:rsid w:val="001E364C"/>
    <w:rsid w:val="001F6FE1"/>
    <w:rsid w:val="002037C1"/>
    <w:rsid w:val="00222FDF"/>
    <w:rsid w:val="002237D3"/>
    <w:rsid w:val="00232730"/>
    <w:rsid w:val="002435E0"/>
    <w:rsid w:val="0027225D"/>
    <w:rsid w:val="00287AE5"/>
    <w:rsid w:val="00292084"/>
    <w:rsid w:val="002A75C1"/>
    <w:rsid w:val="002C06A7"/>
    <w:rsid w:val="002D0893"/>
    <w:rsid w:val="002E253F"/>
    <w:rsid w:val="002E3F8E"/>
    <w:rsid w:val="002F7B55"/>
    <w:rsid w:val="0030258E"/>
    <w:rsid w:val="003029DC"/>
    <w:rsid w:val="00307C3A"/>
    <w:rsid w:val="00311984"/>
    <w:rsid w:val="00317D7B"/>
    <w:rsid w:val="00326951"/>
    <w:rsid w:val="003348EC"/>
    <w:rsid w:val="00334EE6"/>
    <w:rsid w:val="00357431"/>
    <w:rsid w:val="003A313D"/>
    <w:rsid w:val="003C2250"/>
    <w:rsid w:val="003C3398"/>
    <w:rsid w:val="003C4C7A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349B9"/>
    <w:rsid w:val="00555BA9"/>
    <w:rsid w:val="005736D1"/>
    <w:rsid w:val="00587F80"/>
    <w:rsid w:val="005A6AD8"/>
    <w:rsid w:val="005B27DB"/>
    <w:rsid w:val="005C261D"/>
    <w:rsid w:val="005C7BC8"/>
    <w:rsid w:val="005D5916"/>
    <w:rsid w:val="005D79BE"/>
    <w:rsid w:val="005F23A4"/>
    <w:rsid w:val="005F2656"/>
    <w:rsid w:val="0063305D"/>
    <w:rsid w:val="00654110"/>
    <w:rsid w:val="00657AD9"/>
    <w:rsid w:val="00660660"/>
    <w:rsid w:val="006A58C0"/>
    <w:rsid w:val="006A7105"/>
    <w:rsid w:val="00704663"/>
    <w:rsid w:val="007144E1"/>
    <w:rsid w:val="00756BF2"/>
    <w:rsid w:val="007653EB"/>
    <w:rsid w:val="007C7D5B"/>
    <w:rsid w:val="007D7AEC"/>
    <w:rsid w:val="007F74B8"/>
    <w:rsid w:val="0081790B"/>
    <w:rsid w:val="00823D81"/>
    <w:rsid w:val="008273AC"/>
    <w:rsid w:val="0084430C"/>
    <w:rsid w:val="008453F0"/>
    <w:rsid w:val="008476D7"/>
    <w:rsid w:val="00847934"/>
    <w:rsid w:val="00856856"/>
    <w:rsid w:val="00870B20"/>
    <w:rsid w:val="0087640A"/>
    <w:rsid w:val="00893114"/>
    <w:rsid w:val="008A53CF"/>
    <w:rsid w:val="008A7A4D"/>
    <w:rsid w:val="008B137A"/>
    <w:rsid w:val="008C0203"/>
    <w:rsid w:val="008D5423"/>
    <w:rsid w:val="00934F44"/>
    <w:rsid w:val="009B5747"/>
    <w:rsid w:val="009C07A7"/>
    <w:rsid w:val="009D2A4F"/>
    <w:rsid w:val="00A037C3"/>
    <w:rsid w:val="00A0382E"/>
    <w:rsid w:val="00A24842"/>
    <w:rsid w:val="00A25A53"/>
    <w:rsid w:val="00A3604F"/>
    <w:rsid w:val="00A42FB8"/>
    <w:rsid w:val="00A52007"/>
    <w:rsid w:val="00A77930"/>
    <w:rsid w:val="00A9405C"/>
    <w:rsid w:val="00AA0B1F"/>
    <w:rsid w:val="00AC3A89"/>
    <w:rsid w:val="00AE6F94"/>
    <w:rsid w:val="00AF43A2"/>
    <w:rsid w:val="00B04FA4"/>
    <w:rsid w:val="00B13E37"/>
    <w:rsid w:val="00B25D92"/>
    <w:rsid w:val="00B80F3D"/>
    <w:rsid w:val="00BB16CD"/>
    <w:rsid w:val="00BC1B9B"/>
    <w:rsid w:val="00C14CFA"/>
    <w:rsid w:val="00C15C88"/>
    <w:rsid w:val="00C33A7E"/>
    <w:rsid w:val="00C51051"/>
    <w:rsid w:val="00C525E5"/>
    <w:rsid w:val="00C618E5"/>
    <w:rsid w:val="00C61DE5"/>
    <w:rsid w:val="00C621F6"/>
    <w:rsid w:val="00C82195"/>
    <w:rsid w:val="00C82FDE"/>
    <w:rsid w:val="00C861E5"/>
    <w:rsid w:val="00CC4019"/>
    <w:rsid w:val="00CC5723"/>
    <w:rsid w:val="00CC714B"/>
    <w:rsid w:val="00CD4B11"/>
    <w:rsid w:val="00CD5967"/>
    <w:rsid w:val="00CE7390"/>
    <w:rsid w:val="00D03FF3"/>
    <w:rsid w:val="00D23CFE"/>
    <w:rsid w:val="00D30506"/>
    <w:rsid w:val="00D30738"/>
    <w:rsid w:val="00D93DAC"/>
    <w:rsid w:val="00DB571C"/>
    <w:rsid w:val="00DC1DFB"/>
    <w:rsid w:val="00DD3542"/>
    <w:rsid w:val="00E068BB"/>
    <w:rsid w:val="00E2122D"/>
    <w:rsid w:val="00E34B02"/>
    <w:rsid w:val="00ED6696"/>
    <w:rsid w:val="00EF43CB"/>
    <w:rsid w:val="00EF4CF1"/>
    <w:rsid w:val="00EF63E5"/>
    <w:rsid w:val="00F22051"/>
    <w:rsid w:val="00F4443B"/>
    <w:rsid w:val="00F562E5"/>
    <w:rsid w:val="00F610F9"/>
    <w:rsid w:val="00F70285"/>
    <w:rsid w:val="00F93550"/>
    <w:rsid w:val="00FB594D"/>
    <w:rsid w:val="00FE05BC"/>
    <w:rsid w:val="00FF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2D147DE8-BC00-41EE-8A0B-D2032ED97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Sombreadoclaro-nfasis1">
    <w:name w:val="Light Shading Accent 1"/>
    <w:basedOn w:val="Tablanormal"/>
    <w:uiPriority w:val="60"/>
    <w:rsid w:val="00CC714B"/>
    <w:pPr>
      <w:spacing w:after="0" w:line="240" w:lineRule="auto"/>
    </w:pPr>
    <w:rPr>
      <w:rFonts w:eastAsiaTheme="minorEastAsia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tyles" Target="styles.xml"/><Relationship Id="rId12" Type="http://schemas.openxmlformats.org/officeDocument/2006/relationships/image" Target="media/image1.jp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jpeg"/><Relationship Id="rId10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2389F"/>
    <w:rsid w:val="00041273"/>
    <w:rsid w:val="000609BA"/>
    <w:rsid w:val="000A24E4"/>
    <w:rsid w:val="00153A14"/>
    <w:rsid w:val="00194DF5"/>
    <w:rsid w:val="001B14B7"/>
    <w:rsid w:val="001C377A"/>
    <w:rsid w:val="00211593"/>
    <w:rsid w:val="002835FC"/>
    <w:rsid w:val="00287AE5"/>
    <w:rsid w:val="002C06A7"/>
    <w:rsid w:val="00357431"/>
    <w:rsid w:val="003B3FD5"/>
    <w:rsid w:val="004F7F49"/>
    <w:rsid w:val="005255E8"/>
    <w:rsid w:val="0057410B"/>
    <w:rsid w:val="00595623"/>
    <w:rsid w:val="005B27DB"/>
    <w:rsid w:val="00631066"/>
    <w:rsid w:val="0063305D"/>
    <w:rsid w:val="006E2FCC"/>
    <w:rsid w:val="00704192"/>
    <w:rsid w:val="0081193C"/>
    <w:rsid w:val="00825B36"/>
    <w:rsid w:val="008273AC"/>
    <w:rsid w:val="00960213"/>
    <w:rsid w:val="00AD2300"/>
    <w:rsid w:val="00AE6FE7"/>
    <w:rsid w:val="00BD2436"/>
    <w:rsid w:val="00C47BA2"/>
    <w:rsid w:val="00C5036F"/>
    <w:rsid w:val="00C621F6"/>
    <w:rsid w:val="00C861E5"/>
    <w:rsid w:val="00CF44FB"/>
    <w:rsid w:val="00D93DAC"/>
    <w:rsid w:val="00DA196D"/>
    <w:rsid w:val="00E068BB"/>
    <w:rsid w:val="00EC21D5"/>
    <w:rsid w:val="00EF0473"/>
    <w:rsid w:val="00FC01A6"/>
    <w:rsid w:val="00FF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2026-09-28T00:00:00</PublishDate>
  <Abstract>Documento de Diseño basado en UML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2867</TotalTime>
  <Pages>13</Pages>
  <Words>1764</Words>
  <Characters>9706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 – Sistema de alerta temprana para la identificación de estudiantes con posibles dificultades del aprendizaje</dc:subject>
  <dc:creator>BQuevedo</dc:creator>
  <cp:keywords/>
  <dc:description/>
  <cp:lastModifiedBy>BENJAMIN . TAPIA VERGARA</cp:lastModifiedBy>
  <cp:revision>9</cp:revision>
  <dcterms:created xsi:type="dcterms:W3CDTF">2016-01-10T17:41:00Z</dcterms:created>
  <dcterms:modified xsi:type="dcterms:W3CDTF">2026-10-19T07:10:00Z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</Properties>
</file>