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A73" w:rsidRDefault="00484A73">
      <w:r>
        <w:rPr>
          <w:u w:val="single"/>
        </w:rPr>
        <w:t>Jeremy BOCCANFUSO :</w:t>
      </w:r>
      <w:r>
        <w:t xml:space="preserve"> Ensemble des sources ayant servies à mettre à jour la législation de l’</w:t>
      </w:r>
      <w:r w:rsidR="00275D0F">
        <w:t>IRPP pour les années de 1979</w:t>
      </w:r>
      <w:r>
        <w:t xml:space="preserve"> à 19</w:t>
      </w:r>
      <w:r w:rsidR="00275D0F">
        <w:t>95</w:t>
      </w:r>
      <w:r>
        <w:t xml:space="preserve">. </w:t>
      </w:r>
    </w:p>
    <w:p w:rsidR="00484A73" w:rsidRDefault="00484A73">
      <w:r>
        <w:t>En rouge : les changements législatifs</w:t>
      </w:r>
    </w:p>
    <w:p w:rsidR="00484A73" w:rsidRDefault="00484A73">
      <w:bookmarkStart w:id="0" w:name="_GoBack"/>
      <w:bookmarkEnd w:id="0"/>
    </w:p>
    <w:p w:rsidR="00484A73" w:rsidRDefault="00484A73">
      <w:pPr>
        <w:rPr>
          <w:u w:val="single"/>
        </w:rPr>
      </w:pPr>
    </w:p>
    <w:p w:rsidR="00484A73" w:rsidRDefault="00484A73">
      <w:pPr>
        <w:rPr>
          <w:u w:val="single"/>
        </w:rPr>
      </w:pPr>
    </w:p>
    <w:p w:rsidR="009A04BD" w:rsidRPr="00DE2589" w:rsidRDefault="000E1D55">
      <w:pPr>
        <w:rPr>
          <w:u w:val="single"/>
        </w:rPr>
      </w:pPr>
      <w:proofErr w:type="spellStart"/>
      <w:r w:rsidRPr="00DE2589">
        <w:rPr>
          <w:u w:val="single"/>
        </w:rPr>
        <w:t>Deduc_sal</w:t>
      </w:r>
      <w:proofErr w:type="spellEnd"/>
    </w:p>
    <w:p w:rsidR="00722D1C" w:rsidRDefault="009A04BD">
      <w:r>
        <w:t>Minimum</w:t>
      </w:r>
      <w:r w:rsidR="000D7FC1">
        <w:t>/max</w:t>
      </w:r>
      <w:r>
        <w:t xml:space="preserve"> abattement sur les salaires</w:t>
      </w:r>
      <w:r w:rsidR="000D7FC1">
        <w:t xml:space="preserve"> / pensions</w:t>
      </w:r>
      <w:r>
        <w:t> : 1993 et 92</w:t>
      </w:r>
      <w:r w:rsidR="00722D1C">
        <w:t>, 87,</w:t>
      </w:r>
      <w:r w:rsidR="000D7FC1">
        <w:t xml:space="preserve"> 86</w:t>
      </w:r>
      <w:r w:rsidR="00722D1C">
        <w:t xml:space="preserve"> et 78</w:t>
      </w:r>
      <w:r>
        <w:t> : données issues de « guide pratique du contribuable ».</w:t>
      </w:r>
    </w:p>
    <w:p w:rsidR="000E1D55" w:rsidRDefault="001A4951">
      <w:r>
        <w:t>Minimum</w:t>
      </w:r>
      <w:r w:rsidR="00C02F82">
        <w:t xml:space="preserve"> abattement sur les salaires </w:t>
      </w:r>
      <w:r w:rsidR="00C02F82" w:rsidRPr="00840273">
        <w:t xml:space="preserve">: </w:t>
      </w:r>
      <w:r w:rsidR="00840273">
        <w:t>1991 : d’après loi de finance pour 1991 art 2 VI</w:t>
      </w:r>
    </w:p>
    <w:p w:rsidR="004A3039" w:rsidRDefault="004A3039">
      <w:r>
        <w:t>Pas de changement pour l’article 83 alinéa 3 dans la loi de finances pour 1990 + dans celle de 1990 il est dit que la valeur précédente de 1800 FRF est changée pour 2000FRF. D’où, j’ai inscris le montant de 1800 FRF pour 1990.</w:t>
      </w:r>
    </w:p>
    <w:p w:rsidR="00587472" w:rsidRDefault="00587472">
      <w:r>
        <w:t xml:space="preserve">Min/max abattements sur les pensions : 1991 : CGI art 158-5 a. </w:t>
      </w:r>
      <w:r w:rsidR="00A93A79">
        <w:t>1990 à 1981</w:t>
      </w:r>
    </w:p>
    <w:p w:rsidR="00A93A79" w:rsidRDefault="00A93A79">
      <w:r>
        <w:t xml:space="preserve">Attention le grand gap entre 1983 et 1984 est vérifié pas la variation des montants indiqués sur le CGI </w:t>
      </w:r>
      <w:hyperlink r:id="rId5" w:history="1">
        <w:r>
          <w:rPr>
            <w:rStyle w:val="Lienhypertexte"/>
          </w:rPr>
          <w:t>Version en vigueur du 22 mars 1984 au 15 juillet 1985</w:t>
        </w:r>
      </w:hyperlink>
      <w:r>
        <w:t xml:space="preserve"> et le précèdent : </w:t>
      </w:r>
      <w:hyperlink r:id="rId6" w:history="1">
        <w:r>
          <w:rPr>
            <w:rStyle w:val="Lienhypertexte"/>
          </w:rPr>
          <w:t>Version en vigueur du 10 juillet 1983 au 20 juillet 1984</w:t>
        </w:r>
      </w:hyperlink>
      <w:r>
        <w:t>.</w:t>
      </w:r>
    </w:p>
    <w:p w:rsidR="00587472" w:rsidRDefault="00587472" w:rsidP="00722D1C">
      <w:pPr>
        <w:spacing w:line="360" w:lineRule="auto"/>
      </w:pPr>
      <w:r>
        <w:t xml:space="preserve"> </w:t>
      </w:r>
      <w:r w:rsidR="00722D1C">
        <w:t>NB : guide pratique du contribuable 1978 : «  A partir de cette année, [en parlant du revenu des retraites, pensions et rentes viagères] sur ce montant net il est pratiqué un abattement de 10% dont le montant est plafonné à 5000Fr, par foyer » J’en ai déduis, qu’il n’existait pas de tel abattement pour les années antérieures et que le montant minimum n’est apparu que l’année suivante (puisque je disposais déjà d’une valeur pour celui-ci).</w:t>
      </w:r>
    </w:p>
    <w:p w:rsidR="00AA1D09" w:rsidRPr="00AA1D09" w:rsidRDefault="00AA1D09" w:rsidP="00722D1C">
      <w:pPr>
        <w:spacing w:line="360" w:lineRule="auto"/>
        <w:rPr>
          <w:color w:val="FF0000"/>
        </w:rPr>
      </w:pPr>
      <w:proofErr w:type="gramStart"/>
      <w:r w:rsidRPr="00AA1D09">
        <w:rPr>
          <w:color w:val="FF0000"/>
        </w:rPr>
        <w:t>le</w:t>
      </w:r>
      <w:proofErr w:type="gramEnd"/>
      <w:r w:rsidRPr="00AA1D09">
        <w:rPr>
          <w:color w:val="FF0000"/>
        </w:rPr>
        <w:t xml:space="preserve"> maximum </w:t>
      </w:r>
      <w:proofErr w:type="spellStart"/>
      <w:r w:rsidRPr="00AA1D09">
        <w:rPr>
          <w:color w:val="FF0000"/>
        </w:rPr>
        <w:t>adt</w:t>
      </w:r>
      <w:proofErr w:type="spellEnd"/>
      <w:r w:rsidRPr="00AA1D09">
        <w:rPr>
          <w:color w:val="FF0000"/>
        </w:rPr>
        <w:t xml:space="preserve"> sur les pensions est pris en compte</w:t>
      </w:r>
      <w:r w:rsidR="00B15294">
        <w:rPr>
          <w:color w:val="FF0000"/>
        </w:rPr>
        <w:t xml:space="preserve"> par</w:t>
      </w:r>
      <w:r w:rsidRPr="00AA1D09">
        <w:rPr>
          <w:color w:val="FF0000"/>
        </w:rPr>
        <w:t xml:space="preserve"> </w:t>
      </w:r>
      <w:r w:rsidR="004032A8">
        <w:rPr>
          <w:color w:val="FF0000"/>
        </w:rPr>
        <w:t>contribuable</w:t>
      </w:r>
      <w:r w:rsidRPr="00AA1D09">
        <w:rPr>
          <w:color w:val="FF0000"/>
        </w:rPr>
        <w:t xml:space="preserve"> pour l'imposition des revenus de 1977 et 1978</w:t>
      </w:r>
      <w:r>
        <w:rPr>
          <w:color w:val="FF0000"/>
        </w:rPr>
        <w:t xml:space="preserve"> et non par </w:t>
      </w:r>
      <w:r w:rsidR="004032A8">
        <w:rPr>
          <w:color w:val="FF0000"/>
        </w:rPr>
        <w:t>foyer fiscal</w:t>
      </w:r>
      <w:r>
        <w:rPr>
          <w:color w:val="FF0000"/>
        </w:rPr>
        <w:t>.</w:t>
      </w:r>
    </w:p>
    <w:p w:rsidR="00AC2429" w:rsidRDefault="00AC2429">
      <w:pPr>
        <w:rPr>
          <w:u w:val="single"/>
        </w:rPr>
      </w:pPr>
      <w:r w:rsidRPr="00AC2429">
        <w:rPr>
          <w:u w:val="single"/>
        </w:rPr>
        <w:t>RMC :</w:t>
      </w:r>
    </w:p>
    <w:p w:rsidR="00AC2429" w:rsidRDefault="00AC2429">
      <w:r w:rsidRPr="00AC2429">
        <w:t>Abattements forfaitaires</w:t>
      </w:r>
      <w:r>
        <w:t> :</w:t>
      </w:r>
      <w:r w:rsidRPr="00AC2429">
        <w:t xml:space="preserve"> </w:t>
      </w:r>
      <w:r w:rsidRPr="0091112F">
        <w:t>art 158-3 du CGI.</w:t>
      </w:r>
    </w:p>
    <w:p w:rsidR="0091112F" w:rsidRPr="00B149BE" w:rsidRDefault="0091112F">
      <w:pPr>
        <w:rPr>
          <w:color w:val="FF0000"/>
        </w:rPr>
      </w:pPr>
      <w:r>
        <w:t>Taux de l’abattement sur certains revenus de capitaux mobiliers </w:t>
      </w:r>
      <w:proofErr w:type="gramStart"/>
      <w:r>
        <w:t>:</w:t>
      </w:r>
      <w:r w:rsidR="001507A9">
        <w:t>art</w:t>
      </w:r>
      <w:proofErr w:type="gramEnd"/>
      <w:r w:rsidR="001507A9">
        <w:t xml:space="preserve"> 158 bis du CGI.</w:t>
      </w:r>
    </w:p>
    <w:p w:rsidR="00AC2429" w:rsidRPr="00AC2429" w:rsidRDefault="00AC2429"/>
    <w:p w:rsidR="000E1D55" w:rsidRPr="00DE2589" w:rsidRDefault="000E1D55">
      <w:pPr>
        <w:rPr>
          <w:u w:val="single"/>
        </w:rPr>
      </w:pPr>
      <w:r w:rsidRPr="00DE2589">
        <w:rPr>
          <w:u w:val="single"/>
        </w:rPr>
        <w:t xml:space="preserve">Micro : </w:t>
      </w:r>
    </w:p>
    <w:p w:rsidR="000E1D55" w:rsidRDefault="000E1D55">
      <w:r w:rsidRPr="000E1D55">
        <w:t xml:space="preserve">Plafond de revenu net global au-dessus duquel il n'y a plus d'imputation des </w:t>
      </w:r>
      <w:r w:rsidR="00DE2589" w:rsidRPr="000E1D55">
        <w:t>déficits</w:t>
      </w:r>
      <w:r w:rsidRPr="000E1D55">
        <w:t xml:space="preserve"> agricoles sur le revenu global</w:t>
      </w:r>
      <w:r>
        <w:t xml:space="preserve"> : 100 000 </w:t>
      </w:r>
      <w:proofErr w:type="spellStart"/>
      <w:r>
        <w:t>fr</w:t>
      </w:r>
      <w:proofErr w:type="spellEnd"/>
      <w:r>
        <w:t xml:space="preserve"> de 1990 à 1994. 70 000 </w:t>
      </w:r>
      <w:r w:rsidR="005E6FF6">
        <w:t>pour 89</w:t>
      </w:r>
      <w:r>
        <w:t>.</w:t>
      </w:r>
      <w:r w:rsidR="005E6FF6">
        <w:t xml:space="preserve"> 40000 de 88 à 80. Pas d’info pour avant.</w:t>
      </w:r>
      <w:r>
        <w:t xml:space="preserve"> Source : Code général des impôts de 1994, art 156, I, 1</w:t>
      </w:r>
    </w:p>
    <w:p w:rsidR="000E1D55" w:rsidRDefault="000E1D55">
      <w:r w:rsidRPr="000E1D55">
        <w:t>Plafond de l'imputation des déficits fonciers sur le revenu global</w:t>
      </w:r>
      <w:r w:rsidR="001A4951">
        <w:t> : 1994 : 5</w:t>
      </w:r>
      <w:r>
        <w:t xml:space="preserve">0 000 </w:t>
      </w:r>
      <w:proofErr w:type="spellStart"/>
      <w:r>
        <w:t>fr</w:t>
      </w:r>
      <w:proofErr w:type="spellEnd"/>
      <w:r>
        <w:t xml:space="preserve"> </w:t>
      </w:r>
      <w:proofErr w:type="gramStart"/>
      <w:r>
        <w:t>( Source</w:t>
      </w:r>
      <w:proofErr w:type="gramEnd"/>
      <w:r>
        <w:t> : Code général des impôts de 1994, art 156, I, 3)</w:t>
      </w:r>
      <w:r w:rsidR="00FE5A76">
        <w:t xml:space="preserve"> aucun plafond n’existe avant 1993 (inclue).</w:t>
      </w:r>
    </w:p>
    <w:p w:rsidR="008A683B" w:rsidRDefault="008A683B">
      <w:r>
        <w:t>Avant 1994, il n’est pas fait mention d’un quelconque montant maximum. (Vérifié pour 1993,1992, 1991)</w:t>
      </w:r>
    </w:p>
    <w:p w:rsidR="00950D90" w:rsidRDefault="00950D90" w:rsidP="00950D90">
      <w:r>
        <w:t>1994 </w:t>
      </w:r>
      <w:proofErr w:type="gramStart"/>
      <w:r>
        <w:t>:sources</w:t>
      </w:r>
      <w:proofErr w:type="gramEnd"/>
      <w:r>
        <w:t> : -</w:t>
      </w:r>
      <w:r w:rsidR="008A683B">
        <w:t xml:space="preserve"> </w:t>
      </w:r>
      <w:r>
        <w:t xml:space="preserve">Régime micro-BIC : 1 de l'article 50-0 du CGI </w:t>
      </w:r>
    </w:p>
    <w:p w:rsidR="00950D90" w:rsidRDefault="00950D90" w:rsidP="000A07C7">
      <w:pPr>
        <w:ind w:left="708" w:firstLine="708"/>
      </w:pPr>
      <w:r>
        <w:t xml:space="preserve"> -Régime micro-BNC : 1 de l'article 102 ter du CGI</w:t>
      </w:r>
    </w:p>
    <w:p w:rsidR="00950D90" w:rsidRDefault="00950D90" w:rsidP="00950D90">
      <w:r>
        <w:t>Idem 1993, 1992</w:t>
      </w:r>
    </w:p>
    <w:p w:rsidR="00950D90" w:rsidRDefault="00950D90" w:rsidP="00950D90">
      <w:r>
        <w:t>En 1991, il n’est plus fait mention de l’article 50-0 et de l’article 102 ter</w:t>
      </w:r>
    </w:p>
    <w:p w:rsidR="00950D90" w:rsidRDefault="005E6FF6" w:rsidP="00950D90">
      <w:r>
        <w:t xml:space="preserve">L’article 50-0 du CGI est </w:t>
      </w:r>
      <w:r w:rsidR="00FD2F4D">
        <w:t>inséré</w:t>
      </w:r>
      <w:r>
        <w:t xml:space="preserve"> selon l’art 20</w:t>
      </w:r>
      <w:r w:rsidR="001A4951">
        <w:t xml:space="preserve"> - I</w:t>
      </w:r>
      <w:r>
        <w:t xml:space="preserve"> de l</w:t>
      </w:r>
      <w:r w:rsidR="001A4951">
        <w:t xml:space="preserve">a loi de finances pour 1991. Quant à l’art 102 ter, il est ajouté au CGI </w:t>
      </w:r>
      <w:r w:rsidR="00722D1C">
        <w:t>conformément</w:t>
      </w:r>
      <w:r w:rsidR="001A4951">
        <w:t xml:space="preserve"> à l’art 20 – III de cette même loi (</w:t>
      </w:r>
      <w:proofErr w:type="spellStart"/>
      <w:r w:rsidR="001A4951">
        <w:t>num</w:t>
      </w:r>
      <w:proofErr w:type="spellEnd"/>
      <w:r w:rsidR="001A4951">
        <w:t xml:space="preserve"> 91-1323) </w:t>
      </w:r>
    </w:p>
    <w:p w:rsidR="00DE2589" w:rsidRDefault="00DE2589" w:rsidP="00950D90"/>
    <w:p w:rsidR="00DE2589" w:rsidRDefault="00DE2589" w:rsidP="00950D90">
      <w:r w:rsidRPr="000A07C7">
        <w:rPr>
          <w:u w:val="single"/>
        </w:rPr>
        <w:t xml:space="preserve">Charge </w:t>
      </w:r>
      <w:proofErr w:type="spellStart"/>
      <w:r w:rsidRPr="000A07C7">
        <w:rPr>
          <w:u w:val="single"/>
        </w:rPr>
        <w:t>deduc</w:t>
      </w:r>
      <w:proofErr w:type="spellEnd"/>
      <w:r>
        <w:t> :</w:t>
      </w:r>
    </w:p>
    <w:p w:rsidR="00431346" w:rsidRPr="00B149BE" w:rsidRDefault="00DE2589" w:rsidP="00950D90">
      <w:pPr>
        <w:rPr>
          <w:color w:val="92D050"/>
        </w:rPr>
      </w:pPr>
      <w:r w:rsidRPr="00B149BE">
        <w:rPr>
          <w:color w:val="92D050"/>
        </w:rPr>
        <w:t>Personne &gt;75ans : se référer au code de la sécurité soci</w:t>
      </w:r>
      <w:r w:rsidR="009D21F7" w:rsidRPr="00B149BE">
        <w:rPr>
          <w:color w:val="92D050"/>
        </w:rPr>
        <w:t>ale. Un article y est mentionné</w:t>
      </w:r>
      <w:r w:rsidRPr="00B149BE">
        <w:rPr>
          <w:color w:val="92D050"/>
        </w:rPr>
        <w:t>, mais ne donne pas de valeur.</w:t>
      </w:r>
      <w:r w:rsidR="009D21F7" w:rsidRPr="00B149BE">
        <w:rPr>
          <w:color w:val="92D050"/>
        </w:rPr>
        <w:t xml:space="preserve"> Il est dit que le montant correspond au forfait de la </w:t>
      </w:r>
      <w:proofErr w:type="spellStart"/>
      <w:r w:rsidR="009D21F7" w:rsidRPr="00B149BE">
        <w:rPr>
          <w:color w:val="92D050"/>
        </w:rPr>
        <w:t>secu</w:t>
      </w:r>
      <w:proofErr w:type="spellEnd"/>
      <w:r w:rsidR="009D21F7" w:rsidRPr="00B149BE">
        <w:rPr>
          <w:color w:val="92D050"/>
        </w:rPr>
        <w:t>.</w:t>
      </w:r>
    </w:p>
    <w:p w:rsidR="00DE2589" w:rsidRDefault="009D21F7" w:rsidP="00950D90">
      <w:pPr>
        <w:rPr>
          <w:color w:val="00B050"/>
        </w:rPr>
      </w:pPr>
      <w:r w:rsidRPr="009D21F7">
        <w:rPr>
          <w:color w:val="00B050"/>
        </w:rPr>
        <w:t xml:space="preserve"> </w:t>
      </w:r>
      <w:r w:rsidR="00431346" w:rsidRPr="00431346">
        <w:t>La mise en place de cette déduction est pour les revenus de 1984 (confirmé par le guide pratique du contribuable de 1987)</w:t>
      </w:r>
    </w:p>
    <w:p w:rsidR="00A5103D" w:rsidRPr="00A5103D" w:rsidRDefault="00A5103D" w:rsidP="00950D90">
      <w:r w:rsidRPr="00A5103D">
        <w:t>1992,1993</w:t>
      </w:r>
      <w:r w:rsidR="00431346">
        <w:t>, 1987 et 1986</w:t>
      </w:r>
      <w:r w:rsidRPr="00A5103D">
        <w:t> : guide pratique du contribuable</w:t>
      </w:r>
    </w:p>
    <w:p w:rsidR="00DE2589" w:rsidRDefault="00DE2589" w:rsidP="00950D90">
      <w:r>
        <w:t>Pension alimentaire : 1994 à 1988, source art 196 B du CGI) ; cet article est apparu en 1988.</w:t>
      </w:r>
    </w:p>
    <w:p w:rsidR="00DE2589" w:rsidRDefault="00F67823" w:rsidP="00950D90">
      <w:r w:rsidRPr="00F67823">
        <w:t xml:space="preserve">Plafond de la </w:t>
      </w:r>
      <w:proofErr w:type="spellStart"/>
      <w:r w:rsidRPr="00F67823">
        <w:t>reduc</w:t>
      </w:r>
      <w:proofErr w:type="spellEnd"/>
      <w:r w:rsidRPr="00F67823">
        <w:t xml:space="preserve">  pour souscriptions parts de SOFICA  en % du </w:t>
      </w:r>
      <w:proofErr w:type="spellStart"/>
      <w:r w:rsidRPr="00F67823">
        <w:t>rev</w:t>
      </w:r>
      <w:proofErr w:type="spellEnd"/>
      <w:r w:rsidRPr="00F67823">
        <w:t xml:space="preserve"> net global</w:t>
      </w:r>
      <w:r>
        <w:t xml:space="preserve"> : selon l’art 163 </w:t>
      </w:r>
      <w:proofErr w:type="spellStart"/>
      <w:r>
        <w:t>septdecies</w:t>
      </w:r>
      <w:proofErr w:type="spellEnd"/>
      <w:r>
        <w:t xml:space="preserve"> </w:t>
      </w:r>
      <w:hyperlink r:id="rId7" w:history="1">
        <w:r w:rsidRPr="00F67823">
          <w:rPr>
            <w:rStyle w:val="Lienhypertexte"/>
            <w:color w:val="auto"/>
            <w:u w:val="none"/>
          </w:rPr>
          <w:t>Version en vigueur du 12 juillet 1985 au 11 avril 1997</w:t>
        </w:r>
      </w:hyperlink>
      <w:r w:rsidRPr="00F67823">
        <w:t>.</w:t>
      </w:r>
    </w:p>
    <w:p w:rsidR="00F67823" w:rsidRDefault="00F67823" w:rsidP="00950D90">
      <w:r w:rsidRPr="00F67823">
        <w:t>Plafond des déductions p</w:t>
      </w:r>
      <w:r>
        <w:t>ou</w:t>
      </w:r>
      <w:r w:rsidRPr="00F67823">
        <w:t>r acquisition navire</w:t>
      </w:r>
      <w:r>
        <w:t xml:space="preserve"> : source : 163 vicies version en vigueur du 30 </w:t>
      </w:r>
      <w:proofErr w:type="spellStart"/>
      <w:r>
        <w:t>dec</w:t>
      </w:r>
      <w:proofErr w:type="spellEnd"/>
      <w:r>
        <w:t xml:space="preserve"> 1990 au 27 </w:t>
      </w:r>
      <w:proofErr w:type="spellStart"/>
      <w:r>
        <w:t>oct</w:t>
      </w:r>
      <w:proofErr w:type="spellEnd"/>
      <w:r>
        <w:t xml:space="preserve"> 1995. (Pas de version antérieure au 30/12/90)</w:t>
      </w:r>
    </w:p>
    <w:p w:rsidR="00F67823" w:rsidRDefault="00F67823" w:rsidP="00950D90">
      <w:r w:rsidRPr="00F67823">
        <w:t>Plafond de déductions p</w:t>
      </w:r>
      <w:r>
        <w:t>ou</w:t>
      </w:r>
      <w:r w:rsidRPr="00F67823">
        <w:t>r pertes en capital sociétés nouvelles</w:t>
      </w:r>
      <w:r>
        <w:t xml:space="preserve"> : </w:t>
      </w:r>
      <w:r w:rsidR="00003955">
        <w:t xml:space="preserve">1994 : selon art 163 </w:t>
      </w:r>
      <w:proofErr w:type="spellStart"/>
      <w:r w:rsidR="00003955">
        <w:t>octodecies</w:t>
      </w:r>
      <w:proofErr w:type="spellEnd"/>
      <w:r w:rsidR="00003955">
        <w:t xml:space="preserve"> A version en vigueur du 02 sept 1994 au 27 </w:t>
      </w:r>
      <w:proofErr w:type="spellStart"/>
      <w:r w:rsidR="00003955">
        <w:t>oct</w:t>
      </w:r>
      <w:proofErr w:type="spellEnd"/>
      <w:r w:rsidR="00003955">
        <w:t xml:space="preserve"> 1995.</w:t>
      </w:r>
    </w:p>
    <w:p w:rsidR="00441B4B" w:rsidRDefault="00441B4B" w:rsidP="00950D90">
      <w:r>
        <w:t xml:space="preserve">Investissements en actions : 79 à  86 codifié selon l’art 168 </w:t>
      </w:r>
      <w:proofErr w:type="spellStart"/>
      <w:r>
        <w:t>septies</w:t>
      </w:r>
      <w:proofErr w:type="spellEnd"/>
      <w:r>
        <w:t xml:space="preserve"> du CGI. Appelé loi Monory </w:t>
      </w:r>
      <w:proofErr w:type="gramStart"/>
      <w:r>
        <w:t>( 13</w:t>
      </w:r>
      <w:proofErr w:type="gramEnd"/>
      <w:r>
        <w:t xml:space="preserve"> juillet 1978), c’est une détaxation du revenue investie en actions. Elle demeure applicable jusqu’au 31 décembre 1996 au profit de personnes nées avant le 1 janvier 1932.</w:t>
      </w:r>
    </w:p>
    <w:p w:rsidR="00441B4B" w:rsidRPr="00A238C3" w:rsidRDefault="00A238C3" w:rsidP="00950D90">
      <w:pPr>
        <w:rPr>
          <w:color w:val="FF0000"/>
        </w:rPr>
      </w:pPr>
      <w:r>
        <w:rPr>
          <w:color w:val="FF0000"/>
        </w:rPr>
        <w:t>Attention : il a été noté 6000FRF pour les ann</w:t>
      </w:r>
      <w:r w:rsidR="00B149BE">
        <w:rPr>
          <w:color w:val="FF0000"/>
        </w:rPr>
        <w:t>ées 1997 à 1987. Il était</w:t>
      </w:r>
      <w:r>
        <w:rPr>
          <w:color w:val="FF0000"/>
        </w:rPr>
        <w:t xml:space="preserve"> possible de faire un versement entre le 1</w:t>
      </w:r>
      <w:r w:rsidRPr="00A238C3">
        <w:rPr>
          <w:color w:val="FF0000"/>
          <w:vertAlign w:val="superscript"/>
        </w:rPr>
        <w:t>er</w:t>
      </w:r>
      <w:r>
        <w:rPr>
          <w:color w:val="FF0000"/>
        </w:rPr>
        <w:t xml:space="preserve"> juin 1978 et le 31 décembre 1981.</w:t>
      </w:r>
      <w:r w:rsidR="00B149BE">
        <w:rPr>
          <w:color w:val="FF0000"/>
        </w:rPr>
        <w:t xml:space="preserve"> </w:t>
      </w:r>
      <w:r>
        <w:rPr>
          <w:color w:val="FF0000"/>
        </w:rPr>
        <w:t>Ces personnes bénéficient de la loi Monory jusqu’à la date de leur retraite et au maximum jusqu’au 31 décembre de l’année 1996.   La somme maximum déductible est égale</w:t>
      </w:r>
      <w:r w:rsidR="00D76AD7">
        <w:rPr>
          <w:color w:val="FF0000"/>
        </w:rPr>
        <w:t xml:space="preserve"> à 5000 Fr</w:t>
      </w:r>
      <w:r>
        <w:rPr>
          <w:color w:val="FF0000"/>
        </w:rPr>
        <w:t xml:space="preserve"> pendant les cinq premières années puis </w:t>
      </w:r>
      <w:r w:rsidR="00D76AD7">
        <w:rPr>
          <w:color w:val="FF0000"/>
        </w:rPr>
        <w:t>à 6000Fr</w:t>
      </w:r>
      <w:r>
        <w:rPr>
          <w:color w:val="FF0000"/>
        </w:rPr>
        <w:t xml:space="preserve">. Nous </w:t>
      </w:r>
      <w:r w:rsidR="00D76AD7">
        <w:rPr>
          <w:color w:val="FF0000"/>
        </w:rPr>
        <w:t>avons donc supposé</w:t>
      </w:r>
      <w:r>
        <w:rPr>
          <w:color w:val="FF0000"/>
        </w:rPr>
        <w:t>, que</w:t>
      </w:r>
      <w:r w:rsidR="00D76AD7">
        <w:rPr>
          <w:color w:val="FF0000"/>
        </w:rPr>
        <w:t xml:space="preserve"> pour</w:t>
      </w:r>
      <w:r>
        <w:rPr>
          <w:color w:val="FF0000"/>
        </w:rPr>
        <w:t xml:space="preserve"> tous versements effectués avant la date d’expiration de 1981, </w:t>
      </w:r>
      <w:r w:rsidR="00D76AD7">
        <w:rPr>
          <w:color w:val="FF0000"/>
        </w:rPr>
        <w:t>le forfait passe à 6000Frc dès lors que tous les contribuables assujetties à cette loi profite</w:t>
      </w:r>
      <w:r w:rsidR="00B149BE">
        <w:rPr>
          <w:color w:val="FF0000"/>
        </w:rPr>
        <w:t>nt</w:t>
      </w:r>
      <w:r w:rsidR="00D76AD7">
        <w:rPr>
          <w:color w:val="FF0000"/>
        </w:rPr>
        <w:t xml:space="preserve"> de ce dernier tarif.</w:t>
      </w:r>
    </w:p>
    <w:p w:rsidR="00441B4B" w:rsidRDefault="00441B4B" w:rsidP="00950D90"/>
    <w:p w:rsidR="00A5103D" w:rsidRDefault="0094715E" w:rsidP="00950D90">
      <w:proofErr w:type="spellStart"/>
      <w:r w:rsidRPr="0094715E">
        <w:rPr>
          <w:u w:val="single"/>
        </w:rPr>
        <w:t>Plaf_qf</w:t>
      </w:r>
      <w:proofErr w:type="spellEnd"/>
      <w:r w:rsidRPr="0094715E">
        <w:rPr>
          <w:u w:val="single"/>
        </w:rPr>
        <w:t> </w:t>
      </w:r>
      <w:r w:rsidRPr="00FE5A76">
        <w:t>:</w:t>
      </w:r>
    </w:p>
    <w:p w:rsidR="00A06241" w:rsidRPr="00A5103D" w:rsidRDefault="0094715E" w:rsidP="00950D90">
      <w:pPr>
        <w:rPr>
          <w:u w:val="single"/>
        </w:rPr>
      </w:pPr>
      <w:r w:rsidRPr="00FE5A76">
        <w:t xml:space="preserve"> </w:t>
      </w:r>
      <w:r w:rsidR="00FE5A76" w:rsidRPr="00FE5A76">
        <w:t xml:space="preserve"> sources </w:t>
      </w:r>
      <w:proofErr w:type="gramStart"/>
      <w:r w:rsidR="00FE5A76" w:rsidRPr="00FE5A76">
        <w:t>C</w:t>
      </w:r>
      <w:r w:rsidR="00FE5A76">
        <w:t>G</w:t>
      </w:r>
      <w:r w:rsidR="00FE5A76" w:rsidRPr="00FE5A76">
        <w:t>I .</w:t>
      </w:r>
      <w:proofErr w:type="gramEnd"/>
    </w:p>
    <w:p w:rsidR="00A5103D" w:rsidRPr="00336278" w:rsidRDefault="00336278" w:rsidP="00950D90">
      <w:pPr>
        <w:rPr>
          <w:color w:val="FF0000"/>
        </w:rPr>
      </w:pPr>
      <w:r w:rsidRPr="00336278">
        <w:rPr>
          <w:color w:val="FF0000"/>
        </w:rPr>
        <w:t>Il existait avant 1981 un plafond pour le gain par demi-part pour les enfants majeurs, célibataires et valides</w:t>
      </w:r>
      <w:r w:rsidR="00290417">
        <w:rPr>
          <w:color w:val="FF0000"/>
        </w:rPr>
        <w:t> </w:t>
      </w:r>
      <w:r w:rsidR="00290417">
        <w:t>:</w:t>
      </w:r>
      <w:r w:rsidR="00290417" w:rsidRPr="00290417">
        <w:t xml:space="preserve"> </w:t>
      </w:r>
      <w:r w:rsidR="00290417">
        <w:t>donné</w:t>
      </w:r>
      <w:r w:rsidR="00290417" w:rsidRPr="00290417">
        <w:t>s de 78 et 79 issues du guide pratique du contribuable.</w:t>
      </w:r>
    </w:p>
    <w:p w:rsidR="00A06241" w:rsidRPr="000A07C7" w:rsidRDefault="00A06241" w:rsidP="00950D90">
      <w:pPr>
        <w:rPr>
          <w:u w:val="single"/>
        </w:rPr>
      </w:pPr>
      <w:r w:rsidRPr="000A07C7">
        <w:rPr>
          <w:u w:val="single"/>
        </w:rPr>
        <w:t>Abat-RNI</w:t>
      </w:r>
    </w:p>
    <w:p w:rsidR="00A06241" w:rsidRDefault="00A06241" w:rsidP="00950D90">
      <w:r>
        <w:t>1994</w:t>
      </w:r>
      <w:r w:rsidR="00A5103D">
        <w:t>, et 78 à 82</w:t>
      </w:r>
      <w:r>
        <w:t xml:space="preserve"> : </w:t>
      </w:r>
      <w:r w:rsidRPr="00A06241">
        <w:t>Abattement et plafond de ressources pour personne âgée : article 157 bis du CGI</w:t>
      </w:r>
      <w:r w:rsidR="00A5103D">
        <w:t>. 1993</w:t>
      </w:r>
      <w:proofErr w:type="gramStart"/>
      <w:r w:rsidR="00A5103D">
        <w:t>,1992,1987,1986</w:t>
      </w:r>
      <w:proofErr w:type="gramEnd"/>
      <w:r w:rsidR="00A5103D">
        <w:t> :</w:t>
      </w:r>
      <w:r w:rsidR="00C6324D">
        <w:t xml:space="preserve"> guide pratique du contribuable, 1</w:t>
      </w:r>
      <w:r w:rsidR="00290417">
        <w:t>991 : memento pratique Francis L</w:t>
      </w:r>
      <w:r w:rsidR="00C6324D">
        <w:t>efebvre.</w:t>
      </w:r>
    </w:p>
    <w:p w:rsidR="00A06241" w:rsidRDefault="00A06241" w:rsidP="00950D90">
      <w:r>
        <w:t>Enfant marié : 1994 à 1981 : source art 196 B du CGI</w:t>
      </w:r>
    </w:p>
    <w:p w:rsidR="00A06241" w:rsidRDefault="00A06241" w:rsidP="00950D90">
      <w:r>
        <w:t xml:space="preserve"> </w:t>
      </w:r>
      <w:r w:rsidR="000B5123">
        <w:t xml:space="preserve">Il est souvent indiqué que les </w:t>
      </w:r>
      <w:r w:rsidR="000A07C7">
        <w:t>barèmes</w:t>
      </w:r>
      <w:r w:rsidR="000B5123">
        <w:t xml:space="preserve"> sont relevés d’année en année en fonction du rap</w:t>
      </w:r>
      <w:r w:rsidR="000A07C7">
        <w:t>p</w:t>
      </w:r>
      <w:r w:rsidR="000B5123">
        <w:t xml:space="preserve">ort entre le max de la </w:t>
      </w:r>
      <w:r w:rsidR="000A07C7">
        <w:t>première</w:t>
      </w:r>
      <w:r w:rsidR="000B5123">
        <w:t xml:space="preserve"> tranche d’i</w:t>
      </w:r>
      <w:r w:rsidR="000A07C7">
        <w:t>mposition. Je dois faire ces calculs ou indiquer le taux seuil à partir duquel ces calculs doivent être opérés ?</w:t>
      </w:r>
    </w:p>
    <w:p w:rsidR="00DE2589" w:rsidRDefault="00DE2589" w:rsidP="00950D90"/>
    <w:p w:rsidR="000A07C7" w:rsidRPr="000448CF" w:rsidRDefault="000A07C7" w:rsidP="00950D90">
      <w:pPr>
        <w:rPr>
          <w:u w:val="single"/>
        </w:rPr>
      </w:pPr>
      <w:proofErr w:type="spellStart"/>
      <w:r w:rsidRPr="000448CF">
        <w:rPr>
          <w:u w:val="single"/>
        </w:rPr>
        <w:t>Pv</w:t>
      </w:r>
      <w:proofErr w:type="spellEnd"/>
      <w:r w:rsidRPr="000448CF">
        <w:rPr>
          <w:u w:val="single"/>
        </w:rPr>
        <w:t xml:space="preserve"> : </w:t>
      </w:r>
    </w:p>
    <w:p w:rsidR="000A07C7" w:rsidRDefault="000A07C7" w:rsidP="00950D90">
      <w:r>
        <w:t>Pas de référence au PEA avant 1992</w:t>
      </w:r>
      <w:r w:rsidR="00AF0A74">
        <w:t>. Après vérification, le PEA a été créé en 1992.</w:t>
      </w:r>
    </w:p>
    <w:p w:rsidR="000A07C7" w:rsidRPr="000448CF" w:rsidRDefault="000448CF" w:rsidP="00950D90">
      <w:pPr>
        <w:rPr>
          <w:u w:val="single"/>
        </w:rPr>
      </w:pPr>
      <w:r w:rsidRPr="000448CF">
        <w:rPr>
          <w:u w:val="single"/>
        </w:rPr>
        <w:t>Dons :</w:t>
      </w:r>
    </w:p>
    <w:p w:rsidR="000448CF" w:rsidRDefault="00EC2DFA" w:rsidP="00950D90"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NB : Pour le </w:t>
      </w:r>
      <w:r w:rsidR="00A05EFD">
        <w:rPr>
          <w:rFonts w:ascii="Times New Roman" w:eastAsia="Times New Roman" w:hAnsi="Times New Roman" w:cs="Times New Roman"/>
          <w:sz w:val="24"/>
          <w:szCs w:val="24"/>
          <w:lang w:eastAsia="fr-FR"/>
        </w:rPr>
        <w:t>plafonnement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A05EFD">
        <w:rPr>
          <w:rFonts w:ascii="Times New Roman" w:eastAsia="Times New Roman" w:hAnsi="Times New Roman" w:cs="Times New Roman"/>
          <w:sz w:val="24"/>
          <w:szCs w:val="24"/>
          <w:lang w:eastAsia="fr-FR"/>
        </w:rPr>
        <w:t>Coluche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A05E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montant (520 FR) a été revisité par la </w:t>
      </w:r>
      <w:r w:rsidR="00A05EFD">
        <w:t xml:space="preserve">loi 93-1352 </w:t>
      </w:r>
      <w:proofErr w:type="gramStart"/>
      <w:r w:rsidR="00A05EFD">
        <w:t>art</w:t>
      </w:r>
      <w:proofErr w:type="gramEnd"/>
      <w:r w:rsidR="00A05EFD">
        <w:t>. 5 (JO du 31 décembre 1993). J’ai  supposé que cette loi avait changé le seuil à partir de 1994 (revenus de 1993).</w:t>
      </w:r>
    </w:p>
    <w:p w:rsidR="00A05EFD" w:rsidRDefault="00A05EFD" w:rsidP="00950D90">
      <w:r>
        <w:t>Source : art 200 CGI de 1994 à 1990</w:t>
      </w:r>
    </w:p>
    <w:p w:rsidR="006A3D6E" w:rsidRDefault="006A3D6E" w:rsidP="00950D90">
      <w:r>
        <w:t>Jusqu’au 15 juin 1995, les réductions étaient régies par l’art. 238 bis du CGI (pour Coluche, et les plafonds) ;</w:t>
      </w:r>
    </w:p>
    <w:p w:rsidR="0022444C" w:rsidRPr="00CB691F" w:rsidRDefault="00CB691F" w:rsidP="00950D90">
      <w:pPr>
        <w:rPr>
          <w:color w:val="C00000"/>
          <w:u w:val="single"/>
        </w:rPr>
      </w:pPr>
      <w:r w:rsidRPr="00CB691F">
        <w:rPr>
          <w:color w:val="C00000"/>
        </w:rPr>
        <w:t>Réductions d’impôts après 1989, alors que déduction du revenu avant.</w:t>
      </w:r>
    </w:p>
    <w:p w:rsidR="00A05EFD" w:rsidRPr="00840273" w:rsidRDefault="00A05EFD" w:rsidP="00950D90">
      <w:r w:rsidRPr="00840273">
        <w:rPr>
          <w:u w:val="single"/>
        </w:rPr>
        <w:t xml:space="preserve">Cot </w:t>
      </w:r>
      <w:proofErr w:type="spellStart"/>
      <w:r w:rsidRPr="00840273">
        <w:rPr>
          <w:u w:val="single"/>
        </w:rPr>
        <w:t>syn</w:t>
      </w:r>
      <w:proofErr w:type="spellEnd"/>
      <w:r w:rsidRPr="00840273">
        <w:t> :</w:t>
      </w:r>
    </w:p>
    <w:p w:rsidR="00A05EFD" w:rsidRDefault="00A05EFD" w:rsidP="00950D90">
      <w:r w:rsidRPr="00351CEC">
        <w:t xml:space="preserve">Source art </w:t>
      </w:r>
      <w:r w:rsidR="00351CEC" w:rsidRPr="00351CEC">
        <w:t>199 quater C CGI de 1994 à 1989</w:t>
      </w:r>
    </w:p>
    <w:p w:rsidR="0022444C" w:rsidRPr="00351CEC" w:rsidRDefault="0022444C" w:rsidP="00950D90"/>
    <w:p w:rsidR="00351CEC" w:rsidRDefault="00CF6CAB" w:rsidP="00950D90">
      <w:proofErr w:type="spellStart"/>
      <w:r w:rsidRPr="00DE4F33">
        <w:rPr>
          <w:u w:val="single"/>
        </w:rPr>
        <w:t>Enf_scolarise</w:t>
      </w:r>
      <w:proofErr w:type="spellEnd"/>
      <w:r>
        <w:t> :</w:t>
      </w:r>
    </w:p>
    <w:p w:rsidR="00CF6CAB" w:rsidRDefault="00CF6CAB" w:rsidP="00950D90">
      <w:r>
        <w:t xml:space="preserve">Mise en place pour les revenus de 1992 (art 163 </w:t>
      </w:r>
      <w:proofErr w:type="spellStart"/>
      <w:r>
        <w:t>septies</w:t>
      </w:r>
      <w:proofErr w:type="spellEnd"/>
      <w:r>
        <w:t xml:space="preserve"> CGI), il n’existe aucun équivalent dans le guide pratique du contribuable de 1992. </w:t>
      </w:r>
    </w:p>
    <w:p w:rsidR="00CF6CAB" w:rsidRPr="003F6622" w:rsidRDefault="005E56E7" w:rsidP="00950D90">
      <w:pPr>
        <w:rPr>
          <w:u w:val="single"/>
        </w:rPr>
      </w:pPr>
      <w:proofErr w:type="spellStart"/>
      <w:r w:rsidRPr="003F6622">
        <w:rPr>
          <w:u w:val="single"/>
        </w:rPr>
        <w:t>Heberg_sante</w:t>
      </w:r>
      <w:proofErr w:type="spellEnd"/>
      <w:r w:rsidRPr="003F6622">
        <w:rPr>
          <w:u w:val="single"/>
        </w:rPr>
        <w:t xml:space="preserve"> : </w:t>
      </w:r>
    </w:p>
    <w:p w:rsidR="0022444C" w:rsidRDefault="005E56E7" w:rsidP="00950D90">
      <w:r>
        <w:t xml:space="preserve">NB : à partir du 31 mars 2001, il n’est plus nécessaire d’être marié. </w:t>
      </w:r>
    </w:p>
    <w:p w:rsidR="005E56E7" w:rsidRDefault="005E56E7" w:rsidP="00950D90">
      <w:r>
        <w:t xml:space="preserve">Pour les impositions de 1989 et 1990, se référer à l’art 199 </w:t>
      </w:r>
      <w:proofErr w:type="spellStart"/>
      <w:r>
        <w:t>quaterdicies</w:t>
      </w:r>
      <w:proofErr w:type="spellEnd"/>
      <w:r>
        <w:t xml:space="preserve"> du CGI ;</w:t>
      </w:r>
    </w:p>
    <w:p w:rsidR="0022444C" w:rsidRPr="00351CEC" w:rsidRDefault="0022444C" w:rsidP="00950D90"/>
    <w:p w:rsidR="00DE4F33" w:rsidRDefault="00DE4F33" w:rsidP="00950D90">
      <w:proofErr w:type="spellStart"/>
      <w:r w:rsidRPr="00DE4F33">
        <w:rPr>
          <w:u w:val="single"/>
        </w:rPr>
        <w:t>Habitat_princ</w:t>
      </w:r>
      <w:proofErr w:type="spellEnd"/>
      <w:r>
        <w:t> :</w:t>
      </w:r>
    </w:p>
    <w:p w:rsidR="00C87228" w:rsidRDefault="00DE4F33" w:rsidP="00950D90">
      <w:pPr>
        <w:rPr>
          <w:color w:val="92D050"/>
        </w:rPr>
      </w:pPr>
      <w:r>
        <w:rPr>
          <w:color w:val="92D050"/>
        </w:rPr>
        <w:t xml:space="preserve">Le montant du plafond 2 (prêts effectués entre le 18 juin 1986 et le 18 septembre 1991) existe jusqu’au 31 </w:t>
      </w:r>
      <w:proofErr w:type="spellStart"/>
      <w:r>
        <w:rPr>
          <w:color w:val="92D050"/>
        </w:rPr>
        <w:t>dec</w:t>
      </w:r>
      <w:proofErr w:type="spellEnd"/>
      <w:r>
        <w:rPr>
          <w:color w:val="92D050"/>
        </w:rPr>
        <w:t xml:space="preserve"> 2002.</w:t>
      </w:r>
    </w:p>
    <w:p w:rsidR="00DE4F33" w:rsidRPr="00DE4F33" w:rsidRDefault="00C87228" w:rsidP="00950D90">
      <w:pPr>
        <w:rPr>
          <w:color w:val="92D050"/>
        </w:rPr>
      </w:pPr>
      <w:r>
        <w:rPr>
          <w:color w:val="92D050"/>
        </w:rPr>
        <w:t xml:space="preserve">Une erreur semble avoir été commise dans le CGI depuis   </w:t>
      </w:r>
      <w:r w:rsidR="00DE4F33">
        <w:rPr>
          <w:color w:val="92D050"/>
        </w:rPr>
        <w:t xml:space="preserve"> </w:t>
      </w:r>
    </w:p>
    <w:p w:rsidR="00A05EFD" w:rsidRDefault="00C87228" w:rsidP="00950D90">
      <w:r>
        <w:t xml:space="preserve">Taux : article 199 </w:t>
      </w:r>
      <w:proofErr w:type="spellStart"/>
      <w:r>
        <w:t>sexies</w:t>
      </w:r>
      <w:proofErr w:type="spellEnd"/>
      <w:r>
        <w:t xml:space="preserve"> A du CGI. On ne considère que le taux </w:t>
      </w:r>
      <w:r w:rsidR="00255C16">
        <w:t>pour une habitation principale.</w:t>
      </w:r>
    </w:p>
    <w:p w:rsidR="00255C16" w:rsidRDefault="00255C16" w:rsidP="00950D90">
      <w:r>
        <w:t xml:space="preserve">Plafonds 1, 2 et 3 : article 199 </w:t>
      </w:r>
      <w:proofErr w:type="spellStart"/>
      <w:r>
        <w:t>sexies</w:t>
      </w:r>
      <w:proofErr w:type="spellEnd"/>
      <w:r>
        <w:t xml:space="preserve"> du CGI.</w:t>
      </w:r>
    </w:p>
    <w:p w:rsidR="000A07C7" w:rsidRDefault="005345A9" w:rsidP="00950D90">
      <w:r w:rsidRPr="005345A9">
        <w:t>Incrémentation déduction des charges</w:t>
      </w:r>
      <w:r>
        <w:t xml:space="preserve"> : intérêts afférents aux dix premières annuités des prêts contractés pour la construction, </w:t>
      </w:r>
      <w:r w:rsidR="00304251">
        <w:t>l’acquisition</w:t>
      </w:r>
      <w:r>
        <w:t xml:space="preserve"> ou les grosses réparations des immeubles dont le propriétaire se réserve la jouissance.</w:t>
      </w:r>
    </w:p>
    <w:p w:rsidR="00304251" w:rsidRDefault="005345A9" w:rsidP="00950D90">
      <w:r>
        <w:t xml:space="preserve">Plafond 4 : article 199 </w:t>
      </w:r>
      <w:proofErr w:type="spellStart"/>
      <w:r>
        <w:t>sexies</w:t>
      </w:r>
      <w:proofErr w:type="spellEnd"/>
      <w:r>
        <w:t xml:space="preserve"> du CGI : crédits souscrits avant </w:t>
      </w:r>
      <w:r w:rsidR="00304251">
        <w:t>le 1</w:t>
      </w:r>
      <w:r w:rsidR="00304251" w:rsidRPr="00304251">
        <w:rPr>
          <w:vertAlign w:val="superscript"/>
        </w:rPr>
        <w:t>er</w:t>
      </w:r>
      <w:r w:rsidR="00304251">
        <w:t xml:space="preserve"> janvier 1985. Pour les crédits souscris après le 1</w:t>
      </w:r>
      <w:r w:rsidR="00304251" w:rsidRPr="00304251">
        <w:rPr>
          <w:vertAlign w:val="superscript"/>
        </w:rPr>
        <w:t>er</w:t>
      </w:r>
      <w:r w:rsidR="00304251">
        <w:t xml:space="preserve"> janvier 1984, la réduction d’impôt s’applique sur les 5 premières annuités. A ce plafond s’ajoute une incrémentation de 1500FRF par personne à la charge du contribuable.</w:t>
      </w:r>
    </w:p>
    <w:p w:rsidR="00304251" w:rsidRDefault="00304251" w:rsidP="00950D90">
      <w:r>
        <w:t xml:space="preserve">Finalement de 1984 à 1980, il ne s’agissait pas d’une réduction d’impôt mais d’une déduction de charges. Le montant de cette </w:t>
      </w:r>
      <w:r w:rsidR="001F159B">
        <w:t>déduction</w:t>
      </w:r>
      <w:r>
        <w:t xml:space="preserve"> ne pouvait être </w:t>
      </w:r>
      <w:r w:rsidR="001F159B">
        <w:t>supérieur</w:t>
      </w:r>
      <w:r>
        <w:t xml:space="preserve"> à 7000FRF plus 1000FRF par personne à la charge du contribuable. </w:t>
      </w:r>
      <w:r w:rsidR="001F159B">
        <w:t>(</w:t>
      </w:r>
      <w:proofErr w:type="gramStart"/>
      <w:r w:rsidR="001F159B">
        <w:t>art</w:t>
      </w:r>
      <w:proofErr w:type="gramEnd"/>
      <w:r w:rsidR="001F159B">
        <w:t xml:space="preserve"> 156 du CGI)</w:t>
      </w:r>
    </w:p>
    <w:p w:rsidR="001F159B" w:rsidRDefault="007072A1" w:rsidP="00950D90">
      <w:r>
        <w:t>Réduction</w:t>
      </w:r>
      <w:r w:rsidR="001F159B">
        <w:t xml:space="preserve"> pour gros travaux : art 199 </w:t>
      </w:r>
      <w:proofErr w:type="spellStart"/>
      <w:r w:rsidR="001F159B">
        <w:t>sexies</w:t>
      </w:r>
      <w:proofErr w:type="spellEnd"/>
      <w:r w:rsidR="001F159B">
        <w:t xml:space="preserve"> C du CGI.</w:t>
      </w:r>
    </w:p>
    <w:p w:rsidR="0022444C" w:rsidRDefault="0022444C" w:rsidP="00950D90"/>
    <w:p w:rsidR="0022444C" w:rsidRDefault="0022444C" w:rsidP="00950D90">
      <w:pPr>
        <w:rPr>
          <w:u w:val="single"/>
        </w:rPr>
      </w:pPr>
      <w:r w:rsidRPr="0022444C">
        <w:rPr>
          <w:u w:val="single"/>
        </w:rPr>
        <w:t>Divers :</w:t>
      </w:r>
    </w:p>
    <w:p w:rsidR="0022444C" w:rsidRDefault="00B51D91" w:rsidP="00950D90">
      <w:proofErr w:type="spellStart"/>
      <w:r w:rsidRPr="00B51D91">
        <w:t>Forma_chef</w:t>
      </w:r>
      <w:proofErr w:type="spellEnd"/>
      <w:r w:rsidRPr="00B51D91">
        <w:t> :</w:t>
      </w:r>
      <w:r>
        <w:t xml:space="preserve"> </w:t>
      </w:r>
      <w:r w:rsidR="004F23D9">
        <w:t>199 quater E</w:t>
      </w:r>
    </w:p>
    <w:p w:rsidR="004F23D9" w:rsidRPr="00C24E6C" w:rsidRDefault="005F5721" w:rsidP="00950D90">
      <w:r>
        <w:t>Assurance vie </w:t>
      </w:r>
      <w:r w:rsidRPr="00C24E6C">
        <w:rPr>
          <w:color w:val="FF0000"/>
        </w:rPr>
        <w:t>:</w:t>
      </w:r>
      <w:r w:rsidR="00C24E6C" w:rsidRPr="00C24E6C">
        <w:rPr>
          <w:color w:val="FF0000"/>
        </w:rPr>
        <w:t xml:space="preserve"> réduction d’impôt </w:t>
      </w:r>
      <w:r w:rsidR="00C24E6C">
        <w:t>à partir de 1984 :</w:t>
      </w:r>
      <w:r>
        <w:t xml:space="preserve"> pour le taux se référer à l’article 199 </w:t>
      </w:r>
      <w:proofErr w:type="spellStart"/>
      <w:r>
        <w:t>septies</w:t>
      </w:r>
      <w:proofErr w:type="spellEnd"/>
      <w:r>
        <w:t xml:space="preserve"> A</w:t>
      </w:r>
      <w:r w:rsidR="00C24E6C">
        <w:t xml:space="preserve"> et pour le montant des limites : art 199 </w:t>
      </w:r>
      <w:proofErr w:type="spellStart"/>
      <w:r w:rsidR="00C24E6C">
        <w:t>septies</w:t>
      </w:r>
      <w:proofErr w:type="spellEnd"/>
      <w:r w:rsidR="00C24E6C">
        <w:t xml:space="preserve"> du CGI. </w:t>
      </w:r>
      <w:r w:rsidR="00C24E6C" w:rsidRPr="00C24E6C">
        <w:rPr>
          <w:color w:val="FF0000"/>
        </w:rPr>
        <w:t>Déduction du revenu net</w:t>
      </w:r>
      <w:r w:rsidR="00C24E6C">
        <w:rPr>
          <w:color w:val="FF0000"/>
        </w:rPr>
        <w:t xml:space="preserve"> </w:t>
      </w:r>
      <w:r w:rsidR="00C24E6C" w:rsidRPr="00C24E6C">
        <w:t xml:space="preserve">de 1984 à 1979 : </w:t>
      </w:r>
      <w:r w:rsidR="00C24E6C">
        <w:t>7°</w:t>
      </w:r>
      <w:r w:rsidR="00493AE1">
        <w:t xml:space="preserve"> a)</w:t>
      </w:r>
      <w:r w:rsidR="00C24E6C">
        <w:t xml:space="preserve"> du II de l’art 156 du CGI.</w:t>
      </w:r>
    </w:p>
    <w:p w:rsidR="00B51D91" w:rsidRDefault="00F04FF0" w:rsidP="00950D90">
      <w:r w:rsidRPr="00F04FF0">
        <w:t xml:space="preserve">Frais de compta : </w:t>
      </w:r>
      <w:proofErr w:type="spellStart"/>
      <w:r>
        <w:t>iff</w:t>
      </w:r>
      <w:proofErr w:type="spellEnd"/>
      <w:r>
        <w:t xml:space="preserve"> le contribuable est passible de l’impôt sur les bénéfices industriels et commerciaux, bénéfices agricoles ou bénéfices non commerciaux : art. </w:t>
      </w:r>
      <w:r w:rsidR="00A14DC6">
        <w:t>199 quater B du CGI</w:t>
      </w:r>
    </w:p>
    <w:p w:rsidR="0045174D" w:rsidRDefault="0045174D" w:rsidP="00950D90">
      <w:r>
        <w:t xml:space="preserve">Rente </w:t>
      </w:r>
      <w:r w:rsidR="00493AE1">
        <w:t xml:space="preserve">survie : Idem que pour </w:t>
      </w:r>
      <w:proofErr w:type="spellStart"/>
      <w:r w:rsidR="00493AE1">
        <w:t>ass</w:t>
      </w:r>
      <w:proofErr w:type="spellEnd"/>
      <w:r w:rsidR="00493AE1">
        <w:t xml:space="preserve"> vie en ce qui concerne réduction/déduction (réduction à partir de 1984, et déduction avant). Se référer également aux même art (7° b</w:t>
      </w:r>
      <w:proofErr w:type="gramStart"/>
      <w:r w:rsidR="00493AE1">
        <w:t>) )</w:t>
      </w:r>
      <w:proofErr w:type="gramEnd"/>
      <w:r w:rsidR="00493AE1">
        <w:t>.</w:t>
      </w:r>
    </w:p>
    <w:p w:rsidR="000D11A0" w:rsidRPr="000D11A0" w:rsidRDefault="000D11A0" w:rsidP="00950D90">
      <w:r>
        <w:t xml:space="preserve">Rachat d’entreprise : effectué par des salariés. A partir de 1993 : art 199 </w:t>
      </w:r>
      <w:proofErr w:type="spellStart"/>
      <w:r>
        <w:t>terdecies</w:t>
      </w:r>
      <w:proofErr w:type="spellEnd"/>
      <w:r>
        <w:t xml:space="preserve"> A du CGI. Avant 1992, </w:t>
      </w:r>
      <w:r w:rsidRPr="000D11A0">
        <w:rPr>
          <w:color w:val="FF0000"/>
        </w:rPr>
        <w:t xml:space="preserve">Déduction du revenu </w:t>
      </w:r>
      <w:r>
        <w:rPr>
          <w:color w:val="FF0000"/>
        </w:rPr>
        <w:t>dans la limite du salaire</w:t>
      </w:r>
      <w:r w:rsidR="007072A1">
        <w:rPr>
          <w:color w:val="FF0000"/>
        </w:rPr>
        <w:t xml:space="preserve"> brut</w:t>
      </w:r>
      <w:r>
        <w:rPr>
          <w:color w:val="FF0000"/>
        </w:rPr>
        <w:t xml:space="preserve"> versé par l’entreprise au salarié et de la limite indiquée.</w:t>
      </w:r>
      <w:r>
        <w:t xml:space="preserve"> Ne se base que sur le montant des intérêts. Art 83 Bis du CGI.</w:t>
      </w:r>
    </w:p>
    <w:p w:rsidR="00F31DE5" w:rsidRDefault="00F31DE5" w:rsidP="00950D90">
      <w:proofErr w:type="spellStart"/>
      <w:r w:rsidRPr="0022444C">
        <w:rPr>
          <w:u w:val="single"/>
        </w:rPr>
        <w:t>Gardenf</w:t>
      </w:r>
      <w:proofErr w:type="spellEnd"/>
      <w:r w:rsidRPr="0022444C">
        <w:rPr>
          <w:u w:val="single"/>
        </w:rPr>
        <w:t> </w:t>
      </w:r>
      <w:r>
        <w:t>:</w:t>
      </w:r>
    </w:p>
    <w:p w:rsidR="00F31DE5" w:rsidRPr="00F31DE5" w:rsidRDefault="00F31DE5" w:rsidP="00950D90">
      <w:pPr>
        <w:rPr>
          <w:color w:val="FF0000"/>
        </w:rPr>
      </w:pPr>
      <w:r w:rsidRPr="00F31DE5">
        <w:rPr>
          <w:color w:val="FF0000"/>
        </w:rPr>
        <w:t>Les calculs sont différents en fonction de la loi en vigueur :</w:t>
      </w:r>
    </w:p>
    <w:p w:rsidR="00F31DE5" w:rsidRDefault="00F31DE5" w:rsidP="00950D90">
      <w:pPr>
        <w:rPr>
          <w:sz w:val="21"/>
          <w:szCs w:val="21"/>
        </w:rPr>
      </w:pPr>
      <w:r>
        <w:t>1979 à 1981 : « </w:t>
      </w:r>
      <w:r>
        <w:rPr>
          <w:sz w:val="21"/>
          <w:szCs w:val="21"/>
        </w:rPr>
        <w:t xml:space="preserve">Tout contribuable </w:t>
      </w:r>
      <w:r w:rsidRPr="00F31DE5">
        <w:rPr>
          <w:sz w:val="21"/>
          <w:szCs w:val="21"/>
          <w:u w:val="single"/>
        </w:rPr>
        <w:t>célibataire, veuf ou divorcé</w:t>
      </w:r>
      <w:r>
        <w:rPr>
          <w:sz w:val="21"/>
          <w:szCs w:val="21"/>
        </w:rPr>
        <w:t xml:space="preserve">, dont le revenu imposable est inférieur au plafond de la neuvième tranche du barème de l'impôt sur le revenu, peut </w:t>
      </w:r>
      <w:r w:rsidRPr="00F31DE5">
        <w:rPr>
          <w:sz w:val="21"/>
          <w:szCs w:val="21"/>
          <w:u w:val="single"/>
        </w:rPr>
        <w:t xml:space="preserve">déduire de ses revenus professionnels </w:t>
      </w:r>
      <w:r>
        <w:rPr>
          <w:sz w:val="21"/>
          <w:szCs w:val="21"/>
        </w:rPr>
        <w:t xml:space="preserve">les dépenses nécessitées par la garde des enfants qu'il a à sa charge âgés de moins de </w:t>
      </w:r>
      <w:r w:rsidRPr="00312DEB">
        <w:rPr>
          <w:sz w:val="21"/>
          <w:szCs w:val="21"/>
          <w:u w:val="single"/>
        </w:rPr>
        <w:t>trois ans</w:t>
      </w:r>
      <w:r>
        <w:rPr>
          <w:sz w:val="21"/>
          <w:szCs w:val="21"/>
        </w:rPr>
        <w:t>. Cette déduction est limitée à 3.000 F [*plafond*] par enfant, sans pouvoir excéder le montant des revenus professionnels net de frais »</w:t>
      </w:r>
    </w:p>
    <w:p w:rsidR="00F31DE5" w:rsidRDefault="00312DEB" w:rsidP="00950D90">
      <w:pPr>
        <w:rPr>
          <w:sz w:val="21"/>
          <w:szCs w:val="21"/>
        </w:rPr>
      </w:pPr>
      <w:r>
        <w:rPr>
          <w:sz w:val="21"/>
          <w:szCs w:val="21"/>
        </w:rPr>
        <w:t>1982 et 1983</w:t>
      </w:r>
      <w:r w:rsidR="00F31DE5">
        <w:rPr>
          <w:sz w:val="21"/>
          <w:szCs w:val="21"/>
        </w:rPr>
        <w:t> : idem sauf que cette réduction est également offerte aux foyer</w:t>
      </w:r>
      <w:r w:rsidR="00753CE2">
        <w:rPr>
          <w:sz w:val="21"/>
          <w:szCs w:val="21"/>
        </w:rPr>
        <w:t>s</w:t>
      </w:r>
      <w:r w:rsidR="00F31DE5">
        <w:rPr>
          <w:sz w:val="21"/>
          <w:szCs w:val="21"/>
        </w:rPr>
        <w:t xml:space="preserve"> fiscaux « dont les conjoints justifient d'un emploi à plein temps ou ne peuvent exercer leur emploi du fait d'une longue maladie ou d'une infirmité ».</w:t>
      </w:r>
      <w:r w:rsidR="00753CE2">
        <w:rPr>
          <w:sz w:val="21"/>
          <w:szCs w:val="21"/>
        </w:rPr>
        <w:t xml:space="preserve"> NB : le montant varie tel que renseigné dans le fichier </w:t>
      </w:r>
      <w:proofErr w:type="spellStart"/>
      <w:r w:rsidR="00753CE2">
        <w:rPr>
          <w:sz w:val="21"/>
          <w:szCs w:val="21"/>
        </w:rPr>
        <w:t>excel</w:t>
      </w:r>
      <w:proofErr w:type="spellEnd"/>
      <w:r w:rsidR="00753CE2">
        <w:rPr>
          <w:sz w:val="21"/>
          <w:szCs w:val="21"/>
        </w:rPr>
        <w:t>.</w:t>
      </w:r>
    </w:p>
    <w:p w:rsidR="00312DEB" w:rsidRDefault="00312DEB" w:rsidP="00950D90">
      <w:pPr>
        <w:rPr>
          <w:sz w:val="21"/>
          <w:szCs w:val="21"/>
        </w:rPr>
      </w:pPr>
      <w:r>
        <w:rPr>
          <w:sz w:val="21"/>
          <w:szCs w:val="21"/>
        </w:rPr>
        <w:t>1984 à</w:t>
      </w:r>
      <w:r w:rsidR="007C1248">
        <w:rPr>
          <w:sz w:val="21"/>
          <w:szCs w:val="21"/>
        </w:rPr>
        <w:t xml:space="preserve"> 1987</w:t>
      </w:r>
      <w:r>
        <w:rPr>
          <w:sz w:val="21"/>
          <w:szCs w:val="21"/>
        </w:rPr>
        <w:t xml:space="preserve"> : idem sauf maintenant enfants de 4 ans.</w:t>
      </w:r>
    </w:p>
    <w:p w:rsidR="00312DEB" w:rsidRDefault="007C1248" w:rsidP="00950D90">
      <w:pPr>
        <w:rPr>
          <w:sz w:val="21"/>
          <w:szCs w:val="21"/>
        </w:rPr>
      </w:pPr>
      <w:r>
        <w:rPr>
          <w:sz w:val="21"/>
          <w:szCs w:val="21"/>
        </w:rPr>
        <w:t>1987 à 1988 : idem sauf maintenant enfants de 6 ans.</w:t>
      </w:r>
    </w:p>
    <w:p w:rsidR="00753CE2" w:rsidRPr="00351CEC" w:rsidRDefault="00753CE2" w:rsidP="00950D90">
      <w:r>
        <w:rPr>
          <w:sz w:val="21"/>
          <w:szCs w:val="21"/>
        </w:rPr>
        <w:t>Sources : art 154 ter CGI.</w:t>
      </w:r>
    </w:p>
    <w:sectPr w:rsidR="00753CE2" w:rsidRPr="00351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4BD"/>
    <w:rsid w:val="00003955"/>
    <w:rsid w:val="000448CF"/>
    <w:rsid w:val="000A07C7"/>
    <w:rsid w:val="000B5123"/>
    <w:rsid w:val="000D11A0"/>
    <w:rsid w:val="000D7FC1"/>
    <w:rsid w:val="000E1D55"/>
    <w:rsid w:val="001507A9"/>
    <w:rsid w:val="001A4951"/>
    <w:rsid w:val="001F0C35"/>
    <w:rsid w:val="001F159B"/>
    <w:rsid w:val="0022444C"/>
    <w:rsid w:val="00255C16"/>
    <w:rsid w:val="00275D0F"/>
    <w:rsid w:val="00290417"/>
    <w:rsid w:val="00304251"/>
    <w:rsid w:val="00312DEB"/>
    <w:rsid w:val="00336278"/>
    <w:rsid w:val="00351CEC"/>
    <w:rsid w:val="003F6622"/>
    <w:rsid w:val="004032A8"/>
    <w:rsid w:val="00431346"/>
    <w:rsid w:val="00441B4B"/>
    <w:rsid w:val="0045174D"/>
    <w:rsid w:val="00484A73"/>
    <w:rsid w:val="00493AE1"/>
    <w:rsid w:val="004A3039"/>
    <w:rsid w:val="004F23D9"/>
    <w:rsid w:val="00525704"/>
    <w:rsid w:val="005345A9"/>
    <w:rsid w:val="00587472"/>
    <w:rsid w:val="005E56E7"/>
    <w:rsid w:val="005E6FF6"/>
    <w:rsid w:val="005F5721"/>
    <w:rsid w:val="00633915"/>
    <w:rsid w:val="00686FC8"/>
    <w:rsid w:val="006A3D6E"/>
    <w:rsid w:val="00705EC6"/>
    <w:rsid w:val="007072A1"/>
    <w:rsid w:val="00722D1C"/>
    <w:rsid w:val="0074610B"/>
    <w:rsid w:val="00753CE2"/>
    <w:rsid w:val="007C1248"/>
    <w:rsid w:val="00810C58"/>
    <w:rsid w:val="00840273"/>
    <w:rsid w:val="00875700"/>
    <w:rsid w:val="008A683B"/>
    <w:rsid w:val="0091112F"/>
    <w:rsid w:val="0094715E"/>
    <w:rsid w:val="00950D90"/>
    <w:rsid w:val="00997F69"/>
    <w:rsid w:val="009A04BD"/>
    <w:rsid w:val="009D21F7"/>
    <w:rsid w:val="00A05EFD"/>
    <w:rsid w:val="00A06241"/>
    <w:rsid w:val="00A14DC6"/>
    <w:rsid w:val="00A238C3"/>
    <w:rsid w:val="00A5103D"/>
    <w:rsid w:val="00A93A79"/>
    <w:rsid w:val="00AA1D09"/>
    <w:rsid w:val="00AC2429"/>
    <w:rsid w:val="00AF0A74"/>
    <w:rsid w:val="00B149BE"/>
    <w:rsid w:val="00B15294"/>
    <w:rsid w:val="00B51D91"/>
    <w:rsid w:val="00BC0DF2"/>
    <w:rsid w:val="00BC1E87"/>
    <w:rsid w:val="00C02F82"/>
    <w:rsid w:val="00C24E6C"/>
    <w:rsid w:val="00C6324D"/>
    <w:rsid w:val="00C87228"/>
    <w:rsid w:val="00CB691F"/>
    <w:rsid w:val="00CF6CAB"/>
    <w:rsid w:val="00D54943"/>
    <w:rsid w:val="00D76AD7"/>
    <w:rsid w:val="00DE2589"/>
    <w:rsid w:val="00DE4F33"/>
    <w:rsid w:val="00EC2DFA"/>
    <w:rsid w:val="00F04FF0"/>
    <w:rsid w:val="00F31DE5"/>
    <w:rsid w:val="00F42946"/>
    <w:rsid w:val="00F67823"/>
    <w:rsid w:val="00FD2F4D"/>
    <w:rsid w:val="00FE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448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urligne">
    <w:name w:val="surligne"/>
    <w:basedOn w:val="Policepardfaut"/>
    <w:rsid w:val="00AC24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448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urligne">
    <w:name w:val="surligne"/>
    <w:basedOn w:val="Policepardfaut"/>
    <w:rsid w:val="00AC2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3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68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03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1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egifrance.gouv.fr/%09%09%09%09%09%09%09%09%09./affichCodeArticle.do;jsessionid=DF73CB3730820F24A74552820CF886FE.tpdjo05v_1?idArticle=LEGIARTI000006303035&amp;cidTexte=LEGITEXT000006069577&amp;categorieLien=id&amp;dateTexte=1997041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legifrance.gouv.fr/%09%09%09%09%09%09%09%09%09./affichCodeArticle.do;jsessionid=4F7A0E7011F659B85F13B83EAA4FF242.tpdjo05v_1?idArticle=LEGIARTI000006307962&amp;cidTexte=LEGITEXT000006069577&amp;categorieLien=id&amp;dateTexte=19840719" TargetMode="External"/><Relationship Id="rId5" Type="http://schemas.openxmlformats.org/officeDocument/2006/relationships/hyperlink" Target="http://www.legifrance.gouv.fr/%09%09%09%09%09%09%09%09%09./affichCodeArticle.do;jsessionid=4F7A0E7011F659B85F13B83EAA4FF242.tpdjo05v_1?idArticle=LEGIARTI000006307963&amp;cidTexte=LEGITEXT000006069577&amp;categorieLien=id&amp;dateTexte=1985071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1506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 Boccanfuso</dc:creator>
  <cp:lastModifiedBy>Jeremy Boccanfuso</cp:lastModifiedBy>
  <cp:revision>2</cp:revision>
  <dcterms:created xsi:type="dcterms:W3CDTF">2012-08-30T15:50:00Z</dcterms:created>
  <dcterms:modified xsi:type="dcterms:W3CDTF">2012-08-30T15:50:00Z</dcterms:modified>
</cp:coreProperties>
</file>