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Absence of Malware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Name of application: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Time to audit application (hours):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Hypothesis 1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Steps taken to test hypothesis: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Hypothesis 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Steps taken to test hypothesis: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Hypothesis 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Steps taken to test hypothesis: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Hypothesis 4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Steps taken to test hypothesis: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Hypothesis 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Steps taken to test hypothesis: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of Malware Form.docx</dc:title>
</cp:coreProperties>
</file>