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6ABB07" w14:textId="7F326B1B" w:rsidR="009E31BC" w:rsidRDefault="00AC3247" w:rsidP="00AC3247">
      <w:pPr>
        <w:pStyle w:val="ListParagraph"/>
        <w:numPr>
          <w:ilvl w:val="0"/>
          <w:numId w:val="1"/>
        </w:numPr>
      </w:pPr>
      <w:r>
        <w:t>Import csv’s, review data structure and for n/a’s</w:t>
      </w:r>
      <w:r w:rsidR="005F6A1B">
        <w:t>.</w:t>
      </w:r>
    </w:p>
    <w:p w14:paraId="4C43D8E1" w14:textId="06D064BB" w:rsidR="005F6A1B" w:rsidRDefault="00C760AB" w:rsidP="00AC3247">
      <w:pPr>
        <w:pStyle w:val="ListParagraph"/>
        <w:numPr>
          <w:ilvl w:val="0"/>
          <w:numId w:val="1"/>
        </w:numPr>
      </w:pPr>
      <w:r>
        <w:t xml:space="preserve">Sort the </w:t>
      </w:r>
      <w:r w:rsidR="00976B63">
        <w:t>SP df</w:t>
      </w:r>
      <w:r>
        <w:t xml:space="preserve"> by date</w:t>
      </w:r>
    </w:p>
    <w:p w14:paraId="0523C636" w14:textId="7306F1CD" w:rsidR="00C760AB" w:rsidRDefault="00DA05E3" w:rsidP="00AC3247">
      <w:pPr>
        <w:pStyle w:val="ListParagraph"/>
        <w:numPr>
          <w:ilvl w:val="0"/>
          <w:numId w:val="1"/>
        </w:numPr>
      </w:pPr>
      <w:r>
        <w:t>Calculate the daily return</w:t>
      </w:r>
      <w:r w:rsidR="00340ED9">
        <w:t xml:space="preserve"> for S&amp;P and add it to the df.</w:t>
      </w:r>
    </w:p>
    <w:p w14:paraId="6C77339D" w14:textId="5C837B9C" w:rsidR="00961C7F" w:rsidRDefault="00961C7F" w:rsidP="00AC3247">
      <w:pPr>
        <w:pStyle w:val="ListParagraph"/>
        <w:numPr>
          <w:ilvl w:val="0"/>
          <w:numId w:val="1"/>
        </w:numPr>
      </w:pPr>
      <w:r>
        <w:t>Create separate DF’s for</w:t>
      </w:r>
      <w:r w:rsidR="00976B63">
        <w:t xml:space="preserve"> different timeframes</w:t>
      </w:r>
      <w:r w:rsidR="00E54037">
        <w:t xml:space="preserve"> and chart the S&amp;P settle price for these time period</w:t>
      </w:r>
      <w:r w:rsidR="00303361">
        <w:t>s</w:t>
      </w:r>
      <w:r w:rsidR="00E54037">
        <w:t>. Each time period was approximately 1 year prior to the event</w:t>
      </w:r>
      <w:r w:rsidR="00976B63">
        <w:t>:</w:t>
      </w:r>
      <w:r w:rsidR="00976B63">
        <w:tab/>
      </w:r>
    </w:p>
    <w:p w14:paraId="15FCA1E2" w14:textId="4FB8A236" w:rsidR="00976B63" w:rsidRDefault="00337A52" w:rsidP="00976B63">
      <w:pPr>
        <w:pStyle w:val="ListParagraph"/>
        <w:numPr>
          <w:ilvl w:val="1"/>
          <w:numId w:val="1"/>
        </w:numPr>
      </w:pPr>
      <w:r>
        <w:t>87 crash</w:t>
      </w:r>
    </w:p>
    <w:p w14:paraId="7933C60F" w14:textId="44150B8A" w:rsidR="00337A52" w:rsidRDefault="00337A52" w:rsidP="00976B63">
      <w:pPr>
        <w:pStyle w:val="ListParagraph"/>
        <w:numPr>
          <w:ilvl w:val="1"/>
          <w:numId w:val="1"/>
        </w:numPr>
      </w:pPr>
      <w:r>
        <w:t>LTCM</w:t>
      </w:r>
    </w:p>
    <w:p w14:paraId="76687A28" w14:textId="04FE93E6" w:rsidR="00337A52" w:rsidRDefault="00337A52" w:rsidP="00976B63">
      <w:pPr>
        <w:pStyle w:val="ListParagraph"/>
        <w:numPr>
          <w:ilvl w:val="1"/>
          <w:numId w:val="1"/>
        </w:numPr>
      </w:pPr>
      <w:r>
        <w:t>Internet Bubble</w:t>
      </w:r>
    </w:p>
    <w:p w14:paraId="357C7EDA" w14:textId="450BA37C" w:rsidR="00337A52" w:rsidRDefault="00337A52" w:rsidP="00976B63">
      <w:pPr>
        <w:pStyle w:val="ListParagraph"/>
        <w:numPr>
          <w:ilvl w:val="1"/>
          <w:numId w:val="1"/>
        </w:numPr>
      </w:pPr>
      <w:r>
        <w:t xml:space="preserve">9/11 </w:t>
      </w:r>
    </w:p>
    <w:p w14:paraId="6A8BB3BF" w14:textId="5F56E5F0" w:rsidR="00337A52" w:rsidRDefault="00BF0C30" w:rsidP="00976B63">
      <w:pPr>
        <w:pStyle w:val="ListParagraph"/>
        <w:numPr>
          <w:ilvl w:val="1"/>
          <w:numId w:val="1"/>
        </w:numPr>
      </w:pPr>
      <w:r>
        <w:t>200</w:t>
      </w:r>
      <w:r w:rsidR="00E54037">
        <w:t>8 F</w:t>
      </w:r>
      <w:r w:rsidR="00282E80">
        <w:t>inancial crisis</w:t>
      </w:r>
    </w:p>
    <w:p w14:paraId="23C01AE8" w14:textId="7AA3F87F" w:rsidR="00282E80" w:rsidRDefault="003F15DD" w:rsidP="00976B63">
      <w:pPr>
        <w:pStyle w:val="ListParagraph"/>
        <w:numPr>
          <w:ilvl w:val="1"/>
          <w:numId w:val="1"/>
        </w:numPr>
      </w:pPr>
      <w:r>
        <w:t>2012 sell – off</w:t>
      </w:r>
    </w:p>
    <w:p w14:paraId="17B9AD27" w14:textId="0B38ED7B" w:rsidR="003F15DD" w:rsidRDefault="003F15DD" w:rsidP="00976B63">
      <w:pPr>
        <w:pStyle w:val="ListParagraph"/>
        <w:numPr>
          <w:ilvl w:val="1"/>
          <w:numId w:val="1"/>
        </w:numPr>
      </w:pPr>
      <w:r>
        <w:t>China Black Monday sell-off</w:t>
      </w:r>
    </w:p>
    <w:p w14:paraId="21FB4E1E" w14:textId="2F3B4E39" w:rsidR="003F15DD" w:rsidRDefault="008351D1" w:rsidP="00976B63">
      <w:pPr>
        <w:pStyle w:val="ListParagraph"/>
        <w:numPr>
          <w:ilvl w:val="1"/>
          <w:numId w:val="1"/>
        </w:numPr>
      </w:pPr>
      <w:r>
        <w:t>Covid virus sell-off</w:t>
      </w:r>
    </w:p>
    <w:p w14:paraId="1134BC46" w14:textId="2A95AA73" w:rsidR="008351D1" w:rsidRDefault="003642A5" w:rsidP="008351D1">
      <w:pPr>
        <w:pStyle w:val="ListParagraph"/>
        <w:numPr>
          <w:ilvl w:val="0"/>
          <w:numId w:val="1"/>
        </w:numPr>
      </w:pPr>
      <w:r>
        <w:t>Merge the copper</w:t>
      </w:r>
      <w:r w:rsidR="002D3E88">
        <w:t xml:space="preserve"> (CME future) and Gold (CME future) df’s by date</w:t>
      </w:r>
    </w:p>
    <w:p w14:paraId="4AB8BC91" w14:textId="285ED9B8" w:rsidR="002D3E88" w:rsidRDefault="00D939EC" w:rsidP="008351D1">
      <w:pPr>
        <w:pStyle w:val="ListParagraph"/>
        <w:numPr>
          <w:ilvl w:val="0"/>
          <w:numId w:val="1"/>
        </w:numPr>
      </w:pPr>
      <w:r>
        <w:t>Consolidate columns in df to date and settle price for both futures.</w:t>
      </w:r>
    </w:p>
    <w:p w14:paraId="59D3304C" w14:textId="7C44A0EA" w:rsidR="00D939EC" w:rsidRDefault="00B168D6" w:rsidP="008351D1">
      <w:pPr>
        <w:pStyle w:val="ListParagraph"/>
        <w:numPr>
          <w:ilvl w:val="0"/>
          <w:numId w:val="1"/>
        </w:numPr>
      </w:pPr>
      <w:r>
        <w:t xml:space="preserve">Calculate the correlation of the copper and gold </w:t>
      </w:r>
      <w:r w:rsidR="001C6E83">
        <w:t>settle prices</w:t>
      </w:r>
    </w:p>
    <w:p w14:paraId="1971CF0F" w14:textId="57CA8B37" w:rsidR="00B168D6" w:rsidRDefault="009C7792" w:rsidP="008351D1">
      <w:pPr>
        <w:pStyle w:val="ListParagraph"/>
        <w:numPr>
          <w:ilvl w:val="0"/>
          <w:numId w:val="1"/>
        </w:numPr>
      </w:pPr>
      <w:r>
        <w:t>Calculate the copper gold ratio and add it to the df (copper settle / gold settle)</w:t>
      </w:r>
    </w:p>
    <w:p w14:paraId="104BA150" w14:textId="7CA86479" w:rsidR="009C7792" w:rsidRDefault="004C6AED" w:rsidP="008351D1">
      <w:pPr>
        <w:pStyle w:val="ListParagraph"/>
        <w:numPr>
          <w:ilvl w:val="0"/>
          <w:numId w:val="1"/>
        </w:numPr>
      </w:pPr>
      <w:r>
        <w:t>C</w:t>
      </w:r>
      <w:r w:rsidR="00BF6BD0">
        <w:t xml:space="preserve">reate the </w:t>
      </w:r>
      <w:r w:rsidR="008F423E">
        <w:t>DF’s for different timeframes and chart</w:t>
      </w:r>
      <w:r w:rsidR="006A7FB7">
        <w:t xml:space="preserve"> the ratio for these periods.</w:t>
      </w:r>
    </w:p>
    <w:p w14:paraId="628FD39B" w14:textId="77777777" w:rsidR="006A7FB7" w:rsidRDefault="006A7FB7" w:rsidP="006A7FB7">
      <w:pPr>
        <w:pStyle w:val="ListParagraph"/>
        <w:numPr>
          <w:ilvl w:val="1"/>
          <w:numId w:val="1"/>
        </w:numPr>
      </w:pPr>
      <w:r>
        <w:t>87 crash</w:t>
      </w:r>
    </w:p>
    <w:p w14:paraId="42B5C710" w14:textId="77777777" w:rsidR="006A7FB7" w:rsidRDefault="006A7FB7" w:rsidP="006A7FB7">
      <w:pPr>
        <w:pStyle w:val="ListParagraph"/>
        <w:numPr>
          <w:ilvl w:val="1"/>
          <w:numId w:val="1"/>
        </w:numPr>
      </w:pPr>
      <w:r>
        <w:t>LTCM</w:t>
      </w:r>
    </w:p>
    <w:p w14:paraId="52A27DEA" w14:textId="77777777" w:rsidR="006A7FB7" w:rsidRDefault="006A7FB7" w:rsidP="006A7FB7">
      <w:pPr>
        <w:pStyle w:val="ListParagraph"/>
        <w:numPr>
          <w:ilvl w:val="1"/>
          <w:numId w:val="1"/>
        </w:numPr>
      </w:pPr>
      <w:r>
        <w:t>Internet Bubble</w:t>
      </w:r>
    </w:p>
    <w:p w14:paraId="3EC55053" w14:textId="77777777" w:rsidR="006A7FB7" w:rsidRDefault="006A7FB7" w:rsidP="006A7FB7">
      <w:pPr>
        <w:pStyle w:val="ListParagraph"/>
        <w:numPr>
          <w:ilvl w:val="1"/>
          <w:numId w:val="1"/>
        </w:numPr>
      </w:pPr>
      <w:r>
        <w:t xml:space="preserve">9/11 </w:t>
      </w:r>
    </w:p>
    <w:p w14:paraId="32A76395" w14:textId="77777777" w:rsidR="006A7FB7" w:rsidRDefault="006A7FB7" w:rsidP="006A7FB7">
      <w:pPr>
        <w:pStyle w:val="ListParagraph"/>
        <w:numPr>
          <w:ilvl w:val="1"/>
          <w:numId w:val="1"/>
        </w:numPr>
      </w:pPr>
      <w:r>
        <w:t>2008 Financial crisis</w:t>
      </w:r>
    </w:p>
    <w:p w14:paraId="5AA42664" w14:textId="77777777" w:rsidR="006A7FB7" w:rsidRDefault="006A7FB7" w:rsidP="006A7FB7">
      <w:pPr>
        <w:pStyle w:val="ListParagraph"/>
        <w:numPr>
          <w:ilvl w:val="1"/>
          <w:numId w:val="1"/>
        </w:numPr>
      </w:pPr>
      <w:r>
        <w:t>2012 sell – off</w:t>
      </w:r>
    </w:p>
    <w:p w14:paraId="6661AD4E" w14:textId="77777777" w:rsidR="006A7FB7" w:rsidRDefault="006A7FB7" w:rsidP="006A7FB7">
      <w:pPr>
        <w:pStyle w:val="ListParagraph"/>
        <w:numPr>
          <w:ilvl w:val="1"/>
          <w:numId w:val="1"/>
        </w:numPr>
      </w:pPr>
      <w:r>
        <w:t>China Black Monday sell-off</w:t>
      </w:r>
    </w:p>
    <w:p w14:paraId="4C428784" w14:textId="77777777" w:rsidR="006A7FB7" w:rsidRDefault="006A7FB7" w:rsidP="006A7FB7">
      <w:pPr>
        <w:pStyle w:val="ListParagraph"/>
        <w:numPr>
          <w:ilvl w:val="1"/>
          <w:numId w:val="1"/>
        </w:numPr>
      </w:pPr>
      <w:r>
        <w:t>Covid virus sell-off</w:t>
      </w:r>
    </w:p>
    <w:p w14:paraId="632376C2" w14:textId="03557E80" w:rsidR="006A7FB7" w:rsidRDefault="002E3EA0" w:rsidP="006A7FB7">
      <w:pPr>
        <w:pStyle w:val="ListParagraph"/>
        <w:numPr>
          <w:ilvl w:val="0"/>
          <w:numId w:val="1"/>
        </w:numPr>
      </w:pPr>
      <w:r>
        <w:t>Merge the copper gold df with the S&amp;P df</w:t>
      </w:r>
    </w:p>
    <w:p w14:paraId="01E29D57" w14:textId="50AC5764" w:rsidR="002E3EA0" w:rsidRDefault="008E1E6F" w:rsidP="006A7FB7">
      <w:pPr>
        <w:pStyle w:val="ListParagraph"/>
        <w:numPr>
          <w:ilvl w:val="0"/>
          <w:numId w:val="1"/>
        </w:numPr>
      </w:pPr>
      <w:r>
        <w:t xml:space="preserve">Plot the </w:t>
      </w:r>
      <w:r w:rsidR="00D45876">
        <w:t>S&amp;P settle price for each time period above against the Copper Gold ratio</w:t>
      </w:r>
    </w:p>
    <w:p w14:paraId="7EA16BC5" w14:textId="20320D77" w:rsidR="00D45876" w:rsidRDefault="00D45876" w:rsidP="006A7FB7">
      <w:pPr>
        <w:pStyle w:val="ListParagraph"/>
        <w:numPr>
          <w:ilvl w:val="0"/>
          <w:numId w:val="1"/>
        </w:numPr>
      </w:pPr>
      <w:r>
        <w:t>Calculate the daily change of the copper gold ratio and plot against the S&amp;P settle price for each time period.</w:t>
      </w:r>
    </w:p>
    <w:p w14:paraId="3B3B5F87" w14:textId="37B5E91F" w:rsidR="00D45876" w:rsidRDefault="007E2A56" w:rsidP="006A7FB7">
      <w:pPr>
        <w:pStyle w:val="ListParagraph"/>
        <w:numPr>
          <w:ilvl w:val="0"/>
          <w:numId w:val="1"/>
        </w:numPr>
      </w:pPr>
      <w:r>
        <w:t xml:space="preserve">Calculate the correlation </w:t>
      </w:r>
      <w:r w:rsidR="009405D0">
        <w:t>of the S&amp;P settle price against the Copper Gold ratio</w:t>
      </w:r>
    </w:p>
    <w:p w14:paraId="58BD266C" w14:textId="46439315" w:rsidR="00496133" w:rsidRDefault="00496133" w:rsidP="006A7FB7">
      <w:pPr>
        <w:pStyle w:val="ListParagraph"/>
        <w:numPr>
          <w:ilvl w:val="0"/>
          <w:numId w:val="1"/>
        </w:numPr>
      </w:pPr>
      <w:r>
        <w:t>Plot the daily return of the S&amp;P settle price against the daily % change in the copper gold ratio.</w:t>
      </w:r>
    </w:p>
    <w:p w14:paraId="296E7109" w14:textId="088BE238" w:rsidR="00496133" w:rsidRDefault="00525046" w:rsidP="006A7FB7">
      <w:pPr>
        <w:pStyle w:val="ListParagraph"/>
        <w:numPr>
          <w:ilvl w:val="0"/>
          <w:numId w:val="1"/>
        </w:numPr>
      </w:pPr>
      <w:r>
        <w:t xml:space="preserve">Calculate the correlations </w:t>
      </w:r>
      <w:r w:rsidR="00834AD3">
        <w:t>of copper gold ratio against the S&amp;P settle price for each time frame.</w:t>
      </w:r>
      <w:bookmarkStart w:id="0" w:name="_GoBack"/>
      <w:bookmarkEnd w:id="0"/>
    </w:p>
    <w:p w14:paraId="4FE203A3" w14:textId="47E07CF9" w:rsidR="009405D0" w:rsidRDefault="009405D0" w:rsidP="001500B0">
      <w:pPr>
        <w:ind w:left="360"/>
      </w:pPr>
    </w:p>
    <w:sectPr w:rsidR="009405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4851C7"/>
    <w:multiLevelType w:val="hybridMultilevel"/>
    <w:tmpl w:val="5AE0C9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569"/>
    <w:rsid w:val="001500B0"/>
    <w:rsid w:val="001C6E83"/>
    <w:rsid w:val="00282E80"/>
    <w:rsid w:val="002C0776"/>
    <w:rsid w:val="002D3E88"/>
    <w:rsid w:val="002E3EA0"/>
    <w:rsid w:val="00303361"/>
    <w:rsid w:val="00337A52"/>
    <w:rsid w:val="00340ED9"/>
    <w:rsid w:val="003642A5"/>
    <w:rsid w:val="003F15DD"/>
    <w:rsid w:val="00496133"/>
    <w:rsid w:val="004C6AED"/>
    <w:rsid w:val="00525046"/>
    <w:rsid w:val="005F6A1B"/>
    <w:rsid w:val="006A7FB7"/>
    <w:rsid w:val="00712EAB"/>
    <w:rsid w:val="007E2A56"/>
    <w:rsid w:val="00834AD3"/>
    <w:rsid w:val="008351D1"/>
    <w:rsid w:val="008E1E6F"/>
    <w:rsid w:val="008F423E"/>
    <w:rsid w:val="009405D0"/>
    <w:rsid w:val="00961C7F"/>
    <w:rsid w:val="00976B63"/>
    <w:rsid w:val="009C7792"/>
    <w:rsid w:val="00AC3247"/>
    <w:rsid w:val="00B168D6"/>
    <w:rsid w:val="00BF0C30"/>
    <w:rsid w:val="00BF6BD0"/>
    <w:rsid w:val="00C44569"/>
    <w:rsid w:val="00C760AB"/>
    <w:rsid w:val="00D45876"/>
    <w:rsid w:val="00D939EC"/>
    <w:rsid w:val="00DA05E3"/>
    <w:rsid w:val="00E54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5957C"/>
  <w15:chartTrackingRefBased/>
  <w15:docId w15:val="{0910D0F3-0C55-41B9-82F5-65083E823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32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211</Words>
  <Characters>1204</Characters>
  <Application>Microsoft Office Word</Application>
  <DocSecurity>0</DocSecurity>
  <Lines>10</Lines>
  <Paragraphs>2</Paragraphs>
  <ScaleCrop>false</ScaleCrop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Mark</dc:creator>
  <cp:keywords/>
  <dc:description/>
  <cp:lastModifiedBy>Bruce Mark</cp:lastModifiedBy>
  <cp:revision>34</cp:revision>
  <dcterms:created xsi:type="dcterms:W3CDTF">2020-03-30T23:47:00Z</dcterms:created>
  <dcterms:modified xsi:type="dcterms:W3CDTF">2020-03-31T00:07:00Z</dcterms:modified>
</cp:coreProperties>
</file>