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Lines w:val="false"/>
        <w:shd w:val="clear" w:color="auto" w:fill="31849B"/>
        <w:spacing w:lineRule="auto" w:line="240" w:before="0" w:after="60"/>
        <w:jc w:val="center"/>
        <w:rPr>
          <w:rFonts w:ascii="Arial" w:hAnsi="Arial" w:eastAsia="Times New Roman" w:cs="Arial"/>
          <w:color w:val="FFFFFF"/>
          <w:lang w:eastAsia="es-ES"/>
        </w:rPr>
      </w:pPr>
      <w:r>
        <w:rPr>
          <w:rFonts w:eastAsia="Times New Roman" w:cs="Arial" w:ascii="Arial" w:hAnsi="Arial"/>
          <w:color w:val="FFFFFF"/>
          <w:lang w:eastAsia="es-ES"/>
        </w:rPr>
        <w:t xml:space="preserve">Convocatoria a presentación de trabajos en </w:t>
      </w:r>
      <w:r>
        <w:rPr>
          <w:rFonts w:eastAsia="Times New Roman" w:cs="Arial" w:ascii="Arial" w:hAnsi="Arial"/>
          <w:b/>
          <w:bCs/>
          <w:i/>
          <w:iCs/>
          <w:color w:val="FFFFFF"/>
          <w:lang w:eastAsia="es-ES"/>
        </w:rPr>
        <w:t>CCBol2017</w:t>
      </w:r>
    </w:p>
    <w:p>
      <w:pPr>
        <w:pStyle w:val="Normal"/>
        <w:jc w:val="center"/>
        <w:rPr>
          <w:rStyle w:val="SubtleEmphasis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Style w:val="SubtleEmphasis"/>
          <w:rFonts w:ascii="Arial" w:hAnsi="Arial" w:cs="Arial"/>
          <w:sz w:val="20"/>
          <w:szCs w:val="20"/>
        </w:rPr>
      </w:pPr>
      <w:r>
        <w:rPr>
          <w:rStyle w:val="SubtleEmphasis"/>
          <w:rFonts w:cs="Arial" w:ascii="Arial" w:hAnsi="Arial"/>
          <w:sz w:val="20"/>
          <w:szCs w:val="20"/>
        </w:rPr>
        <w:t xml:space="preserve">El Comité Organizador del 24º Congreso Nacional de Ciencias de la Computación </w:t>
      </w:r>
      <w:r>
        <w:rPr>
          <w:rStyle w:val="SubtleEmphasis"/>
          <w:rFonts w:cs="Arial" w:ascii="Arial" w:hAnsi="Arial"/>
          <w:b/>
          <w:sz w:val="20"/>
          <w:szCs w:val="20"/>
        </w:rPr>
        <w:t>CCBol2017</w:t>
      </w:r>
      <w:r>
        <w:rPr>
          <w:rStyle w:val="SubtleEmphasis"/>
          <w:rFonts w:cs="Arial" w:ascii="Arial" w:hAnsi="Arial"/>
          <w:sz w:val="20"/>
          <w:szCs w:val="20"/>
        </w:rPr>
        <w:t xml:space="preserve"> que se realizará del 11 al 15 de septiembre del 2017, en la Universidad Mayor, Real y Pontificia de San Francisco Xavier de Chuquisaca, Facultad de Tecnología Carrera de Ingeniería de Sistemas. Sucre, Bolivia,  invita a docentes, estudiantes,  investigadores, centros de investigación de la Universitaria Boliviana a presentar trabajos,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Style w:val="SubtleEmphasis"/>
          <w:rFonts w:cs="Arial" w:ascii="Arial" w:hAnsi="Arial"/>
          <w:sz w:val="20"/>
          <w:szCs w:val="20"/>
        </w:rPr>
        <w:t>en las modalidades de  Artículo o Posters,  que reflejen resultados y experiencias originales terminadas o en proceso, y cubran los distintos aspectos de las Ciencias de la Computación, abarcando sus distintas ramas y perspectivas.</w:t>
      </w:r>
    </w:p>
    <w:p>
      <w:pPr>
        <w:pStyle w:val="Heading2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nextPage"/>
          <w:pgSz w:w="11906" w:h="16838"/>
          <w:pgMar w:left="232" w:right="323" w:header="0" w:top="284" w:footer="0" w:bottom="284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lineRule="auto" w:line="240" w:before="0" w:after="120"/>
        <w:rPr>
          <w:rFonts w:ascii="Arial" w:hAnsi="Arial" w:cs="Arial"/>
          <w:color w:val="256475"/>
          <w:sz w:val="24"/>
          <w:szCs w:val="24"/>
        </w:rPr>
      </w:pPr>
      <w:r>
        <w:rPr>
          <w:rFonts w:cs="Arial" w:ascii="Arial" w:hAnsi="Arial"/>
          <w:color w:val="256475"/>
          <w:sz w:val="24"/>
          <w:szCs w:val="24"/>
        </w:rPr>
        <w:t>Modalidades de Presentación de trabajos</w:t>
      </w:r>
    </w:p>
    <w:p>
      <w:pPr>
        <w:pStyle w:val="Normal"/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Los trabajos se pueden presentar, en las siguientes modalidades: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Arial" w:hAnsi="Arial" w:cs="Arial"/>
          <w:sz w:val="20"/>
          <w:szCs w:val="20"/>
        </w:rPr>
      </w:pPr>
      <w:r>
        <w:rPr>
          <w:rStyle w:val="Strong"/>
          <w:rFonts w:cs="Arial" w:ascii="Arial" w:hAnsi="Arial"/>
          <w:sz w:val="20"/>
          <w:szCs w:val="20"/>
        </w:rPr>
        <w:t>Artículos</w:t>
      </w:r>
      <w:r>
        <w:rPr>
          <w:rFonts w:cs="Arial" w:ascii="Arial" w:hAnsi="Arial"/>
          <w:sz w:val="20"/>
          <w:szCs w:val="20"/>
        </w:rPr>
        <w:t xml:space="preserve">: Contribuciones científicas originales que incluyen trabajos en desarrollo, nuevas ideas, o experiencias. Los autores de los artículos aceptados se comprometen a exponer el trabajo en el congreso.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Arial" w:hAnsi="Arial" w:cs="Arial"/>
          <w:sz w:val="20"/>
          <w:szCs w:val="20"/>
        </w:rPr>
      </w:pPr>
      <w:r>
        <w:rPr>
          <w:rStyle w:val="Strong"/>
          <w:rFonts w:cs="Arial" w:ascii="Arial" w:hAnsi="Arial"/>
          <w:sz w:val="20"/>
          <w:szCs w:val="20"/>
        </w:rPr>
        <w:t>Poster</w:t>
      </w:r>
      <w:r>
        <w:rPr>
          <w:rFonts w:cs="Arial" w:ascii="Arial" w:hAnsi="Arial"/>
          <w:sz w:val="20"/>
          <w:szCs w:val="20"/>
        </w:rPr>
        <w:t>: Podrán presentarse Avances o resultados de Investigación (A) y Análisis de Experiencias (B). Para su evaluación se deberá enviar un resumen (1-2 paginas). Los autores de los posters aceptados se comprometen a exponerlos en el congreso.</w:t>
      </w:r>
    </w:p>
    <w:p>
      <w:pPr>
        <w:pStyle w:val="Heading2"/>
        <w:spacing w:lineRule="auto" w:line="240" w:before="0" w:after="120"/>
        <w:rPr>
          <w:rFonts w:ascii="Arial" w:hAnsi="Arial" w:cs="Arial"/>
          <w:color w:val="256475"/>
          <w:sz w:val="24"/>
          <w:szCs w:val="24"/>
        </w:rPr>
      </w:pPr>
      <w:r>
        <w:rPr>
          <w:rFonts w:cs="Arial" w:ascii="Arial" w:hAnsi="Arial"/>
          <w:color w:val="256475"/>
          <w:sz w:val="24"/>
          <w:szCs w:val="24"/>
        </w:rPr>
        <w:t xml:space="preserve">Requisitos de presentación de trabajos </w:t>
      </w:r>
    </w:p>
    <w:p>
      <w:pPr>
        <w:pStyle w:val="Heading3"/>
        <w:spacing w:lineRule="auto" w:line="240" w:before="0" w:after="120"/>
        <w:rPr>
          <w:rStyle w:val="IntenseEmphasis"/>
          <w:rFonts w:ascii="Arial" w:hAnsi="Arial" w:cs="Arial"/>
          <w:color w:val="256475"/>
          <w:sz w:val="22"/>
        </w:rPr>
      </w:pPr>
      <w:r>
        <w:rPr>
          <w:rStyle w:val="IntenseEmphasis"/>
          <w:rFonts w:cs="Arial" w:ascii="Arial" w:hAnsi="Arial"/>
          <w:color w:val="256475"/>
          <w:sz w:val="22"/>
        </w:rPr>
        <w:t>Criterios Generales:</w:t>
      </w:r>
    </w:p>
    <w:p>
      <w:pPr>
        <w:pStyle w:val="ListParagraph"/>
        <w:numPr>
          <w:ilvl w:val="0"/>
          <w:numId w:val="2"/>
        </w:numPr>
        <w:spacing w:beforeAutospacing="1" w:afterAutospacing="1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Se recibirán trabajos con un máximo de cinco autores.</w:t>
      </w:r>
    </w:p>
    <w:p>
      <w:pPr>
        <w:pStyle w:val="ListParagraph"/>
        <w:numPr>
          <w:ilvl w:val="0"/>
          <w:numId w:val="2"/>
        </w:numPr>
        <w:spacing w:beforeAutospacing="1" w:afterAutospacing="1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Serán aceptados hasta dos trabajos por el mismo autor</w:t>
      </w:r>
    </w:p>
    <w:p>
      <w:pPr>
        <w:pStyle w:val="ListParagraph"/>
        <w:numPr>
          <w:ilvl w:val="0"/>
          <w:numId w:val="2"/>
        </w:numPr>
        <w:spacing w:beforeAutospacing="1" w:afterAutospacing="1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Deberán tratarse de trabajos originales.</w:t>
      </w:r>
    </w:p>
    <w:p>
      <w:pPr>
        <w:pStyle w:val="ListParagraph"/>
        <w:numPr>
          <w:ilvl w:val="0"/>
          <w:numId w:val="2"/>
        </w:numPr>
        <w:spacing w:beforeAutospacing="1" w:afterAutospacing="1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No se aceptarán ponentes que no sean autores del trabajo.</w:t>
      </w:r>
    </w:p>
    <w:p>
      <w:pPr>
        <w:pStyle w:val="ListParagraph"/>
        <w:numPr>
          <w:ilvl w:val="0"/>
          <w:numId w:val="2"/>
        </w:numPr>
        <w:spacing w:beforeAutospacing="1" w:afterAutospacing="1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En una hoja por separado se deberá incluir: </w:t>
      </w:r>
    </w:p>
    <w:p>
      <w:pPr>
        <w:pStyle w:val="ListParagraph"/>
        <w:numPr>
          <w:ilvl w:val="1"/>
          <w:numId w:val="2"/>
        </w:numPr>
        <w:spacing w:beforeAutospacing="1" w:afterAutospacing="1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Título del trabajo, 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Área de conocimiento</w:t>
      </w:r>
    </w:p>
    <w:p>
      <w:pPr>
        <w:pStyle w:val="ListParagraph"/>
        <w:numPr>
          <w:ilvl w:val="1"/>
          <w:numId w:val="2"/>
        </w:numPr>
        <w:spacing w:beforeAutospacing="1" w:afterAutospacing="1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Nombres completos de cada autor, señalando claramente al autor principal y el nombre de quien expondrá el trabajo en el congreso,  además se deben incluir datos completos como son teléfono, fax y correo electrónico para poder establecer comunicación en caso de ser necesario.</w:t>
      </w:r>
    </w:p>
    <w:p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Nombre de la Institución en donde realiza el trabajo</w:t>
      </w:r>
    </w:p>
    <w:p>
      <w:pPr>
        <w:pStyle w:val="ListParagraph"/>
        <w:numPr>
          <w:ilvl w:val="1"/>
          <w:numId w:val="2"/>
        </w:numPr>
        <w:spacing w:beforeAutospacing="1" w:afterAutospacing="1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Teléfono y dirección electrónica del autor con quién se establecerá comunicación en caso de ser necesario.</w:t>
      </w:r>
    </w:p>
    <w:p>
      <w:pPr>
        <w:pStyle w:val="ListParagraph"/>
        <w:numPr>
          <w:ilvl w:val="0"/>
          <w:numId w:val="2"/>
        </w:numPr>
        <w:spacing w:beforeAutospacing="1" w:afterAutospacing="1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Anexar síntesis de currículum del o los autores.</w:t>
      </w:r>
    </w:p>
    <w:p>
      <w:pPr>
        <w:pStyle w:val="Normal"/>
        <w:spacing w:beforeAutospacing="1" w:afterAutospacing="1"/>
        <w:ind w:left="360" w:hanging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Autospacing="1" w:afterAutospacing="1"/>
        <w:ind w:left="360" w:hanging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Autospacing="1" w:afterAutospacing="1"/>
        <w:ind w:left="360" w:hanging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Autospacing="1" w:afterAutospacing="1"/>
        <w:ind w:left="360" w:hanging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beforeAutospacing="1" w:afterAutospacing="1"/>
        <w:ind w:left="360" w:hanging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rmal"/>
        <w:spacing w:lineRule="auto" w:line="240" w:before="0" w:after="120"/>
        <w:rPr>
          <w:rStyle w:val="IntenseEmphasis"/>
          <w:rFonts w:ascii="Arial" w:hAnsi="Arial" w:cs="Arial"/>
          <w:color w:val="256475"/>
        </w:rPr>
      </w:pPr>
      <w:r>
        <w:rPr>
          <w:rStyle w:val="IntenseEmphasis"/>
          <w:rFonts w:cs="Arial" w:ascii="Arial" w:hAnsi="Arial"/>
          <w:color w:val="256475"/>
        </w:rPr>
        <w:t>Formato de Presentación:</w:t>
      </w:r>
    </w:p>
    <w:p>
      <w:pPr>
        <w:pStyle w:val="NormalWeb"/>
        <w:rPr/>
      </w:pPr>
      <w:r>
        <w:rPr>
          <w:rFonts w:cs="Arial" w:ascii="Arial" w:hAnsi="Arial"/>
          <w:sz w:val="20"/>
          <w:szCs w:val="20"/>
        </w:rPr>
        <w:t xml:space="preserve">Los trabajos deben ser presentados en idioma español de acuerdo al formato IEEE, disponible en: </w:t>
      </w: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http://www.ewh.ieee.org/reg/9/etrans/esp/info_autores.htm</w:t>
        </w:r>
      </w:hyperlink>
    </w:p>
    <w:p>
      <w:pPr>
        <w:pStyle w:val="Normal"/>
        <w:spacing w:lineRule="auto" w:line="240" w:before="0" w:after="120"/>
        <w:rPr/>
      </w:pPr>
      <w:r>
        <w:rPr>
          <w:rFonts w:eastAsia="" w:cs="Arial" w:ascii="Arial" w:hAnsi="Arial" w:eastAsiaTheme="majorEastAsia"/>
          <w:color w:val="256475"/>
          <w:sz w:val="24"/>
          <w:szCs w:val="26"/>
        </w:rPr>
        <w:t>Envío de Trabajos para Selección:</w:t>
      </w:r>
      <w:r>
        <w:rPr>
          <w:rFonts w:eastAsia="" w:cs="Arial" w:ascii="Arial" w:hAnsi="Arial" w:eastAsiaTheme="majorEastAsia"/>
          <w:color w:val="2E74B5" w:themeColor="accent1" w:themeShade="bf"/>
          <w:sz w:val="26"/>
          <w:szCs w:val="26"/>
        </w:rPr>
        <w:br/>
      </w:r>
      <w:r>
        <w:rPr>
          <w:rFonts w:cs="Arial" w:ascii="Arial" w:hAnsi="Arial"/>
          <w:sz w:val="20"/>
          <w:szCs w:val="20"/>
        </w:rPr>
        <w:t xml:space="preserve">Los trabajos en formato electrónico serán recibidos en </w:t>
      </w:r>
      <w:hyperlink r:id="rId3">
        <w:r>
          <w:rPr>
            <w:rStyle w:val="InternetLink"/>
            <w:rFonts w:cs="Arial" w:ascii="Arial" w:hAnsi="Arial"/>
            <w:sz w:val="20"/>
            <w:szCs w:val="20"/>
          </w:rPr>
          <w:t>trabajosccbol2017@usfx.edu.bo</w:t>
        </w:r>
      </w:hyperlink>
    </w:p>
    <w:p>
      <w:pPr>
        <w:pStyle w:val="Normal"/>
        <w:spacing w:beforeAutospacing="1" w:afterAutospacing="1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Si el trabajo es recibido en el formato correcto y una vez que el comité evaluador los apruebe se comunicará a los autores de los trabajos aceptados.</w:t>
      </w:r>
    </w:p>
    <w:p>
      <w:pPr>
        <w:pStyle w:val="Normal"/>
        <w:spacing w:beforeAutospacing="1" w:afterAutospacing="1"/>
        <w:rPr>
          <w:rFonts w:ascii="Arial" w:hAnsi="Arial" w:cs="Arial"/>
        </w:rPr>
      </w:pPr>
      <w:r>
        <w:rPr>
          <w:rFonts w:eastAsia="" w:cs="Arial" w:ascii="Arial" w:hAnsi="Arial" w:eastAsiaTheme="majorEastAsia"/>
          <w:color w:val="256475"/>
          <w:sz w:val="24"/>
          <w:szCs w:val="24"/>
        </w:rPr>
        <w:t>Criterios</w:t>
      </w:r>
      <w:bookmarkStart w:id="0" w:name="_GoBack"/>
      <w:bookmarkEnd w:id="0"/>
      <w:r>
        <w:rPr>
          <w:rFonts w:eastAsia="" w:cs="Arial" w:ascii="Arial" w:hAnsi="Arial" w:eastAsiaTheme="majorEastAsia"/>
          <w:color w:val="256475"/>
          <w:sz w:val="24"/>
          <w:szCs w:val="24"/>
        </w:rPr>
        <w:t xml:space="preserve"> de Selección:</w:t>
        <w:br/>
      </w:r>
      <w:r>
        <w:rPr>
          <w:rFonts w:cs="Arial" w:ascii="Arial" w:hAnsi="Arial"/>
          <w:sz w:val="20"/>
        </w:rPr>
        <w:t>Se evaluará la precisión, originalidad, importancia de los resultados reportados, claridad y calidad en la presentación, entre otros.</w:t>
      </w:r>
    </w:p>
    <w:p>
      <w:pPr>
        <w:pStyle w:val="Normal"/>
        <w:rPr>
          <w:rFonts w:ascii="Arial" w:hAnsi="Arial" w:eastAsia="" w:cs="Arial" w:eastAsiaTheme="majorEastAsia"/>
          <w:color w:val="256475"/>
          <w:sz w:val="24"/>
          <w:szCs w:val="26"/>
        </w:rPr>
      </w:pPr>
      <w:r>
        <w:rPr>
          <w:rFonts w:eastAsia="" w:cs="Arial" w:ascii="Arial" w:hAnsi="Arial" w:eastAsiaTheme="majorEastAsia"/>
          <w:color w:val="256475"/>
          <w:sz w:val="24"/>
          <w:szCs w:val="26"/>
        </w:rPr>
        <w:t>Cronograma:</w:t>
      </w:r>
    </w:p>
    <w:p>
      <w:pPr>
        <w:pStyle w:val="Normal"/>
        <w:spacing w:beforeAutospacing="1" w:afterAutospacing="1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31 de Agosto, 2017: Fecha límite para la recepción de trabajos.</w:t>
      </w:r>
    </w:p>
    <w:p>
      <w:pPr>
        <w:pStyle w:val="Normal"/>
        <w:spacing w:beforeAutospacing="1" w:afterAutospacing="1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04 de Septiembre, 2017: Comunicación de aceptación de trabajos.</w:t>
      </w:r>
    </w:p>
    <w:p>
      <w:pPr>
        <w:pStyle w:val="Normal"/>
        <w:spacing w:beforeAutospacing="1" w:afterAutospacing="1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14 y 15 de Septiembre, 2017: Exposición por los autores de los trabajos aceptados.</w:t>
      </w:r>
    </w:p>
    <w:p>
      <w:pPr>
        <w:pStyle w:val="Heading2"/>
        <w:rPr>
          <w:rFonts w:ascii="Arial" w:hAnsi="Arial" w:cs="Arial"/>
          <w:color w:val="256475"/>
          <w:sz w:val="24"/>
        </w:rPr>
      </w:pPr>
      <w:r>
        <w:rPr>
          <w:rFonts w:cs="Arial" w:ascii="Arial" w:hAnsi="Arial"/>
          <w:color w:val="256475"/>
          <w:sz w:val="24"/>
        </w:rPr>
        <w:t>Propiedad Intelectual:</w:t>
      </w:r>
    </w:p>
    <w:p>
      <w:pPr>
        <w:pStyle w:val="Normal"/>
        <w:spacing w:beforeAutospacing="1" w:afterAutospacing="1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La propiedad intelectual de los trabajos aceptados por el Comité Revisor permanecerá en los autores, quienes autorizan a CCBol2017 a publicar estos trabajos </w:t>
      </w:r>
      <w:r>
        <w:rPr>
          <w:rStyle w:val="Emphasis"/>
          <w:rFonts w:cs="Arial" w:ascii="Arial" w:hAnsi="Arial"/>
          <w:sz w:val="20"/>
        </w:rPr>
        <w:t>en las “Memorias del Congreso</w:t>
      </w:r>
      <w:r>
        <w:rPr>
          <w:rFonts w:cs="Arial" w:ascii="Arial" w:hAnsi="Arial"/>
          <w:sz w:val="20"/>
        </w:rPr>
        <w:t>”.</w:t>
      </w:r>
    </w:p>
    <w:p>
      <w:pPr>
        <w:pStyle w:val="Normal"/>
        <w:rPr>
          <w:rFonts w:ascii="Arial" w:hAnsi="Arial" w:eastAsia="" w:cs="Arial" w:eastAsiaTheme="majorEastAsia"/>
          <w:color w:val="256475"/>
          <w:sz w:val="24"/>
          <w:szCs w:val="26"/>
        </w:rPr>
      </w:pPr>
      <w:r>
        <w:rPr>
          <w:rFonts w:eastAsia="" w:cs="Arial" w:ascii="Arial" w:hAnsi="Arial" w:eastAsiaTheme="majorEastAsia"/>
          <w:color w:val="256475"/>
          <w:sz w:val="24"/>
          <w:szCs w:val="26"/>
        </w:rPr>
        <w:t>Consultas e información: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Ccbol2017@usfx.edu.bo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0"/>
        </w:rPr>
        <w:t>Teléfono: (591) (4) 6455328</w:t>
      </w:r>
    </w:p>
    <w:sectPr>
      <w:type w:val="continuous"/>
      <w:pgSz w:w="11906" w:h="16838"/>
      <w:pgMar w:left="232" w:right="323" w:header="0" w:top="284" w:footer="0" w:bottom="284" w:gutter="0"/>
      <w:cols w:num="2" w:space="708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e1732b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ec7cb8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0f23e8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Ttulo4Car"/>
    <w:qFormat/>
    <w:rsid w:val="003f657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3f6571"/>
    <w:rPr>
      <w:color w:val="0000FF"/>
      <w:u w:val="single"/>
    </w:rPr>
  </w:style>
  <w:style w:type="character" w:styleId="Ttulo4Car" w:customStyle="1">
    <w:name w:val="Título 4 Car"/>
    <w:basedOn w:val="DefaultParagraphFont"/>
    <w:link w:val="Ttulo4"/>
    <w:qFormat/>
    <w:rsid w:val="003f6571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Emphasis">
    <w:name w:val="Emphasis"/>
    <w:basedOn w:val="DefaultParagraphFont"/>
    <w:qFormat/>
    <w:rsid w:val="003f6571"/>
    <w:rPr>
      <w:i/>
      <w:iCs/>
    </w:rPr>
  </w:style>
  <w:style w:type="character" w:styleId="Strong">
    <w:name w:val="Strong"/>
    <w:basedOn w:val="DefaultParagraphFont"/>
    <w:qFormat/>
    <w:rsid w:val="00f71c37"/>
    <w:rPr>
      <w:b/>
      <w:bCs/>
    </w:rPr>
  </w:style>
  <w:style w:type="character" w:styleId="Ttulo1Car" w:customStyle="1">
    <w:name w:val="Título 1 Car"/>
    <w:basedOn w:val="DefaultParagraphFont"/>
    <w:link w:val="Ttulo1"/>
    <w:qFormat/>
    <w:rsid w:val="00e1732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c7cb8"/>
    <w:rPr>
      <w:i/>
      <w:iCs/>
      <w:color w:val="404040" w:themeColor="text1" w:themeTint="bf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c7cb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f23e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f23e8"/>
    <w:rPr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6236e"/>
    <w:rPr>
      <w:color w:val="954F72" w:themeColor="followedHyperlink"/>
      <w:u w:val="single"/>
    </w:rPr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3f657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center" w:customStyle="1">
    <w:name w:val="text-center"/>
    <w:basedOn w:val="Normal"/>
    <w:qFormat/>
    <w:rsid w:val="003f657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a63f5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wh.ieee.org/reg/9/etrans/esp/info_autores.htm" TargetMode="External"/><Relationship Id="rId3" Type="http://schemas.openxmlformats.org/officeDocument/2006/relationships/hyperlink" Target="mailto:trabajosccbol2017@usfx.edu.b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LibreOffice/5.2.7.2$Linux_X86_64 LibreOffice_project/20m0$Build-2</Application>
  <Pages>1</Pages>
  <Words>479</Words>
  <Characters>2772</Characters>
  <CharactersWithSpaces>3214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2017-08-09T13:22:00Z</dcterms:created>
  <dc:creator>Us</dc:creator>
  <dc:description/>
  <dc:language>es-BO</dc:language>
  <cp:lastModifiedBy/>
  <dcterms:modified xsi:type="dcterms:W3CDTF">2017-08-11T16:56:55Z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