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196E5E" w14:textId="77777777" w:rsidR="00310713" w:rsidRDefault="00310713" w:rsidP="001A4F4F">
      <w:pPr>
        <w:jc w:val="center"/>
        <w:rPr>
          <w:b/>
          <w:bCs/>
          <w:sz w:val="36"/>
          <w:szCs w:val="36"/>
          <w:lang w:val="en-US"/>
        </w:rPr>
      </w:pPr>
    </w:p>
    <w:p w14:paraId="328789F5" w14:textId="77777777" w:rsidR="00310713" w:rsidRDefault="00310713" w:rsidP="001A4F4F">
      <w:pPr>
        <w:jc w:val="center"/>
        <w:rPr>
          <w:b/>
          <w:bCs/>
          <w:sz w:val="36"/>
          <w:szCs w:val="36"/>
          <w:lang w:val="en-US"/>
        </w:rPr>
      </w:pPr>
    </w:p>
    <w:p w14:paraId="3E524C72" w14:textId="77777777" w:rsidR="00284FF6" w:rsidRDefault="00284FF6" w:rsidP="001A4F4F">
      <w:pPr>
        <w:rPr>
          <w:lang w:val="en-US"/>
        </w:rPr>
      </w:pPr>
    </w:p>
    <w:p w14:paraId="0A68468E" w14:textId="77777777" w:rsidR="00BB497C" w:rsidRPr="00BB497C" w:rsidRDefault="00BB497C" w:rsidP="00BB497C">
      <w:pPr>
        <w:rPr>
          <w:color w:val="000000" w:themeColor="text1"/>
        </w:rPr>
      </w:pPr>
      <w:r>
        <w:rPr>
          <w:lang w:val="en-US"/>
        </w:rPr>
        <w:t xml:space="preserve">QUESTION: </w:t>
      </w:r>
      <w:r w:rsidRPr="00BB497C">
        <w:rPr>
          <w:color w:val="000000" w:themeColor="text1"/>
        </w:rPr>
        <w:t>What are the total sales and profits for each product category?</w:t>
      </w:r>
    </w:p>
    <w:p w14:paraId="17DAA468" w14:textId="77777777" w:rsidR="00BB497C" w:rsidRPr="00BB497C" w:rsidRDefault="00BB497C" w:rsidP="001A4F4F"/>
    <w:p w14:paraId="33D1AA99" w14:textId="6512B9B0" w:rsidR="000D282D" w:rsidRDefault="00BB497C" w:rsidP="001A4F4F">
      <w:pPr>
        <w:rPr>
          <w:lang w:val="en-US"/>
        </w:rPr>
      </w:pPr>
      <w:r>
        <w:rPr>
          <w:noProof/>
          <w:lang w:val="en-US"/>
        </w:rPr>
        <w:drawing>
          <wp:inline distT="0" distB="0" distL="0" distR="0" wp14:anchorId="1A6A773F" wp14:editId="7F17D0FD">
            <wp:extent cx="5943600" cy="3537585"/>
            <wp:effectExtent l="0" t="0" r="0" b="5715"/>
            <wp:docPr id="1116374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74084"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537585"/>
                    </a:xfrm>
                    <a:prstGeom prst="rect">
                      <a:avLst/>
                    </a:prstGeom>
                  </pic:spPr>
                </pic:pic>
              </a:graphicData>
            </a:graphic>
          </wp:inline>
        </w:drawing>
      </w:r>
    </w:p>
    <w:p w14:paraId="14096577" w14:textId="6D58F4F9" w:rsidR="000D282D" w:rsidRDefault="000D282D" w:rsidP="001A4F4F">
      <w:pPr>
        <w:rPr>
          <w:lang w:val="en-US"/>
        </w:rPr>
      </w:pPr>
    </w:p>
    <w:p w14:paraId="6D2C0B1E" w14:textId="2EA9157F" w:rsidR="00BB497C" w:rsidRDefault="00BB497C" w:rsidP="001A4F4F">
      <w:pPr>
        <w:rPr>
          <w:lang w:val="en-US"/>
        </w:rPr>
      </w:pPr>
      <w:r>
        <w:rPr>
          <w:lang w:val="en-US"/>
        </w:rPr>
        <w:t>Data explanation:</w:t>
      </w:r>
    </w:p>
    <w:p w14:paraId="69A58598" w14:textId="77777777" w:rsidR="00BB497C" w:rsidRPr="00BB497C" w:rsidRDefault="00BB497C" w:rsidP="00F552B6">
      <w:pPr>
        <w:numPr>
          <w:ilvl w:val="0"/>
          <w:numId w:val="13"/>
        </w:numPr>
      </w:pPr>
      <w:r w:rsidRPr="00BB497C">
        <w:rPr>
          <w:b/>
          <w:bCs/>
        </w:rPr>
        <w:t>Profit vs. Sales</w:t>
      </w:r>
      <w:r w:rsidRPr="00BB497C">
        <w:t>: The total sales are significantly higher than the total profits, indicating that the company might have high operational costs, including production, marketing, and distribution expenses, which impact the profit margins.</w:t>
      </w:r>
    </w:p>
    <w:p w14:paraId="0E02F7FB" w14:textId="77777777" w:rsidR="00BB497C" w:rsidRPr="00BB497C" w:rsidRDefault="00BB497C" w:rsidP="00F552B6">
      <w:pPr>
        <w:numPr>
          <w:ilvl w:val="0"/>
          <w:numId w:val="13"/>
        </w:numPr>
      </w:pPr>
      <w:r w:rsidRPr="00BB497C">
        <w:rPr>
          <w:b/>
          <w:bCs/>
        </w:rPr>
        <w:t>Variability</w:t>
      </w:r>
      <w:r w:rsidRPr="00BB497C">
        <w:t>: There's significant variability in both profit and sales figures across different product categories. Some categories have higher sales and profits compared to others.</w:t>
      </w:r>
    </w:p>
    <w:p w14:paraId="22F010E8" w14:textId="77777777" w:rsidR="00BB497C" w:rsidRPr="00BB497C" w:rsidRDefault="00BB497C" w:rsidP="00F552B6">
      <w:pPr>
        <w:numPr>
          <w:ilvl w:val="0"/>
          <w:numId w:val="13"/>
        </w:numPr>
      </w:pPr>
      <w:r w:rsidRPr="00BB497C">
        <w:rPr>
          <w:b/>
          <w:bCs/>
        </w:rPr>
        <w:t>Profitability Analysis</w:t>
      </w:r>
      <w:r w:rsidRPr="00BB497C">
        <w:t>: The company should conduct a profitability analysis for each product category to identify which categories are driving the profits and which ones are lagging. This analysis can help in making informed decisions about resource allocation, product development, and marketing strategies.</w:t>
      </w:r>
    </w:p>
    <w:p w14:paraId="6EC55B03" w14:textId="77777777" w:rsidR="00BB497C" w:rsidRPr="00BB497C" w:rsidRDefault="00BB497C" w:rsidP="00F552B6">
      <w:pPr>
        <w:numPr>
          <w:ilvl w:val="0"/>
          <w:numId w:val="13"/>
        </w:numPr>
      </w:pPr>
      <w:r w:rsidRPr="00BB497C">
        <w:rPr>
          <w:b/>
          <w:bCs/>
        </w:rPr>
        <w:t>Potential Issues</w:t>
      </w:r>
      <w:r w:rsidRPr="00BB497C">
        <w:t>: Product categories with low profits despite high sales figures might indicate issues such as high production costs, low pricing strategies, or inefficient operations. These areas require further investigation to improve profitability.</w:t>
      </w:r>
    </w:p>
    <w:p w14:paraId="24416DEA" w14:textId="77777777" w:rsidR="00BB497C" w:rsidRPr="00BB497C" w:rsidRDefault="00BB497C" w:rsidP="00F552B6">
      <w:pPr>
        <w:numPr>
          <w:ilvl w:val="0"/>
          <w:numId w:val="13"/>
        </w:numPr>
      </w:pPr>
      <w:r w:rsidRPr="00BB497C">
        <w:rPr>
          <w:b/>
          <w:bCs/>
        </w:rPr>
        <w:t>Growth Opportunities</w:t>
      </w:r>
      <w:r w:rsidRPr="00BB497C">
        <w:t>: Categories with high sales and profit figures represent growth opportunities for the company. Investing resources in these categories can further enhance revenue and profitability.</w:t>
      </w:r>
    </w:p>
    <w:p w14:paraId="7D226C2B" w14:textId="77777777" w:rsidR="00BB497C" w:rsidRPr="00BB497C" w:rsidRDefault="00BB497C" w:rsidP="00BB497C">
      <w:r w:rsidRPr="00BB497C">
        <w:lastRenderedPageBreak/>
        <w:t>In conclusion, analyzing the total sales and profits for each product category provides valuable insights into the company's financial performance, highlights areas of strength and weakness, and guides strategic decision-making to improve overall profitability.</w:t>
      </w:r>
    </w:p>
    <w:p w14:paraId="5407DBA3" w14:textId="77777777" w:rsidR="00BB497C" w:rsidRPr="00BB497C" w:rsidRDefault="00BB497C" w:rsidP="001A4F4F"/>
    <w:p w14:paraId="2511403B" w14:textId="77777777" w:rsidR="000D282D" w:rsidRDefault="000D282D" w:rsidP="001A4F4F">
      <w:pPr>
        <w:rPr>
          <w:lang w:val="en-US"/>
        </w:rPr>
      </w:pPr>
    </w:p>
    <w:p w14:paraId="4066589D" w14:textId="66516FAF" w:rsidR="00EC1DE7" w:rsidRDefault="00EC1DE7" w:rsidP="001A4F4F">
      <w:pPr>
        <w:rPr>
          <w:color w:val="000000" w:themeColor="text1"/>
        </w:rPr>
      </w:pPr>
      <w:r>
        <w:rPr>
          <w:lang w:val="en-US"/>
        </w:rPr>
        <w:t xml:space="preserve">QUESTION: </w:t>
      </w:r>
      <w:r w:rsidRPr="00EC1DE7">
        <w:rPr>
          <w:color w:val="000000" w:themeColor="text1"/>
        </w:rPr>
        <w:t>How do sales, discounts, and profits compare across different regions?</w:t>
      </w:r>
    </w:p>
    <w:p w14:paraId="0E427CCF" w14:textId="77777777" w:rsidR="00EC1DE7" w:rsidRPr="00EC1DE7" w:rsidRDefault="00EC1DE7" w:rsidP="001A4F4F">
      <w:pPr>
        <w:rPr>
          <w:color w:val="000000" w:themeColor="text1"/>
        </w:rPr>
      </w:pPr>
    </w:p>
    <w:p w14:paraId="23AAEA0D" w14:textId="6D725FD9" w:rsidR="00EC1DE7" w:rsidRDefault="00EC1DE7" w:rsidP="001A4F4F">
      <w:pPr>
        <w:rPr>
          <w:lang w:val="en-US"/>
        </w:rPr>
      </w:pPr>
      <w:r>
        <w:rPr>
          <w:noProof/>
          <w:lang w:val="en-US"/>
        </w:rPr>
        <w:drawing>
          <wp:inline distT="0" distB="0" distL="0" distR="0" wp14:anchorId="57D40290" wp14:editId="3D937DC3">
            <wp:extent cx="5943600" cy="3513455"/>
            <wp:effectExtent l="0" t="0" r="0" b="4445"/>
            <wp:docPr id="36196702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67023" name="Picture 3"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513455"/>
                    </a:xfrm>
                    <a:prstGeom prst="rect">
                      <a:avLst/>
                    </a:prstGeom>
                  </pic:spPr>
                </pic:pic>
              </a:graphicData>
            </a:graphic>
          </wp:inline>
        </w:drawing>
      </w:r>
    </w:p>
    <w:p w14:paraId="6493A074" w14:textId="77777777" w:rsidR="00EC1DE7" w:rsidRDefault="00EC1DE7" w:rsidP="001A4F4F">
      <w:pPr>
        <w:rPr>
          <w:lang w:val="en-US"/>
        </w:rPr>
      </w:pPr>
    </w:p>
    <w:p w14:paraId="42C49645" w14:textId="77777777" w:rsidR="00EC1DE7" w:rsidRDefault="00EC1DE7" w:rsidP="00EC1DE7">
      <w:pPr>
        <w:rPr>
          <w:lang w:val="en-US"/>
        </w:rPr>
      </w:pPr>
      <w:r>
        <w:rPr>
          <w:lang w:val="en-US"/>
        </w:rPr>
        <w:t>Data explanation:</w:t>
      </w:r>
    </w:p>
    <w:p w14:paraId="48966B3B" w14:textId="371878B4" w:rsidR="00EC1DE7" w:rsidRDefault="00EC1DE7" w:rsidP="001A4F4F">
      <w:pPr>
        <w:rPr>
          <w:lang w:val="en-US"/>
        </w:rPr>
      </w:pPr>
      <w:r>
        <w:rPr>
          <w:lang w:val="en-US"/>
        </w:rPr>
        <w:t>The</w:t>
      </w:r>
      <w:r w:rsidRPr="00EC1DE7">
        <w:rPr>
          <w:lang w:val="en-US"/>
        </w:rPr>
        <w:t xml:space="preserve"> analysis reveals variations in profitability and discount levels across different product categories. The company should focus on optimizing the discount strategy, pricing, and marketing efforts for each category to maximize overall profitability. Some categories may present opportunities for growth, while others may require adjustments to enhance profitability.</w:t>
      </w:r>
    </w:p>
    <w:p w14:paraId="0D543CB4" w14:textId="77777777" w:rsidR="00EC1DE7" w:rsidRDefault="00EC1DE7" w:rsidP="001A4F4F">
      <w:pPr>
        <w:rPr>
          <w:lang w:val="en-US"/>
        </w:rPr>
      </w:pPr>
    </w:p>
    <w:p w14:paraId="4099667F" w14:textId="0251AFAF" w:rsidR="00396A6D" w:rsidRDefault="00396A6D" w:rsidP="001A4F4F">
      <w:pPr>
        <w:rPr>
          <w:color w:val="000000" w:themeColor="text1"/>
        </w:rPr>
      </w:pPr>
      <w:r>
        <w:rPr>
          <w:lang w:val="en-US"/>
        </w:rPr>
        <w:t xml:space="preserve">QUESTION: </w:t>
      </w:r>
      <w:r w:rsidRPr="00396A6D">
        <w:rPr>
          <w:color w:val="000000" w:themeColor="text1"/>
        </w:rPr>
        <w:t>What is the breakdown of sales and profits by state or country?</w:t>
      </w:r>
    </w:p>
    <w:p w14:paraId="5400EC28" w14:textId="77777777" w:rsidR="00396A6D" w:rsidRDefault="00396A6D" w:rsidP="001A4F4F">
      <w:pPr>
        <w:rPr>
          <w:color w:val="000000" w:themeColor="text1"/>
        </w:rPr>
      </w:pPr>
    </w:p>
    <w:p w14:paraId="77994869" w14:textId="35EDE728" w:rsidR="00396A6D" w:rsidRDefault="00396A6D" w:rsidP="001A4F4F">
      <w:r>
        <w:rPr>
          <w:noProof/>
        </w:rPr>
        <w:lastRenderedPageBreak/>
        <w:drawing>
          <wp:inline distT="0" distB="0" distL="0" distR="0" wp14:anchorId="02C9AC26" wp14:editId="19CD8F65">
            <wp:extent cx="5943600" cy="3714750"/>
            <wp:effectExtent l="0" t="0" r="0" b="6350"/>
            <wp:docPr id="3289448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4489"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7D16AB6" w14:textId="77777777" w:rsidR="00396A6D" w:rsidRDefault="00396A6D" w:rsidP="001A4F4F"/>
    <w:p w14:paraId="0B96C218" w14:textId="77777777" w:rsidR="00396A6D" w:rsidRDefault="00396A6D" w:rsidP="001A4F4F"/>
    <w:p w14:paraId="7EFD280D" w14:textId="77777777" w:rsidR="00396A6D" w:rsidRPr="00396A6D" w:rsidRDefault="00396A6D" w:rsidP="001A4F4F"/>
    <w:p w14:paraId="21CAA350" w14:textId="31BEF21B" w:rsidR="0056147C" w:rsidRDefault="0056147C" w:rsidP="0056147C">
      <w:pPr>
        <w:rPr>
          <w:color w:val="000000" w:themeColor="text1"/>
        </w:rPr>
      </w:pPr>
      <w:r>
        <w:rPr>
          <w:lang w:val="en-US"/>
        </w:rPr>
        <w:t xml:space="preserve">QUESTION: </w:t>
      </w:r>
      <w:r w:rsidR="00EC1DE7" w:rsidRPr="00EC1DE7">
        <w:rPr>
          <w:color w:val="000000" w:themeColor="text1"/>
        </w:rPr>
        <w:t>How do sales compare across different cities?</w:t>
      </w:r>
    </w:p>
    <w:p w14:paraId="4705A628" w14:textId="77777777" w:rsidR="00EC1DE7" w:rsidRDefault="00EC1DE7" w:rsidP="0056147C">
      <w:pPr>
        <w:rPr>
          <w:color w:val="000000" w:themeColor="text1"/>
        </w:rPr>
      </w:pPr>
    </w:p>
    <w:p w14:paraId="057122A7" w14:textId="45756FCD" w:rsidR="00EC1DE7" w:rsidRPr="00BB497C" w:rsidRDefault="00EC1DE7" w:rsidP="0056147C">
      <w:pPr>
        <w:rPr>
          <w:color w:val="000000" w:themeColor="text1"/>
        </w:rPr>
      </w:pPr>
      <w:r>
        <w:rPr>
          <w:noProof/>
          <w:color w:val="000000" w:themeColor="text1"/>
        </w:rPr>
        <w:drawing>
          <wp:inline distT="0" distB="0" distL="0" distR="0" wp14:anchorId="454EDE0B" wp14:editId="40DB7139">
            <wp:extent cx="5943600" cy="3520440"/>
            <wp:effectExtent l="0" t="0" r="0" b="0"/>
            <wp:docPr id="165201709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17098"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20440"/>
                    </a:xfrm>
                    <a:prstGeom prst="rect">
                      <a:avLst/>
                    </a:prstGeom>
                  </pic:spPr>
                </pic:pic>
              </a:graphicData>
            </a:graphic>
          </wp:inline>
        </w:drawing>
      </w:r>
    </w:p>
    <w:p w14:paraId="3F82EDB1" w14:textId="08BAED05" w:rsidR="000D282D" w:rsidRDefault="000D282D" w:rsidP="001A4F4F"/>
    <w:p w14:paraId="2B3A505C" w14:textId="4967C199" w:rsidR="005D16CB" w:rsidRDefault="005D16CB" w:rsidP="005D16CB">
      <w:pPr>
        <w:rPr>
          <w:color w:val="000000" w:themeColor="text1"/>
          <w:lang w:val="en-US"/>
        </w:rPr>
      </w:pPr>
      <w:r>
        <w:rPr>
          <w:lang w:val="en-US"/>
        </w:rPr>
        <w:t xml:space="preserve">QUESTION: </w:t>
      </w:r>
      <w:r w:rsidRPr="005D16CB">
        <w:rPr>
          <w:color w:val="000000" w:themeColor="text1"/>
        </w:rPr>
        <w:t>The trend of sales over the years</w:t>
      </w:r>
      <w:r>
        <w:rPr>
          <w:color w:val="000000" w:themeColor="text1"/>
          <w:lang w:val="en-US"/>
        </w:rPr>
        <w:t>?</w:t>
      </w:r>
    </w:p>
    <w:p w14:paraId="05EB95B9" w14:textId="77777777" w:rsidR="005D16CB" w:rsidRDefault="005D16CB" w:rsidP="005D16CB">
      <w:pPr>
        <w:rPr>
          <w:color w:val="000000" w:themeColor="text1"/>
          <w:lang w:val="en-US"/>
        </w:rPr>
      </w:pPr>
    </w:p>
    <w:p w14:paraId="0057E365" w14:textId="7542707F" w:rsidR="005D16CB" w:rsidRDefault="005D16CB" w:rsidP="005D16CB">
      <w:pPr>
        <w:rPr>
          <w:color w:val="000000" w:themeColor="text1"/>
          <w:lang w:val="en-US"/>
        </w:rPr>
      </w:pPr>
      <w:r>
        <w:rPr>
          <w:noProof/>
          <w:color w:val="000000" w:themeColor="text1"/>
          <w:lang w:val="en-US"/>
        </w:rPr>
        <w:drawing>
          <wp:inline distT="0" distB="0" distL="0" distR="0" wp14:anchorId="10E2BDD0" wp14:editId="43D4BA5E">
            <wp:extent cx="5943600" cy="3469005"/>
            <wp:effectExtent l="0" t="0" r="0" b="0"/>
            <wp:docPr id="1393567648"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567648" name="Picture 5" descr="A screenshot of a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69005"/>
                    </a:xfrm>
                    <a:prstGeom prst="rect">
                      <a:avLst/>
                    </a:prstGeom>
                  </pic:spPr>
                </pic:pic>
              </a:graphicData>
            </a:graphic>
          </wp:inline>
        </w:drawing>
      </w:r>
    </w:p>
    <w:p w14:paraId="17B13A4E" w14:textId="77777777" w:rsidR="005D16CB" w:rsidRPr="005D16CB" w:rsidRDefault="005D16CB" w:rsidP="005D16CB">
      <w:pPr>
        <w:rPr>
          <w:color w:val="000000" w:themeColor="text1"/>
          <w:lang w:val="en-US"/>
        </w:rPr>
      </w:pPr>
    </w:p>
    <w:p w14:paraId="4FF04DDC" w14:textId="77777777" w:rsidR="005D16CB" w:rsidRDefault="005D16CB" w:rsidP="005D16CB">
      <w:pPr>
        <w:rPr>
          <w:lang w:val="en-US"/>
        </w:rPr>
      </w:pPr>
      <w:r>
        <w:rPr>
          <w:lang w:val="en-US"/>
        </w:rPr>
        <w:t>Data explanation:</w:t>
      </w:r>
    </w:p>
    <w:p w14:paraId="2FC0DE32" w14:textId="7DEF7501" w:rsidR="005D16CB" w:rsidRPr="005D16CB" w:rsidRDefault="005D16CB" w:rsidP="005D16CB">
      <w:pPr>
        <w:numPr>
          <w:ilvl w:val="0"/>
          <w:numId w:val="14"/>
        </w:numPr>
      </w:pPr>
      <w:r>
        <w:rPr>
          <w:b/>
          <w:bCs/>
          <w:lang w:val="en-US"/>
        </w:rPr>
        <w:t>20</w:t>
      </w:r>
      <w:r w:rsidRPr="005D16CB">
        <w:rPr>
          <w:b/>
          <w:bCs/>
        </w:rPr>
        <w:t>13 (Highest Sales):</w:t>
      </w:r>
      <w:r w:rsidRPr="005D16CB">
        <w:t xml:space="preserve"> If 2013 has the highest sales, it implies that this year experienced the peak in terms of revenue or unit sales. This could be attributed to various factors, such as successful marketing strategies, new product launches, increased customer demand, or improved economic conditions.</w:t>
      </w:r>
    </w:p>
    <w:p w14:paraId="1518EEDF" w14:textId="77777777" w:rsidR="005D16CB" w:rsidRPr="005D16CB" w:rsidRDefault="005D16CB" w:rsidP="005D16CB">
      <w:pPr>
        <w:numPr>
          <w:ilvl w:val="0"/>
          <w:numId w:val="14"/>
        </w:numPr>
      </w:pPr>
      <w:r w:rsidRPr="005D16CB">
        <w:rPr>
          <w:b/>
          <w:bCs/>
        </w:rPr>
        <w:t>2012 (Second Highest Sales):</w:t>
      </w:r>
      <w:r w:rsidRPr="005D16CB">
        <w:t xml:space="preserve"> The second-highest sales in 2012 suggest that the previous year was also strong but not as robust as 2013. It's possible that the company maintained a steady growth trajectory, and factors contributing to the success in 2013 may have carried over into the following year.</w:t>
      </w:r>
    </w:p>
    <w:p w14:paraId="78909828" w14:textId="77777777" w:rsidR="005D16CB" w:rsidRPr="005D16CB" w:rsidRDefault="005D16CB" w:rsidP="005D16CB">
      <w:pPr>
        <w:numPr>
          <w:ilvl w:val="0"/>
          <w:numId w:val="14"/>
        </w:numPr>
      </w:pPr>
      <w:r w:rsidRPr="005D16CB">
        <w:rPr>
          <w:b/>
          <w:bCs/>
        </w:rPr>
        <w:t>2011 (Third Highest Sales):</w:t>
      </w:r>
      <w:r w:rsidRPr="005D16CB">
        <w:t xml:space="preserve"> If 2011 is the third-highest sales year, it indicates that there was a decline in sales compared to the two previous years. Several factors could contribute to this, such as economic downturns, changes in consumer behavior, or increased competition.</w:t>
      </w:r>
    </w:p>
    <w:p w14:paraId="5E2A2ABE" w14:textId="77777777" w:rsidR="005D16CB" w:rsidRPr="005D16CB" w:rsidRDefault="005D16CB" w:rsidP="005D16CB">
      <w:pPr>
        <w:numPr>
          <w:ilvl w:val="0"/>
          <w:numId w:val="14"/>
        </w:numPr>
      </w:pPr>
      <w:r w:rsidRPr="005D16CB">
        <w:rPr>
          <w:b/>
          <w:bCs/>
        </w:rPr>
        <w:t>2010 (Last Year):</w:t>
      </w:r>
      <w:r w:rsidRPr="005D16CB">
        <w:t xml:space="preserve"> If 2010 is the last year in your sequence, it implies the lowest sales among the mentioned years. This could suggest a period of adjustment, challenges, or external factors that impacted the company's performance negatively.</w:t>
      </w:r>
    </w:p>
    <w:p w14:paraId="12B6B0BD" w14:textId="2B85B746" w:rsidR="005D16CB" w:rsidRPr="005D16CB" w:rsidRDefault="005D16CB" w:rsidP="005D16CB">
      <w:r w:rsidRPr="005D16CB">
        <w:t xml:space="preserve">In </w:t>
      </w:r>
      <w:r>
        <w:rPr>
          <w:lang w:val="en-US"/>
        </w:rPr>
        <w:t>all</w:t>
      </w:r>
      <w:r w:rsidRPr="005D16CB">
        <w:t>, the trend of sales over the years shows a peak in 2013, followed by a slightly lower but still strong performance in 2012. The third position goes to 2011, indicating a decline in sales compared to the previous two years, and 2010 represents the last year with the lowest sales among the mentioned years. It's important for the company to analyze the reasons behind these trends to make informed decisions and strategies for future years.</w:t>
      </w:r>
    </w:p>
    <w:p w14:paraId="38FED42B" w14:textId="77777777" w:rsidR="00EC1DE7" w:rsidRPr="0056147C" w:rsidRDefault="00EC1DE7" w:rsidP="001A4F4F"/>
    <w:p w14:paraId="0E274F57" w14:textId="404EB4BB" w:rsidR="00E95E25" w:rsidRDefault="00E95E25" w:rsidP="00E95E25">
      <w:pPr>
        <w:rPr>
          <w:color w:val="000000" w:themeColor="text1"/>
        </w:rPr>
      </w:pPr>
      <w:r>
        <w:rPr>
          <w:lang w:val="en-US"/>
        </w:rPr>
        <w:t xml:space="preserve">QUESTION: </w:t>
      </w:r>
      <w:r w:rsidRPr="00E95E25">
        <w:rPr>
          <w:color w:val="000000" w:themeColor="text1"/>
        </w:rPr>
        <w:t>What is the trend of average profit margin per month?</w:t>
      </w:r>
    </w:p>
    <w:p w14:paraId="6E2CF84B" w14:textId="77777777" w:rsidR="00E95E25" w:rsidRPr="00E95E25" w:rsidRDefault="00E95E25" w:rsidP="00E95E25">
      <w:pPr>
        <w:rPr>
          <w:color w:val="000000" w:themeColor="text1"/>
        </w:rPr>
      </w:pPr>
    </w:p>
    <w:p w14:paraId="24143C17" w14:textId="29B17602" w:rsidR="000D282D" w:rsidRDefault="00E95E25" w:rsidP="001A4F4F">
      <w:pPr>
        <w:rPr>
          <w:lang w:val="en-US"/>
        </w:rPr>
      </w:pPr>
      <w:r>
        <w:rPr>
          <w:noProof/>
          <w:lang w:val="en-US"/>
        </w:rPr>
        <w:drawing>
          <wp:inline distT="0" distB="0" distL="0" distR="0" wp14:anchorId="1808F5F5" wp14:editId="66BA508A">
            <wp:extent cx="5943600" cy="3526790"/>
            <wp:effectExtent l="0" t="0" r="0" b="3810"/>
            <wp:docPr id="1641635547"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35547" name="Picture 6" descr="A screen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26790"/>
                    </a:xfrm>
                    <a:prstGeom prst="rect">
                      <a:avLst/>
                    </a:prstGeom>
                  </pic:spPr>
                </pic:pic>
              </a:graphicData>
            </a:graphic>
          </wp:inline>
        </w:drawing>
      </w:r>
    </w:p>
    <w:p w14:paraId="5F8BD4F8" w14:textId="06239656" w:rsidR="000D282D" w:rsidRDefault="000D282D" w:rsidP="001A4F4F">
      <w:pPr>
        <w:rPr>
          <w:lang w:val="en-US"/>
        </w:rPr>
      </w:pPr>
    </w:p>
    <w:p w14:paraId="3C96D795" w14:textId="3AB56975" w:rsidR="00E95E25" w:rsidRDefault="00E95E25" w:rsidP="001A4F4F">
      <w:pPr>
        <w:rPr>
          <w:color w:val="000000" w:themeColor="text1"/>
        </w:rPr>
      </w:pPr>
      <w:r>
        <w:rPr>
          <w:lang w:val="en-US"/>
        </w:rPr>
        <w:t xml:space="preserve">QUESTION: </w:t>
      </w:r>
      <w:r w:rsidRPr="00E95E25">
        <w:rPr>
          <w:color w:val="000000" w:themeColor="text1"/>
        </w:rPr>
        <w:t>How do monthly sales compare across different regions?</w:t>
      </w:r>
    </w:p>
    <w:p w14:paraId="7C819EDC" w14:textId="77777777" w:rsidR="00E95E25" w:rsidRDefault="00E95E25" w:rsidP="001A4F4F">
      <w:pPr>
        <w:rPr>
          <w:color w:val="000000" w:themeColor="text1"/>
        </w:rPr>
      </w:pPr>
    </w:p>
    <w:p w14:paraId="2344C045" w14:textId="1E467FFD" w:rsidR="00E95E25" w:rsidRDefault="00E95E25" w:rsidP="001A4F4F">
      <w:r>
        <w:rPr>
          <w:noProof/>
        </w:rPr>
        <w:drawing>
          <wp:inline distT="0" distB="0" distL="0" distR="0" wp14:anchorId="11A8BC7E" wp14:editId="7D98B73B">
            <wp:extent cx="5943600" cy="3537585"/>
            <wp:effectExtent l="0" t="0" r="0" b="5715"/>
            <wp:docPr id="1999810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101"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37585"/>
                    </a:xfrm>
                    <a:prstGeom prst="rect">
                      <a:avLst/>
                    </a:prstGeom>
                  </pic:spPr>
                </pic:pic>
              </a:graphicData>
            </a:graphic>
          </wp:inline>
        </w:drawing>
      </w:r>
    </w:p>
    <w:p w14:paraId="29C770D0" w14:textId="77777777" w:rsidR="00E95E25" w:rsidRDefault="00E95E25" w:rsidP="001A4F4F"/>
    <w:p w14:paraId="58D639E1" w14:textId="5BCEE151" w:rsidR="00E95E25" w:rsidRDefault="00E95E25" w:rsidP="00E95E25">
      <w:pPr>
        <w:rPr>
          <w:color w:val="000000" w:themeColor="text1"/>
        </w:rPr>
      </w:pPr>
      <w:r>
        <w:rPr>
          <w:lang w:val="en-US"/>
        </w:rPr>
        <w:t xml:space="preserve">QUESTION: </w:t>
      </w:r>
      <w:r w:rsidRPr="00E95E25">
        <w:rPr>
          <w:color w:val="000000" w:themeColor="text1"/>
        </w:rPr>
        <w:t>Which product category has the highest sales this year?</w:t>
      </w:r>
    </w:p>
    <w:p w14:paraId="134A9D97" w14:textId="77777777" w:rsidR="00E95E25" w:rsidRDefault="00E95E25" w:rsidP="00E95E25">
      <w:pPr>
        <w:rPr>
          <w:color w:val="000000" w:themeColor="text1"/>
        </w:rPr>
      </w:pPr>
    </w:p>
    <w:p w14:paraId="1469919B" w14:textId="4C439C86" w:rsidR="00E95E25" w:rsidRDefault="00E95E25" w:rsidP="00E95E25">
      <w:pPr>
        <w:rPr>
          <w:color w:val="000000" w:themeColor="text1"/>
        </w:rPr>
      </w:pPr>
      <w:r>
        <w:rPr>
          <w:noProof/>
          <w:color w:val="000000" w:themeColor="text1"/>
        </w:rPr>
        <w:drawing>
          <wp:inline distT="0" distB="0" distL="0" distR="0" wp14:anchorId="58D88CBB" wp14:editId="03054E47">
            <wp:extent cx="5943600" cy="3529965"/>
            <wp:effectExtent l="0" t="0" r="0" b="635"/>
            <wp:docPr id="102176116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61164" name="Picture 8"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p>
    <w:p w14:paraId="34C6ED4F" w14:textId="77777777" w:rsidR="00E95E25" w:rsidRDefault="00E95E25" w:rsidP="001A4F4F"/>
    <w:p w14:paraId="3BBE7BB6" w14:textId="77777777" w:rsidR="00E95E25" w:rsidRDefault="00E95E25" w:rsidP="001A4F4F"/>
    <w:p w14:paraId="3CEFF0D7" w14:textId="386C2B92" w:rsidR="00E95E25" w:rsidRDefault="00E95E25" w:rsidP="001A4F4F">
      <w:pPr>
        <w:rPr>
          <w:color w:val="000000" w:themeColor="text1"/>
        </w:rPr>
      </w:pPr>
      <w:r>
        <w:rPr>
          <w:lang w:val="en-US"/>
        </w:rPr>
        <w:t xml:space="preserve">QUESTION: </w:t>
      </w:r>
      <w:r w:rsidRPr="00E95E25">
        <w:rPr>
          <w:color w:val="000000" w:themeColor="text1"/>
        </w:rPr>
        <w:t>How do shipping costs compare across different shipping modes?</w:t>
      </w:r>
    </w:p>
    <w:p w14:paraId="6606AA3E" w14:textId="77777777" w:rsidR="00E95E25" w:rsidRDefault="00E95E25" w:rsidP="001A4F4F">
      <w:pPr>
        <w:rPr>
          <w:color w:val="000000" w:themeColor="text1"/>
        </w:rPr>
      </w:pPr>
    </w:p>
    <w:p w14:paraId="1C93BD69" w14:textId="3A7FFCFF" w:rsidR="00E95E25" w:rsidRDefault="00E95E25" w:rsidP="001A4F4F">
      <w:r>
        <w:rPr>
          <w:noProof/>
        </w:rPr>
        <w:lastRenderedPageBreak/>
        <w:drawing>
          <wp:inline distT="0" distB="0" distL="0" distR="0" wp14:anchorId="5B19967B" wp14:editId="0D800325">
            <wp:extent cx="5943600" cy="3524885"/>
            <wp:effectExtent l="0" t="0" r="0" b="5715"/>
            <wp:docPr id="1923191350"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91350" name="Picture 9" descr="A screenshot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24885"/>
                    </a:xfrm>
                    <a:prstGeom prst="rect">
                      <a:avLst/>
                    </a:prstGeom>
                  </pic:spPr>
                </pic:pic>
              </a:graphicData>
            </a:graphic>
          </wp:inline>
        </w:drawing>
      </w:r>
    </w:p>
    <w:p w14:paraId="34C13415" w14:textId="77777777" w:rsidR="00E95E25" w:rsidRPr="00E95E25" w:rsidRDefault="00E95E25" w:rsidP="001A4F4F"/>
    <w:p w14:paraId="1F7CF0BA" w14:textId="72CCEFE6" w:rsidR="000D282D" w:rsidRPr="00273A9C" w:rsidRDefault="000D282D" w:rsidP="001A4F4F">
      <w:pPr>
        <w:rPr>
          <w:lang w:val="en-US"/>
        </w:rPr>
      </w:pPr>
    </w:p>
    <w:sectPr w:rsidR="000D282D" w:rsidRPr="00273A9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DF1809"/>
    <w:multiLevelType w:val="hybridMultilevel"/>
    <w:tmpl w:val="92485AF8"/>
    <w:lvl w:ilvl="0" w:tplc="5EF8C82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3B4B63"/>
    <w:multiLevelType w:val="multilevel"/>
    <w:tmpl w:val="BBD0A8F2"/>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C21924"/>
    <w:multiLevelType w:val="hybridMultilevel"/>
    <w:tmpl w:val="76EA5FA6"/>
    <w:lvl w:ilvl="0" w:tplc="5EF8C82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9661C3"/>
    <w:multiLevelType w:val="hybridMultilevel"/>
    <w:tmpl w:val="64C2C3DE"/>
    <w:lvl w:ilvl="0" w:tplc="5EF8C82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32089D"/>
    <w:multiLevelType w:val="hybridMultilevel"/>
    <w:tmpl w:val="4198B4AE"/>
    <w:lvl w:ilvl="0" w:tplc="5EF8C82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763139"/>
    <w:multiLevelType w:val="multilevel"/>
    <w:tmpl w:val="BBD0A8F2"/>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9CA65FA"/>
    <w:multiLevelType w:val="multilevel"/>
    <w:tmpl w:val="DC041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A3861E4"/>
    <w:multiLevelType w:val="hybridMultilevel"/>
    <w:tmpl w:val="4EAEC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957EC4"/>
    <w:multiLevelType w:val="hybridMultilevel"/>
    <w:tmpl w:val="EE5E316C"/>
    <w:lvl w:ilvl="0" w:tplc="5EF8C82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00165D"/>
    <w:multiLevelType w:val="hybridMultilevel"/>
    <w:tmpl w:val="4CB6457C"/>
    <w:lvl w:ilvl="0" w:tplc="5EF8C82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6E54F8"/>
    <w:multiLevelType w:val="hybridMultilevel"/>
    <w:tmpl w:val="F11081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15E0F1A"/>
    <w:multiLevelType w:val="hybridMultilevel"/>
    <w:tmpl w:val="0D3615A4"/>
    <w:lvl w:ilvl="0" w:tplc="5EF8C82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5D4805"/>
    <w:multiLevelType w:val="hybridMultilevel"/>
    <w:tmpl w:val="767E3236"/>
    <w:lvl w:ilvl="0" w:tplc="5EF8C82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552722"/>
    <w:multiLevelType w:val="hybridMultilevel"/>
    <w:tmpl w:val="0164AED2"/>
    <w:lvl w:ilvl="0" w:tplc="5EF8C82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40319356">
    <w:abstractNumId w:val="10"/>
  </w:num>
  <w:num w:numId="2" w16cid:durableId="1270091902">
    <w:abstractNumId w:val="11"/>
  </w:num>
  <w:num w:numId="3" w16cid:durableId="216358405">
    <w:abstractNumId w:val="4"/>
  </w:num>
  <w:num w:numId="4" w16cid:durableId="2023896950">
    <w:abstractNumId w:val="8"/>
  </w:num>
  <w:num w:numId="5" w16cid:durableId="1050689237">
    <w:abstractNumId w:val="2"/>
  </w:num>
  <w:num w:numId="6" w16cid:durableId="537202215">
    <w:abstractNumId w:val="7"/>
  </w:num>
  <w:num w:numId="7" w16cid:durableId="1831016917">
    <w:abstractNumId w:val="3"/>
  </w:num>
  <w:num w:numId="8" w16cid:durableId="1741830059">
    <w:abstractNumId w:val="12"/>
  </w:num>
  <w:num w:numId="9" w16cid:durableId="1352994191">
    <w:abstractNumId w:val="9"/>
  </w:num>
  <w:num w:numId="10" w16cid:durableId="769006098">
    <w:abstractNumId w:val="13"/>
  </w:num>
  <w:num w:numId="11" w16cid:durableId="34359330">
    <w:abstractNumId w:val="0"/>
  </w:num>
  <w:num w:numId="12" w16cid:durableId="859200106">
    <w:abstractNumId w:val="6"/>
  </w:num>
  <w:num w:numId="13" w16cid:durableId="103966875">
    <w:abstractNumId w:val="5"/>
  </w:num>
  <w:num w:numId="14" w16cid:durableId="5775906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F4F"/>
    <w:rsid w:val="00010173"/>
    <w:rsid w:val="00052AFE"/>
    <w:rsid w:val="00061EBE"/>
    <w:rsid w:val="000D282D"/>
    <w:rsid w:val="001100DC"/>
    <w:rsid w:val="001811AB"/>
    <w:rsid w:val="001A4F4F"/>
    <w:rsid w:val="00273A9C"/>
    <w:rsid w:val="00281B03"/>
    <w:rsid w:val="00284FF6"/>
    <w:rsid w:val="002A374E"/>
    <w:rsid w:val="00310713"/>
    <w:rsid w:val="00313C29"/>
    <w:rsid w:val="0031760E"/>
    <w:rsid w:val="003523E9"/>
    <w:rsid w:val="00396A6D"/>
    <w:rsid w:val="003B2F6F"/>
    <w:rsid w:val="00440819"/>
    <w:rsid w:val="00452B61"/>
    <w:rsid w:val="004D0A29"/>
    <w:rsid w:val="005007A4"/>
    <w:rsid w:val="00542BE4"/>
    <w:rsid w:val="00543D25"/>
    <w:rsid w:val="005503F4"/>
    <w:rsid w:val="0056147C"/>
    <w:rsid w:val="005D16CB"/>
    <w:rsid w:val="006C4EEA"/>
    <w:rsid w:val="006C55C6"/>
    <w:rsid w:val="006E7C9F"/>
    <w:rsid w:val="00752FB2"/>
    <w:rsid w:val="00757994"/>
    <w:rsid w:val="0077677E"/>
    <w:rsid w:val="007C43F4"/>
    <w:rsid w:val="00820B9B"/>
    <w:rsid w:val="00842C37"/>
    <w:rsid w:val="008B1891"/>
    <w:rsid w:val="00921098"/>
    <w:rsid w:val="00934C4F"/>
    <w:rsid w:val="009358CD"/>
    <w:rsid w:val="009761BB"/>
    <w:rsid w:val="009A16A5"/>
    <w:rsid w:val="009B1712"/>
    <w:rsid w:val="009D2B45"/>
    <w:rsid w:val="00A27EC5"/>
    <w:rsid w:val="00B10F4A"/>
    <w:rsid w:val="00B6180F"/>
    <w:rsid w:val="00BB497C"/>
    <w:rsid w:val="00BD4853"/>
    <w:rsid w:val="00C90DB6"/>
    <w:rsid w:val="00CB133A"/>
    <w:rsid w:val="00D24E1B"/>
    <w:rsid w:val="00E36C92"/>
    <w:rsid w:val="00E87126"/>
    <w:rsid w:val="00E95E25"/>
    <w:rsid w:val="00EC1DE7"/>
    <w:rsid w:val="00F30CCF"/>
    <w:rsid w:val="00F552B6"/>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D9EBA3B"/>
  <w15:chartTrackingRefBased/>
  <w15:docId w15:val="{40697A2A-0A0F-1548-94D6-1C96F278A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N"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DE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0173"/>
    <w:pPr>
      <w:ind w:left="720"/>
      <w:contextualSpacing/>
    </w:pPr>
  </w:style>
  <w:style w:type="character" w:customStyle="1" w:styleId="apple-converted-space">
    <w:name w:val="apple-converted-space"/>
    <w:basedOn w:val="DefaultParagraphFont"/>
    <w:rsid w:val="00E36C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28091">
      <w:bodyDiv w:val="1"/>
      <w:marLeft w:val="0"/>
      <w:marRight w:val="0"/>
      <w:marTop w:val="0"/>
      <w:marBottom w:val="0"/>
      <w:divBdr>
        <w:top w:val="none" w:sz="0" w:space="0" w:color="auto"/>
        <w:left w:val="none" w:sz="0" w:space="0" w:color="auto"/>
        <w:bottom w:val="none" w:sz="0" w:space="0" w:color="auto"/>
        <w:right w:val="none" w:sz="0" w:space="0" w:color="auto"/>
      </w:divBdr>
      <w:divsChild>
        <w:div w:id="1761944982">
          <w:marLeft w:val="0"/>
          <w:marRight w:val="0"/>
          <w:marTop w:val="0"/>
          <w:marBottom w:val="0"/>
          <w:divBdr>
            <w:top w:val="none" w:sz="0" w:space="0" w:color="auto"/>
            <w:left w:val="none" w:sz="0" w:space="0" w:color="auto"/>
            <w:bottom w:val="none" w:sz="0" w:space="0" w:color="auto"/>
            <w:right w:val="none" w:sz="0" w:space="0" w:color="auto"/>
          </w:divBdr>
          <w:divsChild>
            <w:div w:id="606039848">
              <w:marLeft w:val="0"/>
              <w:marRight w:val="0"/>
              <w:marTop w:val="0"/>
              <w:marBottom w:val="0"/>
              <w:divBdr>
                <w:top w:val="none" w:sz="0" w:space="0" w:color="auto"/>
                <w:left w:val="none" w:sz="0" w:space="0" w:color="auto"/>
                <w:bottom w:val="none" w:sz="0" w:space="0" w:color="auto"/>
                <w:right w:val="none" w:sz="0" w:space="0" w:color="auto"/>
              </w:divBdr>
              <w:divsChild>
                <w:div w:id="9039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85545">
      <w:bodyDiv w:val="1"/>
      <w:marLeft w:val="0"/>
      <w:marRight w:val="0"/>
      <w:marTop w:val="0"/>
      <w:marBottom w:val="0"/>
      <w:divBdr>
        <w:top w:val="none" w:sz="0" w:space="0" w:color="auto"/>
        <w:left w:val="none" w:sz="0" w:space="0" w:color="auto"/>
        <w:bottom w:val="none" w:sz="0" w:space="0" w:color="auto"/>
        <w:right w:val="none" w:sz="0" w:space="0" w:color="auto"/>
      </w:divBdr>
    </w:div>
    <w:div w:id="151066608">
      <w:bodyDiv w:val="1"/>
      <w:marLeft w:val="0"/>
      <w:marRight w:val="0"/>
      <w:marTop w:val="0"/>
      <w:marBottom w:val="0"/>
      <w:divBdr>
        <w:top w:val="none" w:sz="0" w:space="0" w:color="auto"/>
        <w:left w:val="none" w:sz="0" w:space="0" w:color="auto"/>
        <w:bottom w:val="none" w:sz="0" w:space="0" w:color="auto"/>
        <w:right w:val="none" w:sz="0" w:space="0" w:color="auto"/>
      </w:divBdr>
    </w:div>
    <w:div w:id="217909655">
      <w:bodyDiv w:val="1"/>
      <w:marLeft w:val="0"/>
      <w:marRight w:val="0"/>
      <w:marTop w:val="0"/>
      <w:marBottom w:val="0"/>
      <w:divBdr>
        <w:top w:val="none" w:sz="0" w:space="0" w:color="auto"/>
        <w:left w:val="none" w:sz="0" w:space="0" w:color="auto"/>
        <w:bottom w:val="none" w:sz="0" w:space="0" w:color="auto"/>
        <w:right w:val="none" w:sz="0" w:space="0" w:color="auto"/>
      </w:divBdr>
      <w:divsChild>
        <w:div w:id="245041667">
          <w:marLeft w:val="0"/>
          <w:marRight w:val="0"/>
          <w:marTop w:val="0"/>
          <w:marBottom w:val="0"/>
          <w:divBdr>
            <w:top w:val="none" w:sz="0" w:space="0" w:color="auto"/>
            <w:left w:val="none" w:sz="0" w:space="0" w:color="auto"/>
            <w:bottom w:val="none" w:sz="0" w:space="0" w:color="auto"/>
            <w:right w:val="none" w:sz="0" w:space="0" w:color="auto"/>
          </w:divBdr>
          <w:divsChild>
            <w:div w:id="442461115">
              <w:marLeft w:val="0"/>
              <w:marRight w:val="0"/>
              <w:marTop w:val="0"/>
              <w:marBottom w:val="0"/>
              <w:divBdr>
                <w:top w:val="none" w:sz="0" w:space="0" w:color="auto"/>
                <w:left w:val="none" w:sz="0" w:space="0" w:color="auto"/>
                <w:bottom w:val="none" w:sz="0" w:space="0" w:color="auto"/>
                <w:right w:val="none" w:sz="0" w:space="0" w:color="auto"/>
              </w:divBdr>
              <w:divsChild>
                <w:div w:id="168809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963292">
      <w:bodyDiv w:val="1"/>
      <w:marLeft w:val="0"/>
      <w:marRight w:val="0"/>
      <w:marTop w:val="0"/>
      <w:marBottom w:val="0"/>
      <w:divBdr>
        <w:top w:val="none" w:sz="0" w:space="0" w:color="auto"/>
        <w:left w:val="none" w:sz="0" w:space="0" w:color="auto"/>
        <w:bottom w:val="none" w:sz="0" w:space="0" w:color="auto"/>
        <w:right w:val="none" w:sz="0" w:space="0" w:color="auto"/>
      </w:divBdr>
    </w:div>
    <w:div w:id="448548155">
      <w:bodyDiv w:val="1"/>
      <w:marLeft w:val="0"/>
      <w:marRight w:val="0"/>
      <w:marTop w:val="0"/>
      <w:marBottom w:val="0"/>
      <w:divBdr>
        <w:top w:val="none" w:sz="0" w:space="0" w:color="auto"/>
        <w:left w:val="none" w:sz="0" w:space="0" w:color="auto"/>
        <w:bottom w:val="none" w:sz="0" w:space="0" w:color="auto"/>
        <w:right w:val="none" w:sz="0" w:space="0" w:color="auto"/>
      </w:divBdr>
      <w:divsChild>
        <w:div w:id="166988728">
          <w:marLeft w:val="0"/>
          <w:marRight w:val="0"/>
          <w:marTop w:val="0"/>
          <w:marBottom w:val="0"/>
          <w:divBdr>
            <w:top w:val="none" w:sz="0" w:space="0" w:color="auto"/>
            <w:left w:val="none" w:sz="0" w:space="0" w:color="auto"/>
            <w:bottom w:val="none" w:sz="0" w:space="0" w:color="auto"/>
            <w:right w:val="none" w:sz="0" w:space="0" w:color="auto"/>
          </w:divBdr>
          <w:divsChild>
            <w:div w:id="669909883">
              <w:marLeft w:val="0"/>
              <w:marRight w:val="0"/>
              <w:marTop w:val="0"/>
              <w:marBottom w:val="0"/>
              <w:divBdr>
                <w:top w:val="none" w:sz="0" w:space="0" w:color="auto"/>
                <w:left w:val="none" w:sz="0" w:space="0" w:color="auto"/>
                <w:bottom w:val="none" w:sz="0" w:space="0" w:color="auto"/>
                <w:right w:val="none" w:sz="0" w:space="0" w:color="auto"/>
              </w:divBdr>
              <w:divsChild>
                <w:div w:id="117973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091575">
      <w:bodyDiv w:val="1"/>
      <w:marLeft w:val="0"/>
      <w:marRight w:val="0"/>
      <w:marTop w:val="0"/>
      <w:marBottom w:val="0"/>
      <w:divBdr>
        <w:top w:val="none" w:sz="0" w:space="0" w:color="auto"/>
        <w:left w:val="none" w:sz="0" w:space="0" w:color="auto"/>
        <w:bottom w:val="none" w:sz="0" w:space="0" w:color="auto"/>
        <w:right w:val="none" w:sz="0" w:space="0" w:color="auto"/>
      </w:divBdr>
    </w:div>
    <w:div w:id="599024786">
      <w:bodyDiv w:val="1"/>
      <w:marLeft w:val="0"/>
      <w:marRight w:val="0"/>
      <w:marTop w:val="0"/>
      <w:marBottom w:val="0"/>
      <w:divBdr>
        <w:top w:val="none" w:sz="0" w:space="0" w:color="auto"/>
        <w:left w:val="none" w:sz="0" w:space="0" w:color="auto"/>
        <w:bottom w:val="none" w:sz="0" w:space="0" w:color="auto"/>
        <w:right w:val="none" w:sz="0" w:space="0" w:color="auto"/>
      </w:divBdr>
    </w:div>
    <w:div w:id="962690039">
      <w:bodyDiv w:val="1"/>
      <w:marLeft w:val="0"/>
      <w:marRight w:val="0"/>
      <w:marTop w:val="0"/>
      <w:marBottom w:val="0"/>
      <w:divBdr>
        <w:top w:val="none" w:sz="0" w:space="0" w:color="auto"/>
        <w:left w:val="none" w:sz="0" w:space="0" w:color="auto"/>
        <w:bottom w:val="none" w:sz="0" w:space="0" w:color="auto"/>
        <w:right w:val="none" w:sz="0" w:space="0" w:color="auto"/>
      </w:divBdr>
    </w:div>
    <w:div w:id="1259218621">
      <w:bodyDiv w:val="1"/>
      <w:marLeft w:val="0"/>
      <w:marRight w:val="0"/>
      <w:marTop w:val="0"/>
      <w:marBottom w:val="0"/>
      <w:divBdr>
        <w:top w:val="none" w:sz="0" w:space="0" w:color="auto"/>
        <w:left w:val="none" w:sz="0" w:space="0" w:color="auto"/>
        <w:bottom w:val="none" w:sz="0" w:space="0" w:color="auto"/>
        <w:right w:val="none" w:sz="0" w:space="0" w:color="auto"/>
      </w:divBdr>
      <w:divsChild>
        <w:div w:id="1197506107">
          <w:marLeft w:val="0"/>
          <w:marRight w:val="0"/>
          <w:marTop w:val="0"/>
          <w:marBottom w:val="0"/>
          <w:divBdr>
            <w:top w:val="none" w:sz="0" w:space="0" w:color="auto"/>
            <w:left w:val="none" w:sz="0" w:space="0" w:color="auto"/>
            <w:bottom w:val="none" w:sz="0" w:space="0" w:color="auto"/>
            <w:right w:val="none" w:sz="0" w:space="0" w:color="auto"/>
          </w:divBdr>
          <w:divsChild>
            <w:div w:id="1574241185">
              <w:marLeft w:val="0"/>
              <w:marRight w:val="0"/>
              <w:marTop w:val="0"/>
              <w:marBottom w:val="0"/>
              <w:divBdr>
                <w:top w:val="none" w:sz="0" w:space="0" w:color="auto"/>
                <w:left w:val="none" w:sz="0" w:space="0" w:color="auto"/>
                <w:bottom w:val="none" w:sz="0" w:space="0" w:color="auto"/>
                <w:right w:val="none" w:sz="0" w:space="0" w:color="auto"/>
              </w:divBdr>
              <w:divsChild>
                <w:div w:id="48184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932554">
      <w:bodyDiv w:val="1"/>
      <w:marLeft w:val="0"/>
      <w:marRight w:val="0"/>
      <w:marTop w:val="0"/>
      <w:marBottom w:val="0"/>
      <w:divBdr>
        <w:top w:val="none" w:sz="0" w:space="0" w:color="auto"/>
        <w:left w:val="none" w:sz="0" w:space="0" w:color="auto"/>
        <w:bottom w:val="none" w:sz="0" w:space="0" w:color="auto"/>
        <w:right w:val="none" w:sz="0" w:space="0" w:color="auto"/>
      </w:divBdr>
      <w:divsChild>
        <w:div w:id="1147477590">
          <w:marLeft w:val="0"/>
          <w:marRight w:val="0"/>
          <w:marTop w:val="0"/>
          <w:marBottom w:val="0"/>
          <w:divBdr>
            <w:top w:val="none" w:sz="0" w:space="0" w:color="auto"/>
            <w:left w:val="none" w:sz="0" w:space="0" w:color="auto"/>
            <w:bottom w:val="none" w:sz="0" w:space="0" w:color="auto"/>
            <w:right w:val="none" w:sz="0" w:space="0" w:color="auto"/>
          </w:divBdr>
          <w:divsChild>
            <w:div w:id="931397824">
              <w:marLeft w:val="0"/>
              <w:marRight w:val="0"/>
              <w:marTop w:val="0"/>
              <w:marBottom w:val="0"/>
              <w:divBdr>
                <w:top w:val="none" w:sz="0" w:space="0" w:color="auto"/>
                <w:left w:val="none" w:sz="0" w:space="0" w:color="auto"/>
                <w:bottom w:val="none" w:sz="0" w:space="0" w:color="auto"/>
                <w:right w:val="none" w:sz="0" w:space="0" w:color="auto"/>
              </w:divBdr>
              <w:divsChild>
                <w:div w:id="31984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963800">
      <w:bodyDiv w:val="1"/>
      <w:marLeft w:val="0"/>
      <w:marRight w:val="0"/>
      <w:marTop w:val="0"/>
      <w:marBottom w:val="0"/>
      <w:divBdr>
        <w:top w:val="none" w:sz="0" w:space="0" w:color="auto"/>
        <w:left w:val="none" w:sz="0" w:space="0" w:color="auto"/>
        <w:bottom w:val="none" w:sz="0" w:space="0" w:color="auto"/>
        <w:right w:val="none" w:sz="0" w:space="0" w:color="auto"/>
      </w:divBdr>
    </w:div>
    <w:div w:id="1790009213">
      <w:bodyDiv w:val="1"/>
      <w:marLeft w:val="0"/>
      <w:marRight w:val="0"/>
      <w:marTop w:val="0"/>
      <w:marBottom w:val="0"/>
      <w:divBdr>
        <w:top w:val="none" w:sz="0" w:space="0" w:color="auto"/>
        <w:left w:val="none" w:sz="0" w:space="0" w:color="auto"/>
        <w:bottom w:val="none" w:sz="0" w:space="0" w:color="auto"/>
        <w:right w:val="none" w:sz="0" w:space="0" w:color="auto"/>
      </w:divBdr>
      <w:divsChild>
        <w:div w:id="1667128469">
          <w:marLeft w:val="0"/>
          <w:marRight w:val="0"/>
          <w:marTop w:val="0"/>
          <w:marBottom w:val="0"/>
          <w:divBdr>
            <w:top w:val="none" w:sz="0" w:space="0" w:color="auto"/>
            <w:left w:val="none" w:sz="0" w:space="0" w:color="auto"/>
            <w:bottom w:val="none" w:sz="0" w:space="0" w:color="auto"/>
            <w:right w:val="none" w:sz="0" w:space="0" w:color="auto"/>
          </w:divBdr>
          <w:divsChild>
            <w:div w:id="811362297">
              <w:marLeft w:val="0"/>
              <w:marRight w:val="0"/>
              <w:marTop w:val="0"/>
              <w:marBottom w:val="0"/>
              <w:divBdr>
                <w:top w:val="none" w:sz="0" w:space="0" w:color="auto"/>
                <w:left w:val="none" w:sz="0" w:space="0" w:color="auto"/>
                <w:bottom w:val="none" w:sz="0" w:space="0" w:color="auto"/>
                <w:right w:val="none" w:sz="0" w:space="0" w:color="auto"/>
              </w:divBdr>
              <w:divsChild>
                <w:div w:id="165710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614489">
      <w:bodyDiv w:val="1"/>
      <w:marLeft w:val="0"/>
      <w:marRight w:val="0"/>
      <w:marTop w:val="0"/>
      <w:marBottom w:val="0"/>
      <w:divBdr>
        <w:top w:val="none" w:sz="0" w:space="0" w:color="auto"/>
        <w:left w:val="none" w:sz="0" w:space="0" w:color="auto"/>
        <w:bottom w:val="none" w:sz="0" w:space="0" w:color="auto"/>
        <w:right w:val="none" w:sz="0" w:space="0" w:color="auto"/>
      </w:divBdr>
    </w:div>
    <w:div w:id="1899318852">
      <w:bodyDiv w:val="1"/>
      <w:marLeft w:val="0"/>
      <w:marRight w:val="0"/>
      <w:marTop w:val="0"/>
      <w:marBottom w:val="0"/>
      <w:divBdr>
        <w:top w:val="none" w:sz="0" w:space="0" w:color="auto"/>
        <w:left w:val="none" w:sz="0" w:space="0" w:color="auto"/>
        <w:bottom w:val="none" w:sz="0" w:space="0" w:color="auto"/>
        <w:right w:val="none" w:sz="0" w:space="0" w:color="auto"/>
      </w:divBdr>
      <w:divsChild>
        <w:div w:id="877277827">
          <w:marLeft w:val="0"/>
          <w:marRight w:val="0"/>
          <w:marTop w:val="0"/>
          <w:marBottom w:val="0"/>
          <w:divBdr>
            <w:top w:val="none" w:sz="0" w:space="0" w:color="auto"/>
            <w:left w:val="none" w:sz="0" w:space="0" w:color="auto"/>
            <w:bottom w:val="none" w:sz="0" w:space="0" w:color="auto"/>
            <w:right w:val="none" w:sz="0" w:space="0" w:color="auto"/>
          </w:divBdr>
          <w:divsChild>
            <w:div w:id="989480175">
              <w:marLeft w:val="0"/>
              <w:marRight w:val="0"/>
              <w:marTop w:val="0"/>
              <w:marBottom w:val="0"/>
              <w:divBdr>
                <w:top w:val="none" w:sz="0" w:space="0" w:color="auto"/>
                <w:left w:val="none" w:sz="0" w:space="0" w:color="auto"/>
                <w:bottom w:val="none" w:sz="0" w:space="0" w:color="auto"/>
                <w:right w:val="none" w:sz="0" w:space="0" w:color="auto"/>
              </w:divBdr>
              <w:divsChild>
                <w:div w:id="170906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213185">
      <w:bodyDiv w:val="1"/>
      <w:marLeft w:val="0"/>
      <w:marRight w:val="0"/>
      <w:marTop w:val="0"/>
      <w:marBottom w:val="0"/>
      <w:divBdr>
        <w:top w:val="none" w:sz="0" w:space="0" w:color="auto"/>
        <w:left w:val="none" w:sz="0" w:space="0" w:color="auto"/>
        <w:bottom w:val="none" w:sz="0" w:space="0" w:color="auto"/>
        <w:right w:val="none" w:sz="0" w:space="0" w:color="auto"/>
      </w:divBdr>
    </w:div>
    <w:div w:id="2034768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7</Pages>
  <Words>610</Words>
  <Characters>3477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Sapaning Sr.</dc:creator>
  <cp:keywords/>
  <dc:description/>
  <cp:lastModifiedBy>Benjamin Sapaning Sr.</cp:lastModifiedBy>
  <cp:revision>14</cp:revision>
  <dcterms:created xsi:type="dcterms:W3CDTF">2023-10-18T03:35:00Z</dcterms:created>
  <dcterms:modified xsi:type="dcterms:W3CDTF">2024-06-06T21:14:00Z</dcterms:modified>
</cp:coreProperties>
</file>