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0" w:name="introduction"/>
    <w:p>
      <w:pPr>
        <w:pStyle w:val="Heading1"/>
      </w:pPr>
      <w:r>
        <w:t xml:space="preserve">Introduction</w:t>
      </w:r>
    </w:p>
    <w:p>
      <w:r>
        <w:br w:type="page"/>
      </w:r>
    </w:p>
    <w:bookmarkEnd w:id="20"/>
    <w:bookmarkStart w:id="29" w:name="methods"/>
    <w:p>
      <w:pPr>
        <w:pStyle w:val="Heading1"/>
      </w:pPr>
      <w:r>
        <w:t xml:space="preserve">Methods</w:t>
      </w:r>
    </w:p>
    <w:bookmarkStart w:id="21" w:name="data-structure"/>
    <w:p>
      <w:pPr>
        <w:pStyle w:val="Heading2"/>
      </w:pPr>
      <w:r>
        <w:t xml:space="preserve">Data structure</w:t>
      </w:r>
    </w:p>
    <w:bookmarkEnd w:id="21"/>
    <w:bookmarkStart w:id="22" w:name="first-order-autoregressive-model"/>
    <w:p>
      <w:pPr>
        <w:pStyle w:val="Heading2"/>
      </w:pPr>
      <w:r>
        <w:t xml:space="preserve">First-order autoregressive model</w:t>
      </w:r>
    </w:p>
    <w:bookmarkEnd w:id="22"/>
    <w:bookmarkStart w:id="23" w:name="simulation-procedure"/>
    <w:p>
      <w:pPr>
        <w:pStyle w:val="Heading2"/>
      </w:pPr>
      <w:r>
        <w:t xml:space="preserve">Simulation procedure</w:t>
      </w:r>
    </w:p>
    <w:bookmarkEnd w:id="23"/>
    <w:bookmarkStart w:id="27" w:name="simulation-design"/>
    <w:p>
      <w:pPr>
        <w:pStyle w:val="Heading2"/>
      </w:pPr>
      <w:r>
        <w:t xml:space="preserve">Simulation design</w:t>
      </w:r>
    </w:p>
    <w:bookmarkStart w:id="24" w:name="manipulated-parameters"/>
    <w:p>
      <w:pPr>
        <w:pStyle w:val="Heading3"/>
      </w:pPr>
      <w:r>
        <w:t xml:space="preserve">Manipulated parameters</w:t>
      </w:r>
    </w:p>
    <w:bookmarkEnd w:id="24"/>
    <w:bookmarkStart w:id="26" w:name="other-simulation-parameters"/>
    <w:p>
      <w:pPr>
        <w:pStyle w:val="Heading3"/>
      </w:pPr>
      <w:r>
        <w:t xml:space="preserve">Other simulation parameters</w:t>
      </w:r>
    </w:p>
    <w:bookmarkStart w:id="25" w:name="simulation-outcomes"/>
    <w:p>
      <w:pPr>
        <w:pStyle w:val="Heading4"/>
      </w:pPr>
      <w:r>
        <w:t xml:space="preserve">Simulation outcomes</w:t>
      </w:r>
    </w:p>
    <w:bookmarkEnd w:id="25"/>
    <w:bookmarkEnd w:id="26"/>
    <w:bookmarkEnd w:id="27"/>
    <w:bookmarkStart w:id="28" w:name="code-and-reproducibility"/>
    <w:p>
      <w:pPr>
        <w:pStyle w:val="Heading2"/>
      </w:pPr>
      <w:r>
        <w:t xml:space="preserve">Code and reproducibility</w:t>
      </w:r>
    </w:p>
    <w:p>
      <w:r>
        <w:br w:type="page"/>
      </w:r>
    </w:p>
    <w:p>
      <w:r>
        <w:br w:type="page"/>
      </w:r>
    </w:p>
    <w:bookmarkEnd w:id="28"/>
    <w:bookmarkEnd w:id="29"/>
    <w:bookmarkStart w:id="31" w:name="we-proved-stuff"/>
    <w:p>
      <w:pPr>
        <w:pStyle w:val="Heading1"/>
      </w:pPr>
      <w:r>
        <w:t xml:space="preserve">We proved stuff</w:t>
      </w:r>
    </w:p>
    <w:p>
      <w:pPr>
        <w:pStyle w:val="FirstParagraph"/>
      </w:pPr>
      <w:r>
        <w:t xml:space="preserve">yes.</w:t>
      </w:r>
    </w:p>
    <w:bookmarkStart w:id="30" w:name="or-did-we"/>
    <w:p>
      <w:pPr>
        <w:pStyle w:val="Heading2"/>
      </w:pPr>
      <w:r>
        <w:t xml:space="preserve">Or did we</w:t>
      </w:r>
    </w:p>
    <w:p>
      <w:r>
        <w:br w:type="page"/>
      </w:r>
    </w:p>
    <w:bookmarkEnd w:id="30"/>
    <w:bookmarkEnd w:id="31"/>
    <w:bookmarkStart w:id="32" w:name="references"/>
    <w:p>
      <w:pPr>
        <w:pStyle w:val="Heading1"/>
      </w:pPr>
      <w:r>
        <w:t xml:space="preserve">References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2023-01-06T17:15:46Z</dcterms:created>
  <dcterms:modified xsi:type="dcterms:W3CDTF">2023-01-06T17:15:46Z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fontsize">
    <vt:lpwstr>10pt</vt:lpwstr>
  </property>
  <property fmtid="{D5CDD505-2E9C-101B-9397-08002B2CF9AE}" pid="4" name="geometry">
    <vt:lpwstr>left = 2.5cm, right = 2.5cm, top = 2.5cm, bottom = 2.5cm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