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0317778"/>
        <w:docPartObj>
          <w:docPartGallery w:val="Cover Pages"/>
          <w:docPartUnique/>
        </w:docPartObj>
      </w:sdtPr>
      <w:sdtEndPr/>
      <w:sdtContent>
        <w:p w:rsidR="006367B5" w:rsidRDefault="006367B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6367B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AE105F176484615A897CC28F0C8ACD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367B5" w:rsidRDefault="006367B5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VASCO Data Security</w:t>
                    </w:r>
                  </w:p>
                </w:tc>
              </w:sdtContent>
            </w:sdt>
          </w:tr>
          <w:tr w:rsidR="006367B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76103DF445D3428C818DB573E5B86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367B5" w:rsidRDefault="006367B5" w:rsidP="006367B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Amazon Web Services</w:t>
                    </w:r>
                    <w:r w:rsidR="00E54AED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(AWS)</w:t>
                    </w:r>
                  </w:p>
                </w:sdtContent>
              </w:sdt>
            </w:tc>
          </w:tr>
          <w:tr w:rsidR="006367B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B6A0054AC564DA3B456C4828805DDA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367B5" w:rsidRDefault="006367B5" w:rsidP="006367B5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Briefing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6367B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4B595D090E8B4A60B48FE9FE97DDCE4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367B5" w:rsidRDefault="006367B5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Kadir Özdemir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64BB86A842A453DBC77E99512B1A6C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2-1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6367B5" w:rsidRDefault="006367B5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2-16-2017</w:t>
                    </w:r>
                  </w:p>
                </w:sdtContent>
              </w:sdt>
              <w:p w:rsidR="006367B5" w:rsidRDefault="006367B5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6367B5" w:rsidRDefault="006367B5" w:rsidP="006367B5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69461545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CD55F3" w:rsidRDefault="00CD55F3">
              <w:pPr>
                <w:pStyle w:val="TOCHeading"/>
              </w:pPr>
              <w:r>
                <w:t>Contents</w:t>
              </w:r>
            </w:p>
            <w:p w:rsidR="006F24BD" w:rsidRDefault="00CD55F3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5521773" w:history="1">
                <w:r w:rsidR="006F24BD" w:rsidRPr="00EC1A6B">
                  <w:rPr>
                    <w:rStyle w:val="Hyperlink"/>
                    <w:noProof/>
                  </w:rPr>
                  <w:t>1.1.</w:t>
                </w:r>
                <w:r w:rsidR="006F24BD">
                  <w:rPr>
                    <w:rFonts w:eastAsiaTheme="minorEastAsia"/>
                    <w:noProof/>
                  </w:rPr>
                  <w:tab/>
                </w:r>
                <w:r w:rsidR="006F24BD" w:rsidRPr="00EC1A6B">
                  <w:rPr>
                    <w:rStyle w:val="Hyperlink"/>
                    <w:noProof/>
                  </w:rPr>
                  <w:t>AWS</w:t>
                </w:r>
                <w:r w:rsidR="006F24BD">
                  <w:rPr>
                    <w:noProof/>
                    <w:webHidden/>
                  </w:rPr>
                  <w:tab/>
                </w:r>
                <w:r w:rsidR="006F24BD">
                  <w:rPr>
                    <w:noProof/>
                    <w:webHidden/>
                  </w:rPr>
                  <w:fldChar w:fldCharType="begin"/>
                </w:r>
                <w:r w:rsidR="006F24BD">
                  <w:rPr>
                    <w:noProof/>
                    <w:webHidden/>
                  </w:rPr>
                  <w:instrText xml:space="preserve"> PAGEREF _Toc475521773 \h </w:instrText>
                </w:r>
                <w:r w:rsidR="006F24BD">
                  <w:rPr>
                    <w:noProof/>
                    <w:webHidden/>
                  </w:rPr>
                </w:r>
                <w:r w:rsidR="006F24BD">
                  <w:rPr>
                    <w:noProof/>
                    <w:webHidden/>
                  </w:rPr>
                  <w:fldChar w:fldCharType="separate"/>
                </w:r>
                <w:r w:rsidR="006F24BD">
                  <w:rPr>
                    <w:noProof/>
                    <w:webHidden/>
                  </w:rPr>
                  <w:t>2</w:t>
                </w:r>
                <w:r w:rsidR="006F24BD">
                  <w:rPr>
                    <w:noProof/>
                    <w:webHidden/>
                  </w:rPr>
                  <w:fldChar w:fldCharType="end"/>
                </w:r>
              </w:hyperlink>
            </w:p>
            <w:p w:rsidR="006F24BD" w:rsidRDefault="006F24B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75521774" w:history="1">
                <w:r w:rsidRPr="00EC1A6B">
                  <w:rPr>
                    <w:rStyle w:val="Hyperlink"/>
                    <w:noProof/>
                  </w:rPr>
                  <w:t>1.1.1.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C1A6B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_Toc475521774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24BD" w:rsidRDefault="006F24B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75521775" w:history="1">
                <w:r w:rsidRPr="00EC1A6B">
                  <w:rPr>
                    <w:rStyle w:val="Hyperlink"/>
                    <w:noProof/>
                  </w:rPr>
                  <w:t>1.1.2.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C1A6B">
                  <w:rPr>
                    <w:rStyle w:val="Hyperlink"/>
                    <w:noProof/>
                  </w:rPr>
                  <w:t>Structure of Virtual Machines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_Toc475521775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24BD" w:rsidRDefault="006F24B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75521776" w:history="1">
                <w:r w:rsidRPr="00EC1A6B">
                  <w:rPr>
                    <w:rStyle w:val="Hyperlink"/>
                    <w:noProof/>
                  </w:rPr>
                  <w:t>1.1.3.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C1A6B">
                  <w:rPr>
                    <w:rStyle w:val="Hyperlink"/>
                    <w:noProof/>
                  </w:rPr>
                  <w:t>API (Boto3)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_Toc475521776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24BD" w:rsidRDefault="006F24BD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75521777" w:history="1">
                <w:r w:rsidRPr="00EC1A6B">
                  <w:rPr>
                    <w:rStyle w:val="Hyperlink"/>
                    <w:noProof/>
                  </w:rPr>
                  <w:t>1.2.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C1A6B">
                  <w:rPr>
                    <w:rStyle w:val="Hyperlink"/>
                    <w:noProof/>
                  </w:rPr>
                  <w:t>Briefing of important changes in SDTF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_Toc475521777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24BD" w:rsidRDefault="006F24BD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75521778" w:history="1">
                <w:r w:rsidRPr="00EC1A6B">
                  <w:rPr>
                    <w:rStyle w:val="Hyperlink"/>
                    <w:noProof/>
                  </w:rPr>
                  <w:t>1.3.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C1A6B">
                  <w:rPr>
                    <w:rStyle w:val="Hyperlink"/>
                    <w:noProof/>
                  </w:rPr>
                  <w:t>To do: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_Toc475521778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D55F3" w:rsidRPr="00CD55F3" w:rsidRDefault="00CD55F3" w:rsidP="00CD55F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D55F3" w:rsidRDefault="00CD55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367B5" w:rsidRDefault="00CD55F3" w:rsidP="00CD55F3">
      <w:pPr>
        <w:pStyle w:val="Heading1"/>
        <w:numPr>
          <w:ilvl w:val="1"/>
          <w:numId w:val="5"/>
        </w:numPr>
      </w:pPr>
      <w:bookmarkStart w:id="0" w:name="_Toc475521773"/>
      <w:r>
        <w:lastRenderedPageBreak/>
        <w:t>AWS</w:t>
      </w:r>
      <w:bookmarkEnd w:id="0"/>
    </w:p>
    <w:p w:rsidR="003A3237" w:rsidRDefault="003A3237" w:rsidP="003A3237"/>
    <w:p w:rsidR="003A3237" w:rsidRDefault="003A3237" w:rsidP="003A3237">
      <w:pPr>
        <w:pStyle w:val="Heading3"/>
        <w:numPr>
          <w:ilvl w:val="2"/>
          <w:numId w:val="5"/>
        </w:numPr>
      </w:pPr>
      <w:bookmarkStart w:id="1" w:name="_Toc475521774"/>
      <w:r>
        <w:t>Introduction</w:t>
      </w:r>
      <w:bookmarkEnd w:id="1"/>
    </w:p>
    <w:p w:rsidR="002164C4" w:rsidRDefault="002164C4" w:rsidP="003A3237"/>
    <w:p w:rsidR="003A3237" w:rsidRDefault="003A3237" w:rsidP="003A3237">
      <w:r w:rsidRPr="003A3237">
        <w:t>Amazon Web Services (AWS) is a secure cloud services platform, offering compute power, database storage, content delivery and other functionality to help businesses scale and grow.</w:t>
      </w:r>
      <w:r>
        <w:t xml:space="preserve"> </w:t>
      </w:r>
      <w:r w:rsidRPr="003A3237">
        <w:t>From data warehousing to deployment tools, directories to content delivery, over 50 services are available in just a few mouse clicks with AWS.</w:t>
      </w:r>
      <w:r>
        <w:t xml:space="preserve"> We will use </w:t>
      </w:r>
      <w:r w:rsidR="002164C4">
        <w:t>EC2, S3 bucket services, EC2 for deploy virtual machines,</w:t>
      </w:r>
      <w:r>
        <w:t xml:space="preserve"> and S3 buckets for store our own </w:t>
      </w:r>
      <w:r w:rsidR="002164C4">
        <w:t>virtual machine images. The AWS Cloud is available in many countries. The near one is Frankfurt.</w:t>
      </w:r>
    </w:p>
    <w:p w:rsidR="002164C4" w:rsidRDefault="002164C4" w:rsidP="003A3237"/>
    <w:p w:rsidR="003A3237" w:rsidRDefault="003A3237" w:rsidP="003A3237">
      <w:pPr>
        <w:pStyle w:val="Heading3"/>
        <w:numPr>
          <w:ilvl w:val="2"/>
          <w:numId w:val="5"/>
        </w:numPr>
      </w:pPr>
      <w:bookmarkStart w:id="2" w:name="_Toc475521775"/>
      <w:r>
        <w:t xml:space="preserve">Structure </w:t>
      </w:r>
      <w:r w:rsidR="00855167">
        <w:t>of Virtual Machines</w:t>
      </w:r>
      <w:bookmarkEnd w:id="2"/>
    </w:p>
    <w:p w:rsidR="00855167" w:rsidRDefault="00855167" w:rsidP="00855167"/>
    <w:p w:rsidR="00855167" w:rsidRDefault="00855167" w:rsidP="00855167">
      <w:pPr>
        <w:pStyle w:val="Heading4"/>
        <w:numPr>
          <w:ilvl w:val="3"/>
          <w:numId w:val="5"/>
        </w:numPr>
      </w:pPr>
      <w:proofErr w:type="spellStart"/>
      <w:proofErr w:type="gramStart"/>
      <w:r>
        <w:t>vCloud</w:t>
      </w:r>
      <w:proofErr w:type="spellEnd"/>
      <w:proofErr w:type="gramEnd"/>
      <w:r>
        <w:t xml:space="preserve"> structure</w:t>
      </w:r>
    </w:p>
    <w:p w:rsidR="00FE27DB" w:rsidRPr="00FE27DB" w:rsidRDefault="00FE27DB" w:rsidP="00FE27DB"/>
    <w:p w:rsidR="00E1230A" w:rsidRDefault="008967FD" w:rsidP="00E1230A">
      <w:pPr>
        <w:shd w:val="clear" w:color="auto" w:fill="FFFFFF" w:themeFill="background1"/>
      </w:pPr>
      <w:r>
        <w:object w:dxaOrig="15360" w:dyaOrig="8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5pt;height:282.75pt" o:ole="">
            <v:imagedata r:id="rId7" o:title=""/>
          </v:shape>
          <o:OLEObject Type="Embed" ProgID="Visio.Drawing.15" ShapeID="_x0000_i1025" DrawAspect="Content" ObjectID="_1549264146" r:id="rId8"/>
        </w:object>
      </w:r>
    </w:p>
    <w:p w:rsidR="00E1230A" w:rsidRDefault="00E1230A" w:rsidP="00E1230A">
      <w:pPr>
        <w:shd w:val="clear" w:color="auto" w:fill="FFFFFF" w:themeFill="background1"/>
      </w:pPr>
      <w:r>
        <w:t xml:space="preserve">Every </w:t>
      </w:r>
      <w:proofErr w:type="spellStart"/>
      <w:r>
        <w:t>vApp</w:t>
      </w:r>
      <w:proofErr w:type="spellEnd"/>
      <w:r>
        <w:t xml:space="preserve"> is a Virtual Network and regrouped several Virtual Machines. The catalog contains </w:t>
      </w:r>
      <w:proofErr w:type="spellStart"/>
      <w:r>
        <w:t>vApp</w:t>
      </w:r>
      <w:proofErr w:type="spellEnd"/>
      <w:r>
        <w:t xml:space="preserve"> templates, based on </w:t>
      </w:r>
      <w:r w:rsidR="00D522A5">
        <w:t>those templates</w:t>
      </w:r>
      <w:r>
        <w:t xml:space="preserve"> we can </w:t>
      </w:r>
      <w:r w:rsidR="00DD1A95">
        <w:t>deploy (</w:t>
      </w:r>
      <w:r w:rsidR="00D522A5">
        <w:t>copy)</w:t>
      </w:r>
      <w:r>
        <w:t xml:space="preserve"> in own cloud a </w:t>
      </w:r>
      <w:proofErr w:type="spellStart"/>
      <w:r>
        <w:t>vApp</w:t>
      </w:r>
      <w:proofErr w:type="spellEnd"/>
      <w:r>
        <w:t xml:space="preserve"> </w:t>
      </w:r>
      <w:r w:rsidR="00DD1A95">
        <w:t>(</w:t>
      </w:r>
      <w:r>
        <w:t xml:space="preserve">Environments </w:t>
      </w:r>
      <w:r w:rsidR="00DD1A95">
        <w:t>in SDTF</w:t>
      </w:r>
      <w:r>
        <w:t>).</w:t>
      </w:r>
    </w:p>
    <w:p w:rsidR="00DD1A95" w:rsidRDefault="00DD1A95" w:rsidP="00E1230A">
      <w:pPr>
        <w:shd w:val="clear" w:color="auto" w:fill="FFFFFF" w:themeFill="background1"/>
      </w:pPr>
    </w:p>
    <w:p w:rsidR="00E1230A" w:rsidRPr="00E1230A" w:rsidRDefault="00E1230A" w:rsidP="00E1230A">
      <w:r>
        <w:br w:type="page"/>
      </w:r>
    </w:p>
    <w:p w:rsidR="000155D4" w:rsidRDefault="00FE27DB" w:rsidP="00FE27DB">
      <w:pPr>
        <w:pStyle w:val="Heading4"/>
        <w:numPr>
          <w:ilvl w:val="3"/>
          <w:numId w:val="5"/>
        </w:numPr>
      </w:pPr>
      <w:r>
        <w:lastRenderedPageBreak/>
        <w:t>AWS structure that I adopted</w:t>
      </w:r>
    </w:p>
    <w:p w:rsidR="00821A9E" w:rsidRPr="00821A9E" w:rsidRDefault="00821A9E" w:rsidP="00821A9E"/>
    <w:p w:rsidR="00137BB3" w:rsidRDefault="00137BB3">
      <w:r>
        <w:object w:dxaOrig="15360" w:dyaOrig="8806">
          <v:shape id="_x0000_i1026" type="#_x0000_t75" style="width:530.25pt;height:316.5pt" o:ole="">
            <v:imagedata r:id="rId9" o:title=""/>
          </v:shape>
          <o:OLEObject Type="Embed" ProgID="Visio.Drawing.15" ShapeID="_x0000_i1026" DrawAspect="Content" ObjectID="_1549264147" r:id="rId10"/>
        </w:object>
      </w:r>
    </w:p>
    <w:p w:rsidR="00C70011" w:rsidRDefault="00C70011">
      <w:r>
        <w:t xml:space="preserve">On AWS, </w:t>
      </w:r>
      <w:r w:rsidR="001939DC">
        <w:t>for deploy a virtual machine we need to specify the AMI (Amazon Machine Image</w:t>
      </w:r>
      <w:r w:rsidR="00D32749">
        <w:t>s</w:t>
      </w:r>
      <w:r w:rsidR="001939DC">
        <w:t>)</w:t>
      </w:r>
      <w:r w:rsidR="00D32749">
        <w:t>.</w:t>
      </w:r>
    </w:p>
    <w:p w:rsidR="00D32749" w:rsidRDefault="00D32749">
      <w:r>
        <w:t>An AMI includes the following:</w:t>
      </w:r>
      <w:bookmarkStart w:id="3" w:name="_GoBack"/>
      <w:bookmarkEnd w:id="3"/>
    </w:p>
    <w:p w:rsidR="00D32749" w:rsidRDefault="00D32749" w:rsidP="00D32749">
      <w:pPr>
        <w:pStyle w:val="ListParagraph"/>
        <w:numPr>
          <w:ilvl w:val="0"/>
          <w:numId w:val="6"/>
        </w:numPr>
      </w:pPr>
      <w:r>
        <w:t>A template for the root volume for the instance</w:t>
      </w:r>
    </w:p>
    <w:p w:rsidR="00D32749" w:rsidRDefault="00D32749" w:rsidP="00D32749">
      <w:pPr>
        <w:pStyle w:val="ListParagraph"/>
        <w:numPr>
          <w:ilvl w:val="0"/>
          <w:numId w:val="6"/>
        </w:numPr>
      </w:pPr>
      <w:r>
        <w:t>Launch permissions that control which AWS accounts can use the AMI to launch instances</w:t>
      </w:r>
    </w:p>
    <w:p w:rsidR="00D32749" w:rsidRDefault="00D32749" w:rsidP="00D32749">
      <w:pPr>
        <w:pStyle w:val="ListParagraph"/>
        <w:numPr>
          <w:ilvl w:val="0"/>
          <w:numId w:val="6"/>
        </w:numPr>
      </w:pPr>
      <w:r>
        <w:t>A block device mapping that specifies the volumes to attach to the instance when it’s launched</w:t>
      </w:r>
    </w:p>
    <w:p w:rsidR="00D32749" w:rsidRDefault="00D32749" w:rsidP="00D32749">
      <w:r>
        <w:t>We can launch instances from as many different AMIs as you need.</w:t>
      </w:r>
    </w:p>
    <w:p w:rsidR="00B33147" w:rsidRDefault="00083CCE" w:rsidP="00B33147">
      <w:r>
        <w:t>To</w:t>
      </w:r>
      <w:r w:rsidR="00345A66">
        <w:t xml:space="preserve"> keep the same structure of </w:t>
      </w:r>
      <w:proofErr w:type="spellStart"/>
      <w:r w:rsidR="00345A66">
        <w:t>vCloud</w:t>
      </w:r>
      <w:proofErr w:type="spellEnd"/>
      <w:r w:rsidR="00345A66">
        <w:t>, I associate</w:t>
      </w:r>
      <w:r>
        <w:t>d</w:t>
      </w:r>
      <w:r w:rsidR="00345A66">
        <w:t xml:space="preserve"> </w:t>
      </w:r>
      <w:r>
        <w:t xml:space="preserve">different </w:t>
      </w:r>
      <w:r w:rsidR="00345A66">
        <w:t>“Tags”</w:t>
      </w:r>
      <w:r>
        <w:t xml:space="preserve"> as Environment Name, </w:t>
      </w:r>
      <w:r w:rsidR="005548BA">
        <w:t>Name (</w:t>
      </w:r>
      <w:r w:rsidR="00B0000F">
        <w:t>“</w:t>
      </w:r>
      <w:proofErr w:type="spellStart"/>
      <w:r w:rsidR="00B0000F">
        <w:t>Identikey</w:t>
      </w:r>
      <w:proofErr w:type="spellEnd"/>
      <w:r w:rsidR="00B0000F">
        <w:t xml:space="preserve">, Tivoli, </w:t>
      </w:r>
      <w:proofErr w:type="spellStart"/>
      <w:r w:rsidR="00B0000F">
        <w:t>eDir</w:t>
      </w:r>
      <w:proofErr w:type="spellEnd"/>
      <w:r w:rsidR="00B0000F">
        <w:t>, DC”</w:t>
      </w:r>
      <w:r>
        <w:t>)</w:t>
      </w:r>
      <w:r w:rsidR="007F4799">
        <w:t xml:space="preserve"> to instances</w:t>
      </w:r>
      <w:r w:rsidR="00C330AC">
        <w:t xml:space="preserve"> (VMs)</w:t>
      </w:r>
      <w:r w:rsidR="00B0000F">
        <w:t xml:space="preserve">. If we go on the tab “Instances” on AWS, we can find a list of all instances and it </w:t>
      </w:r>
      <w:proofErr w:type="gramStart"/>
      <w:r w:rsidR="00B33147">
        <w:t>is not</w:t>
      </w:r>
      <w:r w:rsidR="00B0000F">
        <w:t xml:space="preserve"> grouped</w:t>
      </w:r>
      <w:proofErr w:type="gramEnd"/>
      <w:r w:rsidR="00B0000F">
        <w:t xml:space="preserve"> as </w:t>
      </w:r>
      <w:proofErr w:type="spellStart"/>
      <w:r w:rsidR="00B0000F">
        <w:t>vCloud</w:t>
      </w:r>
      <w:proofErr w:type="spellEnd"/>
      <w:r w:rsidR="00B0000F">
        <w:t xml:space="preserve"> </w:t>
      </w:r>
      <w:r w:rsidR="00033789">
        <w:t xml:space="preserve">based </w:t>
      </w:r>
      <w:r w:rsidR="00B0000F">
        <w:t>on the environment name.</w:t>
      </w:r>
      <w:r w:rsidR="00825B48">
        <w:t xml:space="preserve"> Therefore, the environment name is duplicated as many virtual machine it contains</w:t>
      </w:r>
      <w:r w:rsidR="00033789">
        <w:t xml:space="preserve"> on that instance list</w:t>
      </w:r>
      <w:r w:rsidR="00825B48">
        <w:t>.</w:t>
      </w:r>
    </w:p>
    <w:p w:rsidR="00B33147" w:rsidRDefault="00B33147" w:rsidP="00B33147">
      <w:r>
        <w:br w:type="page"/>
      </w:r>
    </w:p>
    <w:p w:rsidR="00B33147" w:rsidRDefault="00B33147" w:rsidP="00B33147">
      <w:pPr>
        <w:pStyle w:val="Heading3"/>
        <w:numPr>
          <w:ilvl w:val="2"/>
          <w:numId w:val="5"/>
        </w:numPr>
      </w:pPr>
      <w:bookmarkStart w:id="4" w:name="_Toc475521776"/>
      <w:r>
        <w:lastRenderedPageBreak/>
        <w:t>API (Boto3)</w:t>
      </w:r>
      <w:bookmarkEnd w:id="4"/>
    </w:p>
    <w:p w:rsidR="00B925D3" w:rsidRDefault="00B925D3" w:rsidP="00B33147"/>
    <w:p w:rsidR="00156B29" w:rsidRDefault="00156B29">
      <w:r>
        <w:t xml:space="preserve">Boto3 is the AWS SDK for Python. </w:t>
      </w:r>
      <w:r w:rsidRPr="00156B29">
        <w:t>Boto3 makes it easy to integrate your Python application, library, or script with AWS services including Amazon S3, Amazon EC2</w:t>
      </w:r>
      <w:r>
        <w:t xml:space="preserve"> </w:t>
      </w:r>
      <w:r w:rsidRPr="00156B29">
        <w:t>and more.</w:t>
      </w:r>
    </w:p>
    <w:p w:rsidR="00156B29" w:rsidRDefault="00EB2965">
      <w:r>
        <w:t xml:space="preserve">You can find the API here: </w:t>
      </w:r>
      <w:hyperlink r:id="rId11" w:history="1">
        <w:r w:rsidRPr="00FF7F00">
          <w:rPr>
            <w:rStyle w:val="Hyperlink"/>
          </w:rPr>
          <w:t>http://boto3.readthedocs.io/en/latest/index.html</w:t>
        </w:r>
      </w:hyperlink>
    </w:p>
    <w:p w:rsidR="00B50C68" w:rsidRDefault="00B50C68"/>
    <w:p w:rsidR="00E71F84" w:rsidRDefault="00E71F84" w:rsidP="00E71F84">
      <w:pPr>
        <w:pStyle w:val="Heading4"/>
        <w:numPr>
          <w:ilvl w:val="3"/>
          <w:numId w:val="5"/>
        </w:numPr>
      </w:pPr>
      <w:r>
        <w:t>Installation</w:t>
      </w:r>
      <w:r w:rsidR="00833065">
        <w:t xml:space="preserve"> &amp; use</w:t>
      </w:r>
    </w:p>
    <w:p w:rsidR="00B50C68" w:rsidRPr="00B50C68" w:rsidRDefault="00B50C68" w:rsidP="00B50C68"/>
    <w:p w:rsidR="00E71F84" w:rsidRDefault="00E71F84" w:rsidP="00E71F84">
      <w:r>
        <w:t>Install the latest Boto3 release via pip:</w:t>
      </w:r>
    </w:p>
    <w:p w:rsidR="00E71F84" w:rsidRDefault="00E71F84" w:rsidP="00E71F84">
      <w:pPr>
        <w:pStyle w:val="ListParagraph"/>
        <w:numPr>
          <w:ilvl w:val="0"/>
          <w:numId w:val="8"/>
        </w:numPr>
      </w:pPr>
      <w:r>
        <w:t>pip install boto3</w:t>
      </w:r>
    </w:p>
    <w:p w:rsidR="00E71F84" w:rsidRDefault="00B50C68" w:rsidP="00E71F84">
      <w:r>
        <w:t>You may also install a specific version:</w:t>
      </w:r>
    </w:p>
    <w:p w:rsidR="00B50C68" w:rsidRDefault="00B50C68" w:rsidP="00B50C68">
      <w:pPr>
        <w:pStyle w:val="ListParagraph"/>
        <w:numPr>
          <w:ilvl w:val="0"/>
          <w:numId w:val="8"/>
        </w:numPr>
      </w:pPr>
      <w:r>
        <w:t>pip install boto3==1.0.0</w:t>
      </w:r>
    </w:p>
    <w:p w:rsidR="00ED484C" w:rsidRDefault="00ED484C" w:rsidP="00ED484C">
      <w:r>
        <w:t xml:space="preserve">Now you </w:t>
      </w:r>
      <w:r w:rsidR="005213B3">
        <w:t xml:space="preserve">can </w:t>
      </w:r>
      <w:r>
        <w:t>use boto3 by importing it:</w:t>
      </w:r>
    </w:p>
    <w:p w:rsidR="00ED484C" w:rsidRDefault="00ED484C" w:rsidP="00ED484C">
      <w:pPr>
        <w:pStyle w:val="ListParagraph"/>
        <w:numPr>
          <w:ilvl w:val="0"/>
          <w:numId w:val="8"/>
        </w:numPr>
      </w:pPr>
      <w:r>
        <w:t>import boto3</w:t>
      </w:r>
    </w:p>
    <w:p w:rsidR="00F5530F" w:rsidRDefault="00F5530F" w:rsidP="00F5530F"/>
    <w:p w:rsidR="00F5530F" w:rsidRDefault="00F5530F" w:rsidP="00F5530F">
      <w:pPr>
        <w:pStyle w:val="Heading4"/>
        <w:numPr>
          <w:ilvl w:val="3"/>
          <w:numId w:val="5"/>
        </w:numPr>
      </w:pPr>
      <w:r>
        <w:t>Implementation</w:t>
      </w:r>
    </w:p>
    <w:p w:rsidR="00F5530F" w:rsidRDefault="00F5530F" w:rsidP="00F5530F"/>
    <w:p w:rsidR="007F4A67" w:rsidRDefault="000758A8" w:rsidP="007F4A67">
      <w:r>
        <w:t xml:space="preserve">You can find the implementation </w:t>
      </w:r>
      <w:proofErr w:type="gramStart"/>
      <w:r>
        <w:t>at</w:t>
      </w:r>
      <w:proofErr w:type="gramEnd"/>
      <w:r w:rsidR="005213B3">
        <w:t xml:space="preserve">: </w:t>
      </w:r>
    </w:p>
    <w:p w:rsidR="007F4A67" w:rsidRDefault="005213B3" w:rsidP="007F4A67">
      <w:pPr>
        <w:pStyle w:val="ListParagraph"/>
        <w:numPr>
          <w:ilvl w:val="0"/>
          <w:numId w:val="8"/>
        </w:numPr>
      </w:pPr>
      <w:r>
        <w:t>framework/core/virtualization_aws.py</w:t>
      </w:r>
    </w:p>
    <w:p w:rsidR="00E42534" w:rsidRDefault="00E42534" w:rsidP="005213B3">
      <w:r>
        <w:t>The different steps to create an instance:</w:t>
      </w:r>
    </w:p>
    <w:p w:rsidR="00E42534" w:rsidRDefault="00E42534" w:rsidP="00E42534">
      <w:pPr>
        <w:pStyle w:val="ListParagraph"/>
        <w:numPr>
          <w:ilvl w:val="0"/>
          <w:numId w:val="9"/>
        </w:numPr>
      </w:pPr>
      <w:r>
        <w:t>Connect to AWS:</w:t>
      </w:r>
    </w:p>
    <w:p w:rsidR="00E42534" w:rsidRDefault="00E42534" w:rsidP="00E42534">
      <w:pPr>
        <w:pStyle w:val="ListParagraph"/>
        <w:numPr>
          <w:ilvl w:val="1"/>
          <w:numId w:val="9"/>
        </w:numPr>
      </w:pPr>
      <w:r>
        <w:t>Create a Session by using the credentials of the account.</w:t>
      </w:r>
    </w:p>
    <w:p w:rsidR="00E42534" w:rsidRDefault="00E42534" w:rsidP="00E42534">
      <w:pPr>
        <w:pStyle w:val="ListParagraph"/>
        <w:numPr>
          <w:ilvl w:val="1"/>
          <w:numId w:val="9"/>
        </w:numPr>
      </w:pPr>
      <w:r>
        <w:t>Specify the services that you want to use (EC2 in our case).</w:t>
      </w:r>
    </w:p>
    <w:p w:rsidR="00E41A4A" w:rsidRDefault="00E41A4A" w:rsidP="00E41A4A">
      <w:pPr>
        <w:pStyle w:val="ListParagraph"/>
        <w:numPr>
          <w:ilvl w:val="0"/>
          <w:numId w:val="9"/>
        </w:numPr>
      </w:pPr>
      <w:r>
        <w:t>Find the AMI image that we need.</w:t>
      </w:r>
    </w:p>
    <w:p w:rsidR="00E41A4A" w:rsidRDefault="00E41A4A" w:rsidP="00E41A4A">
      <w:pPr>
        <w:pStyle w:val="ListParagraph"/>
        <w:numPr>
          <w:ilvl w:val="0"/>
          <w:numId w:val="9"/>
        </w:numPr>
      </w:pPr>
      <w:r>
        <w:t>Create the instance:</w:t>
      </w:r>
    </w:p>
    <w:p w:rsidR="00E41A4A" w:rsidRDefault="00E41A4A" w:rsidP="00E41A4A">
      <w:pPr>
        <w:pStyle w:val="ListParagraph"/>
        <w:numPr>
          <w:ilvl w:val="1"/>
          <w:numId w:val="9"/>
        </w:numPr>
      </w:pPr>
      <w:r>
        <w:t xml:space="preserve">Specify </w:t>
      </w:r>
      <w:r w:rsidR="00A05F91">
        <w:t>AMI’s image ID</w:t>
      </w:r>
      <w:r>
        <w:t>.</w:t>
      </w:r>
    </w:p>
    <w:p w:rsidR="00E41A4A" w:rsidRDefault="00E41A4A" w:rsidP="00E41A4A">
      <w:pPr>
        <w:pStyle w:val="ListParagraph"/>
        <w:numPr>
          <w:ilvl w:val="1"/>
          <w:numId w:val="9"/>
        </w:numPr>
      </w:pPr>
      <w:r>
        <w:t>Specify the security group.</w:t>
      </w:r>
    </w:p>
    <w:p w:rsidR="00E41A4A" w:rsidRDefault="00E41A4A" w:rsidP="00E41A4A">
      <w:pPr>
        <w:pStyle w:val="ListParagraph"/>
        <w:numPr>
          <w:ilvl w:val="1"/>
          <w:numId w:val="9"/>
        </w:numPr>
      </w:pPr>
      <w:r>
        <w:t>Specify the resource</w:t>
      </w:r>
      <w:r w:rsidR="00A05F91">
        <w:t>s</w:t>
      </w:r>
      <w:r>
        <w:t xml:space="preserve"> (t2.micro, t2.small, …)</w:t>
      </w:r>
    </w:p>
    <w:p w:rsidR="00E41A4A" w:rsidRDefault="00E41A4A" w:rsidP="00E41A4A">
      <w:pPr>
        <w:pStyle w:val="ListParagraph"/>
        <w:numPr>
          <w:ilvl w:val="0"/>
          <w:numId w:val="9"/>
        </w:numPr>
      </w:pPr>
      <w:r>
        <w:t xml:space="preserve">Add tags to the instance (Environment name, </w:t>
      </w:r>
      <w:proofErr w:type="gramStart"/>
      <w:r>
        <w:t>name, …)</w:t>
      </w:r>
      <w:proofErr w:type="gramEnd"/>
      <w:r>
        <w:t>.</w:t>
      </w:r>
    </w:p>
    <w:p w:rsidR="00704EB9" w:rsidRDefault="00704EB9" w:rsidP="00704EB9">
      <w:r>
        <w:t>The implementation provide</w:t>
      </w:r>
      <w:r w:rsidR="001440FC">
        <w:t>s</w:t>
      </w:r>
      <w:r>
        <w:t>:</w:t>
      </w:r>
    </w:p>
    <w:p w:rsidR="00704EB9" w:rsidRDefault="00704EB9" w:rsidP="00704EB9">
      <w:pPr>
        <w:pStyle w:val="ListParagraph"/>
        <w:numPr>
          <w:ilvl w:val="0"/>
          <w:numId w:val="8"/>
        </w:numPr>
      </w:pPr>
      <w:r>
        <w:t>Connection to AWS EC2 service.</w:t>
      </w:r>
    </w:p>
    <w:p w:rsidR="00704EB9" w:rsidRDefault="00704EB9" w:rsidP="00704EB9">
      <w:pPr>
        <w:pStyle w:val="ListParagraph"/>
        <w:numPr>
          <w:ilvl w:val="0"/>
          <w:numId w:val="8"/>
        </w:numPr>
      </w:pPr>
      <w:r>
        <w:t>Power on an instance.</w:t>
      </w:r>
    </w:p>
    <w:p w:rsidR="00704EB9" w:rsidRDefault="00704EB9" w:rsidP="00704EB9">
      <w:pPr>
        <w:pStyle w:val="ListParagraph"/>
        <w:numPr>
          <w:ilvl w:val="0"/>
          <w:numId w:val="8"/>
        </w:numPr>
      </w:pPr>
      <w:r>
        <w:t>Power off an instance.</w:t>
      </w:r>
    </w:p>
    <w:p w:rsidR="00704EB9" w:rsidRDefault="00704EB9" w:rsidP="00704EB9">
      <w:pPr>
        <w:pStyle w:val="ListParagraph"/>
        <w:numPr>
          <w:ilvl w:val="0"/>
          <w:numId w:val="8"/>
        </w:numPr>
      </w:pPr>
      <w:r>
        <w:t>Power off and terminate an instance.</w:t>
      </w:r>
    </w:p>
    <w:p w:rsidR="00704EB9" w:rsidRDefault="00704EB9" w:rsidP="00704EB9">
      <w:pPr>
        <w:pStyle w:val="ListParagraph"/>
        <w:numPr>
          <w:ilvl w:val="0"/>
          <w:numId w:val="8"/>
        </w:numPr>
      </w:pPr>
      <w:r>
        <w:lastRenderedPageBreak/>
        <w:t>Create an instance.</w:t>
      </w:r>
    </w:p>
    <w:p w:rsidR="00704EB9" w:rsidRDefault="00704EB9" w:rsidP="00704EB9">
      <w:pPr>
        <w:pStyle w:val="ListParagraph"/>
        <w:numPr>
          <w:ilvl w:val="0"/>
          <w:numId w:val="8"/>
        </w:numPr>
      </w:pPr>
      <w:r>
        <w:t>Assign automatically the tags that we need.</w:t>
      </w:r>
    </w:p>
    <w:p w:rsidR="00704EB9" w:rsidRDefault="00704EB9" w:rsidP="00704EB9">
      <w:pPr>
        <w:pStyle w:val="ListParagraph"/>
        <w:numPr>
          <w:ilvl w:val="0"/>
          <w:numId w:val="8"/>
        </w:numPr>
      </w:pPr>
      <w:r>
        <w:t>Get the configuration information (external</w:t>
      </w:r>
      <w:r w:rsidR="006F24BD">
        <w:t xml:space="preserve"> </w:t>
      </w:r>
      <w:r>
        <w:t>IP, internal</w:t>
      </w:r>
      <w:r w:rsidR="006F24BD">
        <w:t xml:space="preserve"> </w:t>
      </w:r>
      <w:proofErr w:type="gramStart"/>
      <w:r>
        <w:t>IP, …)</w:t>
      </w:r>
      <w:proofErr w:type="gramEnd"/>
      <w:r>
        <w:t>.</w:t>
      </w:r>
    </w:p>
    <w:p w:rsidR="00761771" w:rsidRPr="00F5530F" w:rsidRDefault="00761771" w:rsidP="00761771">
      <w:pPr>
        <w:pStyle w:val="ListParagraph"/>
        <w:ind w:left="1200"/>
      </w:pPr>
    </w:p>
    <w:p w:rsidR="00B50C68" w:rsidRDefault="00B16E60" w:rsidP="00B16E60">
      <w:pPr>
        <w:pStyle w:val="Heading4"/>
        <w:numPr>
          <w:ilvl w:val="3"/>
          <w:numId w:val="5"/>
        </w:numPr>
      </w:pPr>
      <w:proofErr w:type="spellStart"/>
      <w:r>
        <w:t>GitLab</w:t>
      </w:r>
      <w:proofErr w:type="spellEnd"/>
    </w:p>
    <w:p w:rsidR="00B16E60" w:rsidRPr="00B16E60" w:rsidRDefault="00B16E60" w:rsidP="00B16E60"/>
    <w:p w:rsidR="00EB2965" w:rsidRDefault="00B16E60">
      <w:r>
        <w:t xml:space="preserve">We also created </w:t>
      </w:r>
      <w:r w:rsidR="00BE6855">
        <w:t>a branch “</w:t>
      </w:r>
      <w:proofErr w:type="spellStart"/>
      <w:r w:rsidR="00BE6855">
        <w:t>aws_cloud_test</w:t>
      </w:r>
      <w:proofErr w:type="spellEnd"/>
      <w:r w:rsidR="00BE6855">
        <w:t xml:space="preserve">” on </w:t>
      </w:r>
      <w:proofErr w:type="spellStart"/>
      <w:r w:rsidR="00BE6855">
        <w:t>GitLab</w:t>
      </w:r>
      <w:proofErr w:type="spellEnd"/>
      <w:r w:rsidR="00BE6855">
        <w:t xml:space="preserve">. The implementation </w:t>
      </w:r>
      <w:proofErr w:type="gramStart"/>
      <w:r w:rsidR="00BE6855">
        <w:t>is documented</w:t>
      </w:r>
      <w:proofErr w:type="gramEnd"/>
      <w:r w:rsidR="00BE6855">
        <w:t xml:space="preserve">. </w:t>
      </w:r>
      <w:r w:rsidR="00E71F84">
        <w:t>However,</w:t>
      </w:r>
      <w:r w:rsidR="00BE6855">
        <w:t xml:space="preserve"> if you want more information about </w:t>
      </w:r>
      <w:r w:rsidR="00E90FE6">
        <w:t xml:space="preserve">the </w:t>
      </w:r>
      <w:r w:rsidR="00BE6855">
        <w:t xml:space="preserve">instance or </w:t>
      </w:r>
      <w:r w:rsidR="00E71F84">
        <w:t>image</w:t>
      </w:r>
      <w:r w:rsidR="00E90FE6">
        <w:t xml:space="preserve"> on the API</w:t>
      </w:r>
      <w:r w:rsidR="00E71F84">
        <w:t>:</w:t>
      </w:r>
    </w:p>
    <w:p w:rsidR="00BE6855" w:rsidRDefault="00BE6855" w:rsidP="00BE6855">
      <w:pPr>
        <w:pStyle w:val="ListParagraph"/>
        <w:numPr>
          <w:ilvl w:val="0"/>
          <w:numId w:val="7"/>
        </w:numPr>
      </w:pPr>
      <w:hyperlink r:id="rId12" w:history="1">
        <w:r w:rsidRPr="00FF7F00">
          <w:rPr>
            <w:rStyle w:val="Hyperlink"/>
          </w:rPr>
          <w:t>http://boto3.readthedocs.io/en/latest/reference/services/ec2.html#instance</w:t>
        </w:r>
      </w:hyperlink>
    </w:p>
    <w:p w:rsidR="00BE6855" w:rsidRDefault="00BE6855" w:rsidP="00BE6855">
      <w:pPr>
        <w:pStyle w:val="ListParagraph"/>
        <w:numPr>
          <w:ilvl w:val="0"/>
          <w:numId w:val="7"/>
        </w:numPr>
      </w:pPr>
      <w:hyperlink r:id="rId13" w:history="1">
        <w:r w:rsidRPr="00FF7F00">
          <w:rPr>
            <w:rStyle w:val="Hyperlink"/>
          </w:rPr>
          <w:t>http://boto3.readthedocs.io/en/latest/reference/services/ec2.html#image</w:t>
        </w:r>
      </w:hyperlink>
    </w:p>
    <w:p w:rsidR="006024EF" w:rsidRDefault="006024EF">
      <w:r>
        <w:br w:type="page"/>
      </w:r>
    </w:p>
    <w:p w:rsidR="00B33147" w:rsidRPr="00B33147" w:rsidRDefault="00B33147" w:rsidP="00B33147"/>
    <w:p w:rsidR="00D035F1" w:rsidRPr="004166FB" w:rsidRDefault="00F930DE" w:rsidP="00B925D3">
      <w:pPr>
        <w:pStyle w:val="Heading1"/>
        <w:numPr>
          <w:ilvl w:val="1"/>
          <w:numId w:val="5"/>
        </w:numPr>
      </w:pPr>
      <w:bookmarkStart w:id="5" w:name="_Toc475521777"/>
      <w:r>
        <w:t>Briefing</w:t>
      </w:r>
      <w:r w:rsidR="006367B5">
        <w:t xml:space="preserve"> of important changes</w:t>
      </w:r>
      <w:r w:rsidR="00293279">
        <w:t xml:space="preserve"> in SDTF</w:t>
      </w:r>
      <w:bookmarkEnd w:id="5"/>
    </w:p>
    <w:p w:rsidR="004166FB" w:rsidRDefault="004166FB" w:rsidP="004166FB"/>
    <w:p w:rsidR="00F83C60" w:rsidRDefault="004C3C4A" w:rsidP="00F83C60">
      <w:pPr>
        <w:pStyle w:val="ListParagraph"/>
        <w:numPr>
          <w:ilvl w:val="0"/>
          <w:numId w:val="1"/>
        </w:numPr>
      </w:pPr>
      <w:r>
        <w:t>We</w:t>
      </w:r>
      <w:r w:rsidR="007425E0">
        <w:t xml:space="preserve"> d</w:t>
      </w:r>
      <w:r w:rsidR="00F83C60">
        <w:t>eployed a FTP server for store the trace file</w:t>
      </w:r>
      <w:r w:rsidR="007425E0">
        <w:t>s</w:t>
      </w:r>
      <w:r w:rsidR="00F83C60">
        <w:t xml:space="preserve">, because the AWS instances </w:t>
      </w:r>
      <w:r w:rsidR="000155D4">
        <w:t>do not</w:t>
      </w:r>
      <w:r w:rsidR="00F83C60">
        <w:t xml:space="preserve"> have access to our interna</w:t>
      </w:r>
      <w:r>
        <w:t>l network. For the FTP server, we</w:t>
      </w:r>
      <w:r w:rsidR="00F83C60">
        <w:t xml:space="preserve"> used an instance on AWS</w:t>
      </w:r>
      <w:r w:rsidR="0091214F">
        <w:t>.</w:t>
      </w:r>
      <w:r w:rsidR="00583A86">
        <w:t xml:space="preserve"> Therefore, we hardcoded the IP of the FTP server that we deployed</w:t>
      </w:r>
      <w:r w:rsidR="00964200">
        <w:t xml:space="preserve"> to use it</w:t>
      </w:r>
      <w:r w:rsidR="00583A86">
        <w:t>:</w:t>
      </w:r>
    </w:p>
    <w:p w:rsidR="00F83C60" w:rsidRDefault="00F83C60" w:rsidP="00F83C60">
      <w:pPr>
        <w:pStyle w:val="ListParagraph"/>
        <w:numPr>
          <w:ilvl w:val="1"/>
          <w:numId w:val="1"/>
        </w:numPr>
      </w:pPr>
      <w:r>
        <w:t>framework/core/config.py</w:t>
      </w:r>
      <w:r w:rsidR="00A57025">
        <w:t xml:space="preserve"> </w:t>
      </w:r>
      <w:r w:rsidR="00125642">
        <w:t>:</w:t>
      </w:r>
    </w:p>
    <w:p w:rsidR="00125642" w:rsidRDefault="00125642" w:rsidP="00671235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333333"/>
          <w:sz w:val="20"/>
          <w:szCs w:val="20"/>
          <w:shd w:val="clear" w:color="auto" w:fill="FFFAF1"/>
        </w:rPr>
        <w:t>host="ftp://jenkins-qa.vasco.com"</w:t>
      </w:r>
      <w:r>
        <w:t xml:space="preserve"> </w:t>
      </w:r>
      <w:r w:rsidR="00671235">
        <w:t xml:space="preserve"> to </w:t>
      </w:r>
      <w:r w:rsidRPr="00671235">
        <w:rPr>
          <w:rFonts w:ascii="Consolas" w:hAnsi="Consolas" w:cs="Consolas"/>
          <w:color w:val="333333"/>
          <w:sz w:val="20"/>
          <w:szCs w:val="20"/>
          <w:shd w:val="clear" w:color="auto" w:fill="FFFAF1"/>
        </w:rPr>
        <w:t>host="ftp://35.156.194.179"</w:t>
      </w:r>
    </w:p>
    <w:p w:rsidR="00F83C60" w:rsidRDefault="00F83C60" w:rsidP="00F83C60">
      <w:pPr>
        <w:pStyle w:val="ListParagraph"/>
        <w:numPr>
          <w:ilvl w:val="1"/>
          <w:numId w:val="1"/>
        </w:numPr>
      </w:pPr>
      <w:r>
        <w:t>framework/core/staf.py</w:t>
      </w:r>
      <w:r w:rsidR="00125642">
        <w:t xml:space="preserve"> :</w:t>
      </w:r>
    </w:p>
    <w:p w:rsidR="0091214F" w:rsidRPr="0091214F" w:rsidRDefault="00125642" w:rsidP="00671235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333333"/>
          <w:sz w:val="20"/>
          <w:szCs w:val="20"/>
          <w:shd w:val="clear" w:color="auto" w:fill="FFFAF1"/>
        </w:rPr>
        <w:t>HOSTNAME = "jenkins-qa.vasco.com"</w:t>
      </w:r>
      <w:r w:rsidR="00671235">
        <w:rPr>
          <w:rFonts w:ascii="Consolas" w:hAnsi="Consolas" w:cs="Consolas"/>
          <w:color w:val="333333"/>
          <w:sz w:val="20"/>
          <w:szCs w:val="20"/>
          <w:shd w:val="clear" w:color="auto" w:fill="FFFAF1"/>
        </w:rPr>
        <w:t xml:space="preserve"> </w:t>
      </w:r>
      <w:r w:rsidR="00671235" w:rsidRPr="0008336C">
        <w:t>to</w:t>
      </w:r>
      <w:r w:rsidR="00671235">
        <w:rPr>
          <w:rFonts w:ascii="Consolas" w:hAnsi="Consolas" w:cs="Consolas"/>
          <w:color w:val="333333"/>
          <w:sz w:val="20"/>
          <w:szCs w:val="20"/>
          <w:shd w:val="clear" w:color="auto" w:fill="FFFAF1"/>
        </w:rPr>
        <w:t xml:space="preserve"> </w:t>
      </w:r>
      <w:r w:rsidRPr="00671235">
        <w:rPr>
          <w:rFonts w:ascii="Consolas" w:hAnsi="Consolas" w:cs="Consolas"/>
          <w:color w:val="333333"/>
          <w:sz w:val="20"/>
          <w:szCs w:val="20"/>
          <w:shd w:val="clear" w:color="auto" w:fill="FFFAF1"/>
        </w:rPr>
        <w:t>HOSTNAME = "35.156.194.179"</w:t>
      </w:r>
    </w:p>
    <w:p w:rsidR="0091214F" w:rsidRDefault="00D13D1C" w:rsidP="0091214F">
      <w:pPr>
        <w:pStyle w:val="ListParagraph"/>
        <w:numPr>
          <w:ilvl w:val="0"/>
          <w:numId w:val="1"/>
        </w:numPr>
      </w:pPr>
      <w:r>
        <w:t>For the FTP server, we</w:t>
      </w:r>
      <w:r w:rsidR="0091214F">
        <w:t xml:space="preserve"> also </w:t>
      </w:r>
      <w:r w:rsidR="00B73B35">
        <w:t>added</w:t>
      </w:r>
      <w:r w:rsidR="0091214F">
        <w:t xml:space="preserve"> on </w:t>
      </w:r>
    </w:p>
    <w:p w:rsidR="00F83C60" w:rsidRDefault="00F83C60" w:rsidP="0091214F">
      <w:pPr>
        <w:pStyle w:val="ListParagraph"/>
        <w:numPr>
          <w:ilvl w:val="1"/>
          <w:numId w:val="1"/>
        </w:numPr>
      </w:pPr>
      <w:r>
        <w:t>framework/core/systemtest.py</w:t>
      </w:r>
      <w:r w:rsidR="00125642">
        <w:t>:</w:t>
      </w:r>
    </w:p>
    <w:p w:rsidR="00B73B35" w:rsidRPr="00440281" w:rsidRDefault="00F8349B" w:rsidP="00B73B35">
      <w:pPr>
        <w:pStyle w:val="ListParagraph"/>
        <w:numPr>
          <w:ilvl w:val="2"/>
          <w:numId w:val="1"/>
        </w:numPr>
        <w:rPr>
          <w:rFonts w:ascii="Consolas" w:hAnsi="Consolas" w:cs="Consolas"/>
          <w:color w:val="333333"/>
          <w:sz w:val="20"/>
          <w:szCs w:val="20"/>
          <w:shd w:val="clear" w:color="auto" w:fill="FFFAF1"/>
        </w:rPr>
      </w:pPr>
      <w:hyperlink r:id="rId14" w:history="1">
        <w:r w:rsidR="0091214F" w:rsidRPr="00440281">
          <w:rPr>
            <w:color w:val="333333"/>
            <w:shd w:val="clear" w:color="auto" w:fill="FFFAF1"/>
          </w:rPr>
          <w:t>ftp.set_pasv(False)</w:t>
        </w:r>
      </w:hyperlink>
      <w:r w:rsidR="008172BF" w:rsidRPr="008172BF">
        <w:t xml:space="preserve"> </w:t>
      </w:r>
      <w:r w:rsidR="008172BF">
        <w:rPr>
          <w:color w:val="333333"/>
          <w:shd w:val="clear" w:color="auto" w:fill="FFFAF1"/>
        </w:rPr>
        <w:t xml:space="preserve"> </w:t>
      </w:r>
      <w:r w:rsidR="008172BF" w:rsidRPr="008172BF">
        <w:t>in</w:t>
      </w:r>
      <w:r w:rsidR="008172BF">
        <w:t xml:space="preserve">  </w:t>
      </w:r>
      <w:r w:rsidR="008172BF">
        <w:rPr>
          <w:color w:val="333333"/>
          <w:shd w:val="clear" w:color="auto" w:fill="FFFAF1"/>
        </w:rPr>
        <w:t xml:space="preserve"> __</w:t>
      </w:r>
      <w:proofErr w:type="spellStart"/>
      <w:r w:rsidR="008172BF">
        <w:rPr>
          <w:color w:val="333333"/>
          <w:shd w:val="clear" w:color="auto" w:fill="FFFAF1"/>
        </w:rPr>
        <w:t>create_ftp_folder_</w:t>
      </w:r>
      <w:proofErr w:type="gramStart"/>
      <w:r w:rsidR="008172BF">
        <w:rPr>
          <w:color w:val="333333"/>
          <w:shd w:val="clear" w:color="auto" w:fill="FFFAF1"/>
        </w:rPr>
        <w:t>structure</w:t>
      </w:r>
      <w:proofErr w:type="spellEnd"/>
      <w:r w:rsidR="008172BF">
        <w:rPr>
          <w:color w:val="333333"/>
          <w:shd w:val="clear" w:color="auto" w:fill="FFFAF1"/>
        </w:rPr>
        <w:t xml:space="preserve">  </w:t>
      </w:r>
      <w:r w:rsidR="008172BF" w:rsidRPr="008172BF">
        <w:t>methods</w:t>
      </w:r>
      <w:proofErr w:type="gramEnd"/>
      <w:r w:rsidR="008172BF">
        <w:t>.</w:t>
      </w:r>
    </w:p>
    <w:p w:rsidR="00B73B35" w:rsidRPr="00B73B35" w:rsidRDefault="00B73B35" w:rsidP="00440281">
      <w:pPr>
        <w:pStyle w:val="ListParagraph"/>
      </w:pPr>
      <w:r w:rsidRPr="00B73B35">
        <w:t xml:space="preserve">Without </w:t>
      </w:r>
      <w:r w:rsidR="00440281" w:rsidRPr="00B73B35">
        <w:t>that,</w:t>
      </w:r>
      <w:r w:rsidRPr="00B73B35">
        <w:t xml:space="preserve"> it used the FTP server on “active” mode and we lose a part of the trace file.</w:t>
      </w:r>
    </w:p>
    <w:p w:rsidR="0091214F" w:rsidRDefault="00E35127" w:rsidP="0091214F">
      <w:pPr>
        <w:pStyle w:val="ListParagraph"/>
        <w:numPr>
          <w:ilvl w:val="0"/>
          <w:numId w:val="1"/>
        </w:numPr>
      </w:pPr>
      <w:r>
        <w:t>W</w:t>
      </w:r>
      <w:r w:rsidR="00F20708">
        <w:t>e</w:t>
      </w:r>
      <w:r w:rsidR="0091214F">
        <w:t xml:space="preserve"> also add</w:t>
      </w:r>
      <w:r w:rsidR="000155D4">
        <w:t>ed</w:t>
      </w:r>
      <w:r w:rsidR="0091214F">
        <w:t xml:space="preserve"> the </w:t>
      </w:r>
      <w:r w:rsidR="000E713A">
        <w:t>internal</w:t>
      </w:r>
      <w:r w:rsidR="0091214F">
        <w:t xml:space="preserve"> IP</w:t>
      </w:r>
      <w:r w:rsidR="000E713A">
        <w:t xml:space="preserve"> </w:t>
      </w:r>
      <w:r w:rsidR="0008336C">
        <w:t>to the refuse list,</w:t>
      </w:r>
      <w:r w:rsidR="000E713A">
        <w:t xml:space="preserve"> because</w:t>
      </w:r>
      <w:r w:rsidR="0091214F">
        <w:t xml:space="preserve"> the script tried to use my internal IP</w:t>
      </w:r>
      <w:r w:rsidR="000E713A">
        <w:t xml:space="preserve"> and not the external IP of Vasco for different tests</w:t>
      </w:r>
      <w:r w:rsidR="0008336C">
        <w:t xml:space="preserve"> (SOAP, RADIUS)</w:t>
      </w:r>
      <w:r w:rsidR="0091214F">
        <w:t>:</w:t>
      </w:r>
    </w:p>
    <w:p w:rsidR="0091214F" w:rsidRDefault="0091214F" w:rsidP="0091214F">
      <w:pPr>
        <w:pStyle w:val="ListParagraph"/>
        <w:numPr>
          <w:ilvl w:val="1"/>
          <w:numId w:val="1"/>
        </w:numPr>
      </w:pPr>
      <w:r>
        <w:t>framework/</w:t>
      </w:r>
      <w:proofErr w:type="spellStart"/>
      <w:r>
        <w:t>utils</w:t>
      </w:r>
      <w:proofErr w:type="spellEnd"/>
      <w:r>
        <w:t>/myip.py:</w:t>
      </w:r>
    </w:p>
    <w:p w:rsidR="0091214F" w:rsidRDefault="0091214F" w:rsidP="0091214F">
      <w:pPr>
        <w:pStyle w:val="ListParagraph"/>
        <w:numPr>
          <w:ilvl w:val="2"/>
          <w:numId w:val="1"/>
        </w:numPr>
      </w:pPr>
      <w:r w:rsidRPr="00014087">
        <w:rPr>
          <w:rFonts w:ascii="Consolas" w:hAnsi="Consolas" w:cs="Consolas"/>
          <w:color w:val="333333"/>
          <w:sz w:val="20"/>
          <w:szCs w:val="20"/>
          <w:shd w:val="clear" w:color="auto" w:fill="FFFAF1"/>
        </w:rPr>
        <w:t>refuse=[('192.168.0.0', 16), ('127.0.0.0', 8)],</w:t>
      </w:r>
      <w:r>
        <w:rPr>
          <w:rFonts w:ascii="Consolas" w:hAnsi="Consolas" w:cs="Consolas"/>
          <w:color w:val="000000"/>
        </w:rPr>
        <w:t xml:space="preserve"> …</w:t>
      </w:r>
    </w:p>
    <w:p w:rsidR="00B73B35" w:rsidRPr="004166FB" w:rsidRDefault="000155D4" w:rsidP="000E713A">
      <w:pPr>
        <w:pStyle w:val="ListParagraph"/>
        <w:numPr>
          <w:ilvl w:val="0"/>
          <w:numId w:val="1"/>
        </w:numPr>
      </w:pPr>
      <w:r>
        <w:t xml:space="preserve">The </w:t>
      </w:r>
      <w:r w:rsidR="00DC7290">
        <w:t>firewall blocked us</w:t>
      </w:r>
      <w:r w:rsidR="000E713A">
        <w:t xml:space="preserve"> to access to the AWS instance</w:t>
      </w:r>
      <w:r>
        <w:t>s</w:t>
      </w:r>
      <w:r w:rsidR="000E713A">
        <w:t xml:space="preserve">. </w:t>
      </w:r>
      <w:r w:rsidR="00B73B35">
        <w:t>Therefore,</w:t>
      </w:r>
      <w:r w:rsidR="00F20708">
        <w:t xml:space="preserve"> we</w:t>
      </w:r>
      <w:r w:rsidR="000E713A">
        <w:t xml:space="preserve"> asked</w:t>
      </w:r>
      <w:r w:rsidR="00F20708">
        <w:t xml:space="preserve"> to IT Support</w:t>
      </w:r>
      <w:r w:rsidR="000E713A">
        <w:t xml:space="preserve"> to open different port</w:t>
      </w:r>
      <w:r>
        <w:t>s</w:t>
      </w:r>
      <w:r w:rsidR="000E713A">
        <w:t xml:space="preserve"> that you can find in</w:t>
      </w:r>
      <w:r>
        <w:t xml:space="preserve"> the table</w:t>
      </w:r>
      <w:r w:rsidR="000E713A">
        <w:t xml:space="preserve"> below.</w:t>
      </w:r>
      <w:r w:rsidR="000E713A">
        <w:br/>
      </w:r>
      <w:r w:rsidR="000E713A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5"/>
        <w:gridCol w:w="4585"/>
      </w:tblGrid>
      <w:tr w:rsidR="00B73B35" w:rsidTr="00B73B35">
        <w:tc>
          <w:tcPr>
            <w:tcW w:w="4045" w:type="dxa"/>
            <w:shd w:val="clear" w:color="auto" w:fill="5B9BD5" w:themeFill="accent1"/>
          </w:tcPr>
          <w:p w:rsidR="00B73B35" w:rsidRPr="00B73B35" w:rsidRDefault="00B73B35" w:rsidP="00B73B35">
            <w:pPr>
              <w:pStyle w:val="ListParagraph"/>
              <w:ind w:left="0"/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Protocol</w:t>
            </w:r>
          </w:p>
        </w:tc>
        <w:tc>
          <w:tcPr>
            <w:tcW w:w="4585" w:type="dxa"/>
            <w:shd w:val="clear" w:color="auto" w:fill="5B9BD5" w:themeFill="accent1"/>
          </w:tcPr>
          <w:p w:rsidR="00B73B35" w:rsidRPr="00B73B35" w:rsidRDefault="00B73B35" w:rsidP="00B73B35">
            <w:pPr>
              <w:pStyle w:val="ListParagraph"/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Port Range</w:t>
            </w:r>
          </w:p>
        </w:tc>
      </w:tr>
      <w:tr w:rsidR="00B73B35" w:rsidTr="00B73B35">
        <w:tc>
          <w:tcPr>
            <w:tcW w:w="4045" w:type="dxa"/>
          </w:tcPr>
          <w:p w:rsidR="00B73B35" w:rsidRDefault="00B73B35" w:rsidP="00B73B35">
            <w:pPr>
              <w:pStyle w:val="ListParagraph"/>
              <w:ind w:left="0"/>
            </w:pPr>
            <w:r>
              <w:t>TCP</w:t>
            </w:r>
          </w:p>
        </w:tc>
        <w:tc>
          <w:tcPr>
            <w:tcW w:w="4585" w:type="dxa"/>
          </w:tcPr>
          <w:p w:rsidR="00B73B35" w:rsidRDefault="00B73B35" w:rsidP="00B73B35">
            <w:pPr>
              <w:pStyle w:val="ListParagraph"/>
              <w:ind w:left="0"/>
            </w:pPr>
            <w:r>
              <w:t>80</w:t>
            </w:r>
          </w:p>
        </w:tc>
      </w:tr>
      <w:tr w:rsidR="00B73B35" w:rsidTr="00B73B35">
        <w:tc>
          <w:tcPr>
            <w:tcW w:w="4045" w:type="dxa"/>
          </w:tcPr>
          <w:p w:rsidR="00B73B35" w:rsidRDefault="00B73B35" w:rsidP="00B73B35">
            <w:pPr>
              <w:pStyle w:val="ListParagraph"/>
              <w:ind w:left="0"/>
            </w:pPr>
            <w:r>
              <w:t>TCP</w:t>
            </w:r>
          </w:p>
        </w:tc>
        <w:tc>
          <w:tcPr>
            <w:tcW w:w="4585" w:type="dxa"/>
          </w:tcPr>
          <w:p w:rsidR="00B73B35" w:rsidRDefault="00B73B35" w:rsidP="00B73B35">
            <w:pPr>
              <w:pStyle w:val="ListParagraph"/>
              <w:ind w:left="0"/>
            </w:pPr>
            <w:r>
              <w:t>5999</w:t>
            </w:r>
          </w:p>
        </w:tc>
      </w:tr>
      <w:tr w:rsidR="00B73B35" w:rsidTr="00B73B35">
        <w:tc>
          <w:tcPr>
            <w:tcW w:w="4045" w:type="dxa"/>
          </w:tcPr>
          <w:p w:rsidR="00B73B35" w:rsidRDefault="00B73B35" w:rsidP="00B73B35">
            <w:pPr>
              <w:pStyle w:val="ListParagraph"/>
              <w:ind w:left="0"/>
            </w:pPr>
            <w:r>
              <w:t>TCP</w:t>
            </w:r>
          </w:p>
        </w:tc>
        <w:tc>
          <w:tcPr>
            <w:tcW w:w="4585" w:type="dxa"/>
          </w:tcPr>
          <w:p w:rsidR="00B73B35" w:rsidRDefault="00B73B35" w:rsidP="00B73B35">
            <w:pPr>
              <w:pStyle w:val="ListParagraph"/>
              <w:ind w:left="0"/>
            </w:pPr>
            <w:r>
              <w:t>65000-&gt;65002</w:t>
            </w:r>
          </w:p>
        </w:tc>
      </w:tr>
      <w:tr w:rsidR="00B73B35" w:rsidTr="00B73B35">
        <w:tc>
          <w:tcPr>
            <w:tcW w:w="4045" w:type="dxa"/>
          </w:tcPr>
          <w:p w:rsidR="00B73B35" w:rsidRDefault="00B73B35" w:rsidP="00B73B35">
            <w:pPr>
              <w:pStyle w:val="ListParagraph"/>
              <w:ind w:left="0"/>
            </w:pPr>
            <w:r>
              <w:t>TCP</w:t>
            </w:r>
          </w:p>
        </w:tc>
        <w:tc>
          <w:tcPr>
            <w:tcW w:w="4585" w:type="dxa"/>
          </w:tcPr>
          <w:p w:rsidR="00B73B35" w:rsidRDefault="00B73B35" w:rsidP="00B73B35">
            <w:pPr>
              <w:pStyle w:val="ListParagraph"/>
              <w:ind w:left="0"/>
            </w:pPr>
            <w:r>
              <w:t>8443</w:t>
            </w:r>
          </w:p>
        </w:tc>
      </w:tr>
      <w:tr w:rsidR="00B73B35" w:rsidTr="00B73B35">
        <w:tc>
          <w:tcPr>
            <w:tcW w:w="4045" w:type="dxa"/>
          </w:tcPr>
          <w:p w:rsidR="00B73B35" w:rsidRDefault="00B73B35" w:rsidP="00B73B35">
            <w:pPr>
              <w:pStyle w:val="ListParagraph"/>
              <w:ind w:left="0"/>
            </w:pPr>
            <w:r>
              <w:t>TCP</w:t>
            </w:r>
          </w:p>
        </w:tc>
        <w:tc>
          <w:tcPr>
            <w:tcW w:w="4585" w:type="dxa"/>
          </w:tcPr>
          <w:p w:rsidR="00B73B35" w:rsidRDefault="00B73B35" w:rsidP="00B73B35">
            <w:pPr>
              <w:pStyle w:val="ListParagraph"/>
              <w:ind w:left="0"/>
            </w:pPr>
            <w:r>
              <w:t>3389</w:t>
            </w:r>
          </w:p>
        </w:tc>
      </w:tr>
      <w:tr w:rsidR="00B73B35" w:rsidTr="00B73B35">
        <w:tc>
          <w:tcPr>
            <w:tcW w:w="4045" w:type="dxa"/>
          </w:tcPr>
          <w:p w:rsidR="00B73B35" w:rsidRDefault="00B73B35" w:rsidP="00B73B35">
            <w:pPr>
              <w:pStyle w:val="ListParagraph"/>
              <w:ind w:left="0"/>
            </w:pPr>
            <w:r>
              <w:t>TCP</w:t>
            </w:r>
          </w:p>
        </w:tc>
        <w:tc>
          <w:tcPr>
            <w:tcW w:w="4585" w:type="dxa"/>
          </w:tcPr>
          <w:p w:rsidR="00B73B35" w:rsidRDefault="00B73B35" w:rsidP="00B73B35">
            <w:pPr>
              <w:pStyle w:val="ListParagraph"/>
              <w:ind w:left="0"/>
            </w:pPr>
            <w:r>
              <w:t>51690</w:t>
            </w:r>
          </w:p>
        </w:tc>
      </w:tr>
      <w:tr w:rsidR="00B73B35" w:rsidTr="00B73B35">
        <w:tc>
          <w:tcPr>
            <w:tcW w:w="4045" w:type="dxa"/>
          </w:tcPr>
          <w:p w:rsidR="00B73B35" w:rsidRDefault="00B73B35" w:rsidP="00B73B35">
            <w:pPr>
              <w:pStyle w:val="ListParagraph"/>
              <w:ind w:left="0"/>
            </w:pPr>
            <w:r>
              <w:t>TCP</w:t>
            </w:r>
          </w:p>
        </w:tc>
        <w:tc>
          <w:tcPr>
            <w:tcW w:w="4585" w:type="dxa"/>
          </w:tcPr>
          <w:p w:rsidR="00B73B35" w:rsidRDefault="00B73B35" w:rsidP="00B73B35">
            <w:pPr>
              <w:pStyle w:val="ListParagraph"/>
              <w:ind w:left="0"/>
            </w:pPr>
            <w:r>
              <w:t>6500-&gt;6550</w:t>
            </w:r>
          </w:p>
        </w:tc>
      </w:tr>
      <w:tr w:rsidR="00B73B35" w:rsidTr="00B73B35">
        <w:tc>
          <w:tcPr>
            <w:tcW w:w="4045" w:type="dxa"/>
          </w:tcPr>
          <w:p w:rsidR="00B73B35" w:rsidRDefault="00B73B35" w:rsidP="00B73B35">
            <w:pPr>
              <w:pStyle w:val="ListParagraph"/>
              <w:ind w:left="0"/>
            </w:pPr>
            <w:r>
              <w:t>TCP</w:t>
            </w:r>
          </w:p>
        </w:tc>
        <w:tc>
          <w:tcPr>
            <w:tcW w:w="4585" w:type="dxa"/>
          </w:tcPr>
          <w:p w:rsidR="00B73B35" w:rsidRDefault="00B73B35" w:rsidP="00B73B35">
            <w:pPr>
              <w:pStyle w:val="ListParagraph"/>
              <w:ind w:left="0"/>
            </w:pPr>
            <w:r>
              <w:t>8888</w:t>
            </w:r>
          </w:p>
        </w:tc>
      </w:tr>
      <w:tr w:rsidR="00B73B35" w:rsidTr="00B73B35">
        <w:tc>
          <w:tcPr>
            <w:tcW w:w="4045" w:type="dxa"/>
          </w:tcPr>
          <w:p w:rsidR="00B73B35" w:rsidRDefault="00B73B35" w:rsidP="00B73B35">
            <w:pPr>
              <w:pStyle w:val="ListParagraph"/>
              <w:ind w:left="0"/>
            </w:pPr>
            <w:r>
              <w:t>UDP</w:t>
            </w:r>
          </w:p>
        </w:tc>
        <w:tc>
          <w:tcPr>
            <w:tcW w:w="4585" w:type="dxa"/>
          </w:tcPr>
          <w:p w:rsidR="00B73B35" w:rsidRDefault="00B73B35" w:rsidP="00B73B35">
            <w:pPr>
              <w:pStyle w:val="ListParagraph"/>
              <w:ind w:left="0"/>
            </w:pPr>
            <w:r>
              <w:t>1194</w:t>
            </w:r>
          </w:p>
        </w:tc>
      </w:tr>
      <w:tr w:rsidR="00B73B35" w:rsidTr="00B73B35">
        <w:tc>
          <w:tcPr>
            <w:tcW w:w="4045" w:type="dxa"/>
          </w:tcPr>
          <w:p w:rsidR="00B73B35" w:rsidRDefault="00B73B35" w:rsidP="00B73B35">
            <w:pPr>
              <w:pStyle w:val="ListParagraph"/>
              <w:ind w:left="0"/>
            </w:pPr>
            <w:r>
              <w:t xml:space="preserve">TCP </w:t>
            </w:r>
          </w:p>
        </w:tc>
        <w:tc>
          <w:tcPr>
            <w:tcW w:w="4585" w:type="dxa"/>
          </w:tcPr>
          <w:p w:rsidR="00B73B35" w:rsidRDefault="00B73B35" w:rsidP="00B73B35">
            <w:pPr>
              <w:pStyle w:val="ListParagraph"/>
              <w:ind w:left="0"/>
            </w:pPr>
            <w:r>
              <w:t>20-&gt;22</w:t>
            </w:r>
          </w:p>
        </w:tc>
      </w:tr>
      <w:tr w:rsidR="00B73B35" w:rsidTr="00B73B35">
        <w:tc>
          <w:tcPr>
            <w:tcW w:w="4045" w:type="dxa"/>
          </w:tcPr>
          <w:p w:rsidR="00B73B35" w:rsidRDefault="00B73B35" w:rsidP="00B73B35">
            <w:pPr>
              <w:pStyle w:val="ListParagraph"/>
              <w:ind w:left="0"/>
            </w:pPr>
            <w:r>
              <w:t>TCP</w:t>
            </w:r>
          </w:p>
        </w:tc>
        <w:tc>
          <w:tcPr>
            <w:tcW w:w="4585" w:type="dxa"/>
          </w:tcPr>
          <w:p w:rsidR="00B73B35" w:rsidRDefault="00B73B35" w:rsidP="00B73B35">
            <w:pPr>
              <w:pStyle w:val="ListParagraph"/>
              <w:ind w:left="0"/>
            </w:pPr>
            <w:r>
              <w:t>20003-&gt;20007</w:t>
            </w:r>
          </w:p>
        </w:tc>
      </w:tr>
      <w:tr w:rsidR="00B73B35" w:rsidTr="00B73B35">
        <w:tc>
          <w:tcPr>
            <w:tcW w:w="4045" w:type="dxa"/>
          </w:tcPr>
          <w:p w:rsidR="00B73B35" w:rsidRDefault="00B73B35" w:rsidP="00B73B35">
            <w:pPr>
              <w:pStyle w:val="ListParagraph"/>
              <w:ind w:left="0"/>
            </w:pPr>
            <w:r>
              <w:t>UDP</w:t>
            </w:r>
          </w:p>
        </w:tc>
        <w:tc>
          <w:tcPr>
            <w:tcW w:w="4585" w:type="dxa"/>
          </w:tcPr>
          <w:p w:rsidR="00B73B35" w:rsidRDefault="00B73B35" w:rsidP="00B73B35">
            <w:pPr>
              <w:pStyle w:val="ListParagraph"/>
              <w:ind w:left="0"/>
            </w:pPr>
            <w:r>
              <w:t>1812-1813</w:t>
            </w:r>
          </w:p>
        </w:tc>
      </w:tr>
    </w:tbl>
    <w:p w:rsidR="00C010E1" w:rsidRDefault="00C010E1" w:rsidP="00AC6648"/>
    <w:p w:rsidR="008026BF" w:rsidRDefault="008026BF" w:rsidP="00AC6648"/>
    <w:p w:rsidR="008026BF" w:rsidRDefault="008026BF" w:rsidP="00AC6648"/>
    <w:p w:rsidR="008026BF" w:rsidRDefault="008026BF" w:rsidP="00AC6648"/>
    <w:p w:rsidR="00513DEC" w:rsidRDefault="00513DEC" w:rsidP="00F930DE">
      <w:pPr>
        <w:pStyle w:val="Heading1"/>
        <w:numPr>
          <w:ilvl w:val="1"/>
          <w:numId w:val="5"/>
        </w:numPr>
      </w:pPr>
      <w:bookmarkStart w:id="6" w:name="_Toc475521778"/>
      <w:r>
        <w:lastRenderedPageBreak/>
        <w:t>To do:</w:t>
      </w:r>
      <w:bookmarkEnd w:id="6"/>
    </w:p>
    <w:p w:rsidR="00AC6648" w:rsidRDefault="00AC6648" w:rsidP="00AC6648">
      <w:pPr>
        <w:pStyle w:val="ListParagraph"/>
        <w:numPr>
          <w:ilvl w:val="0"/>
          <w:numId w:val="4"/>
        </w:numPr>
      </w:pPr>
      <w:r>
        <w:t xml:space="preserve">A workaround is also needed </w:t>
      </w:r>
      <w:r w:rsidR="00513DEC">
        <w:t>if we :</w:t>
      </w:r>
    </w:p>
    <w:p w:rsidR="00513DEC" w:rsidRDefault="00513DEC" w:rsidP="00513DEC">
      <w:pPr>
        <w:pStyle w:val="ListParagraph"/>
        <w:numPr>
          <w:ilvl w:val="1"/>
          <w:numId w:val="4"/>
        </w:numPr>
      </w:pPr>
      <w:r>
        <w:t xml:space="preserve">Use an AWS instance as a TCH, because we need to report the result to </w:t>
      </w:r>
      <w:proofErr w:type="spellStart"/>
      <w:r>
        <w:t>Testlink</w:t>
      </w:r>
      <w:proofErr w:type="spellEnd"/>
      <w:r>
        <w:t>.</w:t>
      </w:r>
      <w:r w:rsidR="0020502C">
        <w:t xml:space="preserve"> </w:t>
      </w:r>
      <w:proofErr w:type="spellStart"/>
      <w:r w:rsidR="0020502C">
        <w:t>Testlink</w:t>
      </w:r>
      <w:proofErr w:type="spellEnd"/>
      <w:r w:rsidR="0020502C">
        <w:t xml:space="preserve"> is in our internal network.</w:t>
      </w:r>
    </w:p>
    <w:p w:rsidR="00513DEC" w:rsidRDefault="00513DEC" w:rsidP="00513DEC">
      <w:pPr>
        <w:pStyle w:val="ListParagraph"/>
        <w:numPr>
          <w:ilvl w:val="1"/>
          <w:numId w:val="4"/>
        </w:numPr>
      </w:pPr>
      <w:r>
        <w:t>If we will integrate AWS to Jenkins.</w:t>
      </w:r>
      <w:r w:rsidR="0020502C">
        <w:t xml:space="preserve"> Jenkins is also in our internal network.</w:t>
      </w:r>
    </w:p>
    <w:p w:rsidR="004166FB" w:rsidRPr="004166FB" w:rsidRDefault="00513DEC" w:rsidP="004166FB">
      <w:pPr>
        <w:pStyle w:val="ListParagraph"/>
        <w:numPr>
          <w:ilvl w:val="1"/>
          <w:numId w:val="4"/>
        </w:numPr>
      </w:pPr>
      <w:r>
        <w:t xml:space="preserve">Do the same of </w:t>
      </w:r>
      <w:proofErr w:type="spellStart"/>
      <w:r>
        <w:t>vCloud</w:t>
      </w:r>
      <w:proofErr w:type="spellEnd"/>
      <w:r>
        <w:t xml:space="preserve"> for environment</w:t>
      </w:r>
      <w:r w:rsidR="00D56703">
        <w:t>s</w:t>
      </w:r>
      <w:r>
        <w:t xml:space="preserve"> (Virtual Network</w:t>
      </w:r>
      <w:r w:rsidR="00EF2F59">
        <w:t>, Create/Revert Snapshot</w:t>
      </w:r>
      <w:r>
        <w:t xml:space="preserve"> …).</w:t>
      </w:r>
    </w:p>
    <w:sectPr w:rsidR="004166FB" w:rsidRPr="004166FB" w:rsidSect="006367B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E7395"/>
    <w:multiLevelType w:val="hybridMultilevel"/>
    <w:tmpl w:val="B1CA2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57335D"/>
    <w:multiLevelType w:val="hybridMultilevel"/>
    <w:tmpl w:val="DF0A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F1809"/>
    <w:multiLevelType w:val="hybridMultilevel"/>
    <w:tmpl w:val="81B0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E1E73"/>
    <w:multiLevelType w:val="hybridMultilevel"/>
    <w:tmpl w:val="B5FAD43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40971828"/>
    <w:multiLevelType w:val="hybridMultilevel"/>
    <w:tmpl w:val="D68E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E200F"/>
    <w:multiLevelType w:val="multilevel"/>
    <w:tmpl w:val="14A2026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8EC4C59"/>
    <w:multiLevelType w:val="hybridMultilevel"/>
    <w:tmpl w:val="931C2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3090D"/>
    <w:multiLevelType w:val="hybridMultilevel"/>
    <w:tmpl w:val="D908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B34C1"/>
    <w:multiLevelType w:val="hybridMultilevel"/>
    <w:tmpl w:val="F93C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FB"/>
    <w:rsid w:val="00014087"/>
    <w:rsid w:val="000155D4"/>
    <w:rsid w:val="00033789"/>
    <w:rsid w:val="000758A8"/>
    <w:rsid w:val="0008336C"/>
    <w:rsid w:val="00083CCE"/>
    <w:rsid w:val="000E713A"/>
    <w:rsid w:val="00110F39"/>
    <w:rsid w:val="00125642"/>
    <w:rsid w:val="00137BB3"/>
    <w:rsid w:val="001440FC"/>
    <w:rsid w:val="00156B29"/>
    <w:rsid w:val="001939DC"/>
    <w:rsid w:val="0020502C"/>
    <w:rsid w:val="002164C4"/>
    <w:rsid w:val="00293279"/>
    <w:rsid w:val="00345A66"/>
    <w:rsid w:val="003A3237"/>
    <w:rsid w:val="004166FB"/>
    <w:rsid w:val="0043043D"/>
    <w:rsid w:val="00440281"/>
    <w:rsid w:val="00472EB9"/>
    <w:rsid w:val="004C3C4A"/>
    <w:rsid w:val="00504B17"/>
    <w:rsid w:val="00513DEC"/>
    <w:rsid w:val="005213B3"/>
    <w:rsid w:val="005548BA"/>
    <w:rsid w:val="005816E5"/>
    <w:rsid w:val="00583A86"/>
    <w:rsid w:val="005D2FEC"/>
    <w:rsid w:val="006024EF"/>
    <w:rsid w:val="006367B5"/>
    <w:rsid w:val="00671235"/>
    <w:rsid w:val="006F24BD"/>
    <w:rsid w:val="00704EB9"/>
    <w:rsid w:val="00722D24"/>
    <w:rsid w:val="007425E0"/>
    <w:rsid w:val="00761771"/>
    <w:rsid w:val="007F3860"/>
    <w:rsid w:val="007F4799"/>
    <w:rsid w:val="007F4A67"/>
    <w:rsid w:val="008026BF"/>
    <w:rsid w:val="008172BF"/>
    <w:rsid w:val="00821A9E"/>
    <w:rsid w:val="00825B48"/>
    <w:rsid w:val="00833065"/>
    <w:rsid w:val="00855167"/>
    <w:rsid w:val="008967FD"/>
    <w:rsid w:val="0091214F"/>
    <w:rsid w:val="00964200"/>
    <w:rsid w:val="00983CF1"/>
    <w:rsid w:val="00A05F91"/>
    <w:rsid w:val="00A57025"/>
    <w:rsid w:val="00AC6648"/>
    <w:rsid w:val="00B0000F"/>
    <w:rsid w:val="00B16E60"/>
    <w:rsid w:val="00B33147"/>
    <w:rsid w:val="00B50C68"/>
    <w:rsid w:val="00B73B35"/>
    <w:rsid w:val="00B925D3"/>
    <w:rsid w:val="00BE6855"/>
    <w:rsid w:val="00BE6B63"/>
    <w:rsid w:val="00C010E1"/>
    <w:rsid w:val="00C330AC"/>
    <w:rsid w:val="00C70011"/>
    <w:rsid w:val="00CD55F3"/>
    <w:rsid w:val="00D13D1C"/>
    <w:rsid w:val="00D32749"/>
    <w:rsid w:val="00D522A5"/>
    <w:rsid w:val="00D56703"/>
    <w:rsid w:val="00D8168D"/>
    <w:rsid w:val="00D843FA"/>
    <w:rsid w:val="00DC7290"/>
    <w:rsid w:val="00DD1A95"/>
    <w:rsid w:val="00E1230A"/>
    <w:rsid w:val="00E35127"/>
    <w:rsid w:val="00E41A4A"/>
    <w:rsid w:val="00E42534"/>
    <w:rsid w:val="00E54AED"/>
    <w:rsid w:val="00E71F84"/>
    <w:rsid w:val="00E82C73"/>
    <w:rsid w:val="00E90FE6"/>
    <w:rsid w:val="00EB2965"/>
    <w:rsid w:val="00ED484C"/>
    <w:rsid w:val="00EF2F59"/>
    <w:rsid w:val="00F20708"/>
    <w:rsid w:val="00F5530F"/>
    <w:rsid w:val="00F8349B"/>
    <w:rsid w:val="00F83C60"/>
    <w:rsid w:val="00F930DE"/>
    <w:rsid w:val="00FD0488"/>
    <w:rsid w:val="00FE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8AF79F0"/>
  <w15:chartTrackingRefBased/>
  <w15:docId w15:val="{3DF5AD73-AE8C-464B-88D5-B72F999E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D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51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66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14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73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13D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6367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367B5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6367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D55F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55F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D0488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551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123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3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yperlink" Target="http://boto3.readthedocs.io/en/latest/reference/services/ec2.html#image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hyperlink" Target="http://boto3.readthedocs.io/en/latest/reference/services/ec2.html#instanc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to3.readthedocs.io/en/latest/index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hyperlink" Target="ftp://ftp.set_pasv(False)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E105F176484615A897CC28F0C8A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C1F89-F9BE-4138-844A-411E73689003}"/>
      </w:docPartPr>
      <w:docPartBody>
        <w:p w:rsidR="00447CD7" w:rsidRDefault="00A54F2C" w:rsidP="00A54F2C">
          <w:pPr>
            <w:pStyle w:val="AAE105F176484615A897CC28F0C8ACD5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6103DF445D3428C818DB573E5B86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32D57-EB2C-4AE9-AB14-06007DB18A33}"/>
      </w:docPartPr>
      <w:docPartBody>
        <w:p w:rsidR="00447CD7" w:rsidRDefault="00A54F2C" w:rsidP="00A54F2C">
          <w:pPr>
            <w:pStyle w:val="76103DF445D3428C818DB573E5B86EF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B6A0054AC564DA3B456C4828805D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5D0E8-59A8-4508-9D08-0C3D2437E943}"/>
      </w:docPartPr>
      <w:docPartBody>
        <w:p w:rsidR="00447CD7" w:rsidRDefault="00A54F2C" w:rsidP="00A54F2C">
          <w:pPr>
            <w:pStyle w:val="8B6A0054AC564DA3B456C4828805DDAB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4B595D090E8B4A60B48FE9FE97DDC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F1CC1-04FD-4D02-9F29-ED106868C393}"/>
      </w:docPartPr>
      <w:docPartBody>
        <w:p w:rsidR="00447CD7" w:rsidRDefault="00A54F2C" w:rsidP="00A54F2C">
          <w:pPr>
            <w:pStyle w:val="4B595D090E8B4A60B48FE9FE97DDCE42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64BB86A842A453DBC77E99512B1A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F4698-F395-4D5A-A821-7AA2BC42B796}"/>
      </w:docPartPr>
      <w:docPartBody>
        <w:p w:rsidR="00447CD7" w:rsidRDefault="00A54F2C" w:rsidP="00A54F2C">
          <w:pPr>
            <w:pStyle w:val="D64BB86A842A453DBC77E99512B1A6CC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2C"/>
    <w:rsid w:val="00447CD7"/>
    <w:rsid w:val="00A5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E105F176484615A897CC28F0C8ACD5">
    <w:name w:val="AAE105F176484615A897CC28F0C8ACD5"/>
    <w:rsid w:val="00A54F2C"/>
  </w:style>
  <w:style w:type="paragraph" w:customStyle="1" w:styleId="76103DF445D3428C818DB573E5B86EFE">
    <w:name w:val="76103DF445D3428C818DB573E5B86EFE"/>
    <w:rsid w:val="00A54F2C"/>
  </w:style>
  <w:style w:type="paragraph" w:customStyle="1" w:styleId="8B6A0054AC564DA3B456C4828805DDAB">
    <w:name w:val="8B6A0054AC564DA3B456C4828805DDAB"/>
    <w:rsid w:val="00A54F2C"/>
  </w:style>
  <w:style w:type="paragraph" w:customStyle="1" w:styleId="4B595D090E8B4A60B48FE9FE97DDCE42">
    <w:name w:val="4B595D090E8B4A60B48FE9FE97DDCE42"/>
    <w:rsid w:val="00A54F2C"/>
  </w:style>
  <w:style w:type="paragraph" w:customStyle="1" w:styleId="D64BB86A842A453DBC77E99512B1A6CC">
    <w:name w:val="D64BB86A842A453DBC77E99512B1A6CC"/>
    <w:rsid w:val="00A54F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08ABFA-278C-41F5-B146-624C94F56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8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Amazon Web Services (AWS)</vt:lpstr>
    </vt:vector>
  </TitlesOfParts>
  <Company>VASCO Data Security</Company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Amazon Web Services (AWS)</dc:title>
  <dc:subject>Briefing</dc:subject>
  <dc:creator>Kadir Özdemir</dc:creator>
  <cp:keywords/>
  <dc:description/>
  <cp:lastModifiedBy>Kadir Özdemir</cp:lastModifiedBy>
  <cp:revision>68</cp:revision>
  <dcterms:created xsi:type="dcterms:W3CDTF">2017-02-14T11:08:00Z</dcterms:created>
  <dcterms:modified xsi:type="dcterms:W3CDTF">2017-02-22T09:22:00Z</dcterms:modified>
</cp:coreProperties>
</file>