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lag7hh6kl7ow"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Resumen de avance proyecto APT</w:t>
            </w:r>
          </w:p>
        </w:tc>
        <w:tc>
          <w:tcPr/>
          <w:p w:rsidR="00000000" w:rsidDel="00000000" w:rsidP="00000000" w:rsidRDefault="00000000" w:rsidRPr="00000000" w14:paraId="0000000E">
            <w:pPr>
              <w:spacing w:after="240" w:before="240" w:lineRule="auto"/>
              <w:jc w:val="both"/>
              <w:rPr>
                <w:i w:val="1"/>
                <w:iCs w:val="1"/>
                <w:sz w:val="20"/>
                <w:szCs w:val="20"/>
              </w:rPr>
            </w:pPr>
            <w:r w:rsidDel="00000000" w:rsidR="00000000" w:rsidRPr="00000000">
              <w:rPr>
                <w:i w:val="1"/>
                <w:iCs w:val="1"/>
                <w:sz w:val="20"/>
                <w:szCs w:val="20"/>
                <w:rtl w:val="0"/>
              </w:rPr>
              <w:t xml:space="preserve">El proyecto AODA ha avanzado conforme a lo planificado, completando el análisis de requerimientos, el diseño de la arquitectura, el modelado de la base de datos y el desarrollo inicial del backend y frontend. Se integró el agente IA para recomendar centros de derivación y se implementó el flujo principal de ingreso de casos y registro de derivaciones. Se elaboró la documentación clave (DAS, ERS, plan de pruebas, manual de usuario) y se ajustó la metodología hacia un enfoque tradicional para asegurar mayor trazabilidad. El sistema se encuentra funcional en sus módulos principales, avanzando hacia pruebas finales y despliegue.</w:t>
            </w:r>
          </w:p>
          <w:p w:rsidR="00000000" w:rsidDel="00000000" w:rsidP="00000000" w:rsidRDefault="00000000" w:rsidRPr="00000000" w14:paraId="0000000F">
            <w:pPr>
              <w:jc w:val="both"/>
              <w:rPr>
                <w:i w:val="1"/>
                <w:iCs w:val="1"/>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spacing w:after="240" w:before="240" w:lineRule="auto"/>
              <w:jc w:val="both"/>
              <w:rPr>
                <w:i w:val="1"/>
                <w:iCs w:val="1"/>
                <w:sz w:val="20"/>
                <w:szCs w:val="20"/>
              </w:rPr>
            </w:pPr>
            <w:r w:rsidDel="00000000" w:rsidR="00000000" w:rsidRPr="00000000">
              <w:rPr>
                <w:i w:val="1"/>
                <w:iCs w:val="1"/>
                <w:sz w:val="20"/>
                <w:szCs w:val="20"/>
                <w:rtl w:val="0"/>
              </w:rPr>
              <w:t xml:space="preserve">Desarrollar un sistema inteligente de apoyo a la derivación de víctimas de delitos, que permita automatizar el proceso, mejorar la precisión en la selección de centros de atención y fortalecer la trazabilidad institucional del Servicio de Salud Metropolitano.</w:t>
            </w:r>
          </w:p>
          <w:p w:rsidR="00000000" w:rsidDel="00000000" w:rsidP="00000000" w:rsidRDefault="00000000" w:rsidRPr="00000000" w14:paraId="00000012">
            <w:pPr>
              <w:pStyle w:val="Heading3"/>
              <w:keepNext w:val="0"/>
              <w:keepLines w:val="0"/>
              <w:spacing w:after="80" w:before="280" w:lineRule="auto"/>
              <w:jc w:val="both"/>
              <w:rPr>
                <w:i w:val="1"/>
                <w:iCs w:val="1"/>
                <w:color w:val="000000"/>
                <w:sz w:val="26"/>
                <w:szCs w:val="26"/>
              </w:rPr>
            </w:pPr>
            <w:bookmarkStart w:colFirst="0" w:colLast="0" w:name="_heading=h.w73761wf9h7v" w:id="1"/>
            <w:bookmarkEnd w:id="1"/>
            <w:r w:rsidDel="00000000" w:rsidR="00000000" w:rsidRPr="00000000">
              <w:rPr>
                <w:i w:val="1"/>
                <w:iCs w:val="1"/>
                <w:color w:val="000000"/>
                <w:sz w:val="26"/>
                <w:szCs w:val="26"/>
                <w:rtl w:val="0"/>
              </w:rPr>
              <w:t xml:space="preserve">Objetivos Específicos</w:t>
            </w:r>
          </w:p>
          <w:p w:rsidR="00000000" w:rsidDel="00000000" w:rsidP="00000000" w:rsidRDefault="00000000" w:rsidRPr="00000000" w14:paraId="00000013">
            <w:pPr>
              <w:numPr>
                <w:ilvl w:val="0"/>
                <w:numId w:val="2"/>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Implementar un módulo de ingreso de datos que permita registrar las características del caso de forma clara y estructurada.</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Integrar un agente de inteligencia artificial capaz de analizar la información del caso y recomendar el centro más pertinente según los criterios institucionales.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Desarrollar un historial de derivaciones y registro de auditoría que garantice trazabilidad y control.</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Construir un dashboard de indicadores que permita visualizar métricas clave relacionadas con la atención a víctimas.</w:t>
              <w:br w:type="textWrapping"/>
            </w:r>
          </w:p>
          <w:p w:rsidR="00000000" w:rsidDel="00000000" w:rsidP="00000000" w:rsidRDefault="00000000" w:rsidRPr="00000000" w14:paraId="00000017">
            <w:pPr>
              <w:numPr>
                <w:ilvl w:val="0"/>
                <w:numId w:val="2"/>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Diseñar un frontend intuitivo que facilite el uso para funcionarios y reduzca la carga administrativa.</w:t>
            </w:r>
          </w:p>
          <w:p w:rsidR="00000000" w:rsidDel="00000000" w:rsidP="00000000" w:rsidRDefault="00000000" w:rsidRPr="00000000" w14:paraId="00000018">
            <w:pPr>
              <w:jc w:val="both"/>
              <w:rPr>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i w:val="1"/>
                <w:iCs w:val="1"/>
                <w:sz w:val="20"/>
                <w:szCs w:val="20"/>
              </w:rPr>
            </w:pPr>
            <w:r w:rsidDel="00000000" w:rsidR="00000000" w:rsidRPr="00000000">
              <w:rPr>
                <w:i w:val="1"/>
                <w:iCs w:val="1"/>
                <w:sz w:val="20"/>
                <w:szCs w:val="20"/>
                <w:rtl w:val="0"/>
              </w:rPr>
              <w:t xml:space="preserve">Para el desarrollo del proyecto se mantuvo la </w:t>
            </w:r>
            <w:r w:rsidDel="00000000" w:rsidR="00000000" w:rsidRPr="00000000">
              <w:rPr>
                <w:b w:val="1"/>
                <w:bCs w:val="1"/>
                <w:i w:val="1"/>
                <w:iCs w:val="1"/>
                <w:sz w:val="20"/>
                <w:szCs w:val="20"/>
                <w:rtl w:val="0"/>
              </w:rPr>
              <w:t xml:space="preserve">metodología tradicional</w:t>
            </w:r>
            <w:r w:rsidDel="00000000" w:rsidR="00000000" w:rsidRPr="00000000">
              <w:rPr>
                <w:i w:val="1"/>
                <w:iCs w:val="1"/>
                <w:sz w:val="20"/>
                <w:szCs w:val="20"/>
                <w:rtl w:val="0"/>
              </w:rPr>
              <w:t xml:space="preserve">, organizada en fases secuenciales: análisis, diseño, desarrollo, integración, validación y despliegue. Esta metodología permitió estructurar el trabajo mediante documentación formal en cada etapa, asegurando trazabilidad, control y cumplimiento de los requisitos institucionales del Servicio de Salud Metropolitano. No se han realizado ajustes posteriores a esta metodología.</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1D">
            <w:pPr>
              <w:pStyle w:val="Heading3"/>
              <w:keepNext w:val="0"/>
              <w:keepLines w:val="0"/>
              <w:spacing w:after="80" w:before="280" w:lineRule="auto"/>
              <w:ind w:left="720" w:hanging="360"/>
              <w:rPr>
                <w:i w:val="1"/>
                <w:iCs w:val="1"/>
                <w:color w:val="000000"/>
                <w:sz w:val="26"/>
                <w:szCs w:val="26"/>
              </w:rPr>
            </w:pPr>
            <w:bookmarkStart w:colFirst="0" w:colLast="0" w:name="_heading=h.7zgjn3dd2hh3" w:id="2"/>
            <w:bookmarkEnd w:id="2"/>
            <w:r w:rsidDel="00000000" w:rsidR="00000000" w:rsidRPr="00000000">
              <w:rPr>
                <w:i w:val="1"/>
                <w:iCs w:val="1"/>
                <w:color w:val="000000"/>
                <w:sz w:val="26"/>
                <w:szCs w:val="26"/>
                <w:rtl w:val="0"/>
              </w:rPr>
              <w:t xml:space="preserve">1. Documentación formal generada</w:t>
            </w:r>
          </w:p>
          <w:p w:rsidR="00000000" w:rsidDel="00000000" w:rsidP="00000000" w:rsidRDefault="00000000" w:rsidRPr="00000000" w14:paraId="0000001E">
            <w:pPr>
              <w:numPr>
                <w:ilvl w:val="0"/>
                <w:numId w:val="1"/>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Acta de Constitución del Proyecto</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Documento de Arquitectura del Sistema (DAS)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Especificación de Requerimientos de Software (ERS)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Plan de Pruebas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Plan de Capacitación para Usuarios</w:t>
              <w:br w:type="textWrapping"/>
            </w:r>
          </w:p>
          <w:p w:rsidR="00000000" w:rsidDel="00000000" w:rsidP="00000000" w:rsidRDefault="00000000" w:rsidRPr="00000000" w14:paraId="00000023">
            <w:pPr>
              <w:numPr>
                <w:ilvl w:val="0"/>
                <w:numId w:val="1"/>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Manual de Usuario del Sistema AODA</w:t>
              <w:br w:type="textWrapping"/>
            </w:r>
          </w:p>
          <w:p w:rsidR="00000000" w:rsidDel="00000000" w:rsidP="00000000" w:rsidRDefault="00000000" w:rsidRPr="00000000" w14:paraId="00000024">
            <w:pPr>
              <w:spacing w:after="240" w:before="240" w:lineRule="auto"/>
              <w:rPr>
                <w:i w:val="1"/>
                <w:iCs w:val="1"/>
                <w:sz w:val="20"/>
                <w:szCs w:val="20"/>
              </w:rPr>
            </w:pPr>
            <w:r w:rsidDel="00000000" w:rsidR="00000000" w:rsidRPr="00000000">
              <w:rPr>
                <w:i w:val="1"/>
                <w:iCs w:val="1"/>
                <w:sz w:val="20"/>
                <w:szCs w:val="20"/>
                <w:rtl w:val="0"/>
              </w:rPr>
              <w:t xml:space="preserve">Estas evidencias confirman el desarrollo completo de las fases iniciales de análisis, diseño sistémico y planificación del aseguramiento de calidad, como exige la metodología tradicional.</w:t>
            </w:r>
          </w:p>
          <w:p w:rsidR="00000000" w:rsidDel="00000000" w:rsidP="00000000" w:rsidRDefault="00000000" w:rsidRPr="00000000" w14:paraId="00000025">
            <w:pPr>
              <w:spacing w:after="240" w:before="240" w:lineRule="auto"/>
              <w:rPr>
                <w:i w:val="1"/>
                <w:iCs w:val="1"/>
                <w:sz w:val="20"/>
                <w:szCs w:val="20"/>
              </w:rPr>
            </w:pPr>
            <w:r w:rsidDel="00000000" w:rsidR="00000000" w:rsidRPr="00000000">
              <w:rPr>
                <w:i w:val="1"/>
                <w:iCs w:val="1"/>
                <w:sz w:val="20"/>
                <w:szCs w:val="20"/>
                <w:rtl w:val="0"/>
              </w:rPr>
              <w:t xml:space="preserve">Las evidencias de documentacion podran ser encontradas en el github </w:t>
            </w:r>
          </w:p>
          <w:p w:rsidR="00000000" w:rsidDel="00000000" w:rsidP="00000000" w:rsidRDefault="00000000" w:rsidRPr="00000000" w14:paraId="00000026">
            <w:pPr>
              <w:pStyle w:val="Heading3"/>
              <w:keepNext w:val="0"/>
              <w:keepLines w:val="0"/>
              <w:spacing w:after="80" w:before="280" w:lineRule="auto"/>
              <w:rPr>
                <w:i w:val="1"/>
                <w:iCs w:val="1"/>
                <w:color w:val="000000"/>
                <w:sz w:val="26"/>
                <w:szCs w:val="26"/>
              </w:rPr>
            </w:pPr>
            <w:bookmarkStart w:colFirst="0" w:colLast="0" w:name="_heading=h.dn3ruxv0zdvx" w:id="3"/>
            <w:bookmarkEnd w:id="3"/>
            <w:r w:rsidDel="00000000" w:rsidR="00000000" w:rsidRPr="00000000">
              <w:rPr>
                <w:i w:val="1"/>
                <w:iCs w:val="1"/>
                <w:color w:val="000000"/>
                <w:sz w:val="26"/>
                <w:szCs w:val="26"/>
                <w:rtl w:val="0"/>
              </w:rPr>
              <w:t xml:space="preserve">2. Desarrollo funcional avanzado</w:t>
            </w:r>
          </w:p>
          <w:p w:rsidR="00000000" w:rsidDel="00000000" w:rsidP="00000000" w:rsidRDefault="00000000" w:rsidRPr="00000000" w14:paraId="00000027">
            <w:pPr>
              <w:numPr>
                <w:ilvl w:val="0"/>
                <w:numId w:val="3"/>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Implementación del backend en FastAPI con endpoints operativos para ingreso de casos, registro de derivaciones y consultas.</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Desarrollo del frontend en React, incluyendo formulario de derivación, historial de casos y dashboard base.</w:t>
              <w:br w:type="textWrapping"/>
            </w:r>
          </w:p>
          <w:p w:rsidR="00000000" w:rsidDel="00000000" w:rsidP="00000000" w:rsidRDefault="00000000" w:rsidRPr="00000000" w14:paraId="00000029">
            <w:pPr>
              <w:numPr>
                <w:ilvl w:val="0"/>
                <w:numId w:val="3"/>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Integración del agente IA, entrenado para realizar recomendaciones y responder preguntas contextualizadas al caso.</w:t>
              <w:br w:type="textWrapping"/>
            </w:r>
          </w:p>
          <w:p w:rsidR="00000000" w:rsidDel="00000000" w:rsidP="00000000" w:rsidRDefault="00000000" w:rsidRPr="00000000" w14:paraId="0000002A">
            <w:pPr>
              <w:spacing w:after="240" w:before="240" w:lineRule="auto"/>
              <w:rPr>
                <w:i w:val="1"/>
                <w:iCs w:val="1"/>
                <w:sz w:val="20"/>
                <w:szCs w:val="20"/>
              </w:rPr>
            </w:pPr>
            <w:r w:rsidDel="00000000" w:rsidR="00000000" w:rsidRPr="00000000">
              <w:rPr>
                <w:i w:val="1"/>
                <w:iCs w:val="1"/>
                <w:sz w:val="20"/>
                <w:szCs w:val="20"/>
                <w:rtl w:val="0"/>
              </w:rPr>
              <w:t xml:space="preserve">Estas evidencias respaldan la ejecución de la fase de desarrollo y confirman la funcionalidad principal del sistema.</w:t>
            </w:r>
          </w:p>
          <w:p w:rsidR="00000000" w:rsidDel="00000000" w:rsidP="00000000" w:rsidRDefault="00000000" w:rsidRPr="00000000" w14:paraId="0000002B">
            <w:pPr>
              <w:spacing w:after="240" w:before="240" w:lineRule="auto"/>
              <w:rPr>
                <w:i w:val="1"/>
                <w:iCs w:val="1"/>
                <w:sz w:val="20"/>
                <w:szCs w:val="20"/>
              </w:rPr>
            </w:pPr>
            <w:r w:rsidDel="00000000" w:rsidR="00000000" w:rsidRPr="00000000">
              <w:rPr>
                <w:i w:val="1"/>
                <w:iCs w:val="1"/>
                <w:sz w:val="20"/>
                <w:szCs w:val="20"/>
                <w:rtl w:val="0"/>
              </w:rPr>
              <w:t xml:space="preserve">Las evidencias de desarrollo funcional serán mostradas para la presentación de la demo del sistema</w:t>
            </w:r>
          </w:p>
          <w:p w:rsidR="00000000" w:rsidDel="00000000" w:rsidP="00000000" w:rsidRDefault="00000000" w:rsidRPr="00000000" w14:paraId="0000002C">
            <w:pPr>
              <w:spacing w:after="240" w:before="240" w:lineRule="auto"/>
              <w:ind w:left="0" w:firstLine="0"/>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rPr>
          <w:color w:val="595959"/>
          <w:sz w:val="24"/>
          <w:szCs w:val="24"/>
        </w:rPr>
      </w:pPr>
      <w:r w:rsidDel="00000000" w:rsidR="00000000" w:rsidRPr="00000000">
        <w:rPr>
          <w:color w:val="595959"/>
          <w:sz w:val="24"/>
          <w:szCs w:val="24"/>
          <w:rtl w:val="0"/>
        </w:rPr>
        <w:t xml:space="preserve">plan de trabajo</w:t>
      </w:r>
    </w:p>
    <w:p w:rsidR="00000000" w:rsidDel="00000000" w:rsidP="00000000" w:rsidRDefault="00000000" w:rsidRPr="00000000" w14:paraId="00000032">
      <w:pPr>
        <w:rPr>
          <w:color w:val="595959"/>
          <w:sz w:val="24"/>
          <w:szCs w:val="24"/>
        </w:rPr>
      </w:pPr>
      <w:r w:rsidDel="00000000" w:rsidR="00000000" w:rsidRPr="00000000">
        <w:rPr>
          <w:rtl w:val="0"/>
        </w:rPr>
      </w:r>
    </w:p>
    <w:tbl>
      <w:tblPr>
        <w:tblStyle w:val="Table3"/>
        <w:tblW w:w="1045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95"/>
        <w:gridCol w:w="1275"/>
        <w:gridCol w:w="1065"/>
        <w:gridCol w:w="1050"/>
        <w:gridCol w:w="1350"/>
        <w:gridCol w:w="1275"/>
        <w:gridCol w:w="1485"/>
        <w:tblGridChange w:id="0">
          <w:tblGrid>
            <w:gridCol w:w="1560"/>
            <w:gridCol w:w="1395"/>
            <w:gridCol w:w="1275"/>
            <w:gridCol w:w="1065"/>
            <w:gridCol w:w="1050"/>
            <w:gridCol w:w="1350"/>
            <w:gridCol w:w="1275"/>
            <w:gridCol w:w="1485"/>
          </w:tblGrid>
        </w:tblGridChange>
      </w:tblGrid>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color w:val="595959"/>
                <w:sz w:val="18"/>
                <w:szCs w:val="18"/>
              </w:rPr>
            </w:pPr>
            <w:r w:rsidDel="00000000" w:rsidR="00000000" w:rsidRPr="00000000">
              <w:rPr>
                <w:b w:val="1"/>
                <w:bCs w:val="1"/>
                <w:color w:val="595959"/>
                <w:sz w:val="18"/>
                <w:szCs w:val="18"/>
                <w:rtl w:val="0"/>
              </w:rPr>
              <w:t xml:space="preserve">Competencia o unidad de competencias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color w:val="595959"/>
                <w:sz w:val="18"/>
                <w:szCs w:val="18"/>
              </w:rPr>
            </w:pPr>
            <w:r w:rsidDel="00000000" w:rsidR="00000000" w:rsidRPr="00000000">
              <w:rPr>
                <w:b w:val="1"/>
                <w:bCs w:val="1"/>
                <w:color w:val="595959"/>
                <w:sz w:val="18"/>
                <w:szCs w:val="18"/>
                <w:rtl w:val="0"/>
              </w:rPr>
              <w:t xml:space="preserve">Actividades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color w:val="595959"/>
                <w:sz w:val="18"/>
                <w:szCs w:val="18"/>
              </w:rPr>
            </w:pPr>
            <w:r w:rsidDel="00000000" w:rsidR="00000000" w:rsidRPr="00000000">
              <w:rPr>
                <w:b w:val="1"/>
                <w:bCs w:val="1"/>
                <w:color w:val="595959"/>
                <w:sz w:val="18"/>
                <w:szCs w:val="18"/>
                <w:rtl w:val="0"/>
              </w:rPr>
              <w:t xml:space="preserve">Recursos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color w:val="595959"/>
                <w:sz w:val="18"/>
                <w:szCs w:val="18"/>
              </w:rPr>
            </w:pPr>
            <w:r w:rsidDel="00000000" w:rsidR="00000000" w:rsidRPr="00000000">
              <w:rPr>
                <w:b w:val="1"/>
                <w:bCs w:val="1"/>
                <w:color w:val="595959"/>
                <w:sz w:val="18"/>
                <w:szCs w:val="18"/>
                <w:rtl w:val="0"/>
              </w:rPr>
              <w:t xml:space="preserve">Duración de la 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color w:val="595959"/>
                <w:sz w:val="18"/>
                <w:szCs w:val="18"/>
              </w:rPr>
            </w:pPr>
            <w:r w:rsidDel="00000000" w:rsidR="00000000" w:rsidRPr="00000000">
              <w:rPr>
                <w:b w:val="1"/>
                <w:bCs w:val="1"/>
                <w:color w:val="595959"/>
                <w:sz w:val="18"/>
                <w:szCs w:val="18"/>
                <w:rtl w:val="0"/>
              </w:rPr>
              <w:t xml:space="preserve">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color w:val="595959"/>
                <w:sz w:val="18"/>
                <w:szCs w:val="18"/>
              </w:rPr>
            </w:pPr>
            <w:r w:rsidDel="00000000" w:rsidR="00000000" w:rsidRPr="00000000">
              <w:rPr>
                <w:b w:val="1"/>
                <w:bCs w:val="1"/>
                <w:color w:val="595959"/>
                <w:sz w:val="18"/>
                <w:szCs w:val="18"/>
                <w:rtl w:val="0"/>
              </w:rPr>
              <w:t xml:space="preserve">Observaciones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color w:val="595959"/>
                <w:sz w:val="18"/>
                <w:szCs w:val="18"/>
              </w:rPr>
            </w:pPr>
            <w:r w:rsidDel="00000000" w:rsidR="00000000" w:rsidRPr="00000000">
              <w:rPr>
                <w:b w:val="1"/>
                <w:bCs w:val="1"/>
                <w:color w:val="595959"/>
                <w:sz w:val="18"/>
                <w:szCs w:val="18"/>
                <w:rtl w:val="0"/>
              </w:rPr>
              <w:t xml:space="preserve">Estado de avance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color w:val="595959"/>
                <w:sz w:val="18"/>
                <w:szCs w:val="18"/>
              </w:rPr>
            </w:pPr>
            <w:r w:rsidDel="00000000" w:rsidR="00000000" w:rsidRPr="00000000">
              <w:rPr>
                <w:b w:val="1"/>
                <w:bCs w:val="1"/>
                <w:color w:val="595959"/>
                <w:sz w:val="18"/>
                <w:szCs w:val="18"/>
                <w:rtl w:val="0"/>
              </w:rPr>
              <w:t xml:space="preserve">Ajustes</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color w:val="595959"/>
                <w:sz w:val="18"/>
                <w:szCs w:val="18"/>
              </w:rPr>
            </w:pPr>
            <w:r w:rsidDel="00000000" w:rsidR="00000000" w:rsidRPr="00000000">
              <w:rPr>
                <w:color w:val="595959"/>
                <w:sz w:val="18"/>
                <w:szCs w:val="18"/>
                <w:rtl w:val="0"/>
              </w:rPr>
              <w:t xml:space="preserve">Análisis de requerimientos y documentación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color w:val="595959"/>
                <w:sz w:val="18"/>
                <w:szCs w:val="18"/>
              </w:rPr>
            </w:pPr>
            <w:r w:rsidDel="00000000" w:rsidR="00000000" w:rsidRPr="00000000">
              <w:rPr>
                <w:color w:val="595959"/>
                <w:sz w:val="18"/>
                <w:szCs w:val="18"/>
                <w:rtl w:val="0"/>
              </w:rPr>
              <w:t xml:space="preserve">Levantamiento de requerimientos funcionales y no funcionales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color w:val="595959"/>
                <w:sz w:val="18"/>
                <w:szCs w:val="18"/>
              </w:rPr>
            </w:pPr>
            <w:r w:rsidDel="00000000" w:rsidR="00000000" w:rsidRPr="00000000">
              <w:rPr>
                <w:color w:val="595959"/>
                <w:sz w:val="18"/>
                <w:szCs w:val="18"/>
                <w:rtl w:val="0"/>
              </w:rPr>
              <w:t xml:space="preserve">Reuniones con docente, Word, ChatGPT, documentación institucional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color w:val="595959"/>
                <w:sz w:val="18"/>
                <w:szCs w:val="18"/>
              </w:rPr>
            </w:pPr>
            <w:r w:rsidDel="00000000" w:rsidR="00000000" w:rsidRPr="00000000">
              <w:rPr>
                <w:color w:val="595959"/>
                <w:sz w:val="18"/>
                <w:szCs w:val="18"/>
                <w:rtl w:val="0"/>
              </w:rPr>
              <w:t xml:space="preserve">1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color w:val="595959"/>
                <w:sz w:val="18"/>
                <w:szCs w:val="18"/>
              </w:rPr>
            </w:pPr>
            <w:r w:rsidDel="00000000" w:rsidR="00000000" w:rsidRPr="00000000">
              <w:rPr>
                <w:color w:val="595959"/>
                <w:sz w:val="18"/>
                <w:szCs w:val="18"/>
                <w:rtl w:val="0"/>
              </w:rPr>
              <w:t xml:space="preserve">Ignacio Martínez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color w:val="595959"/>
                <w:sz w:val="18"/>
                <w:szCs w:val="18"/>
              </w:rPr>
            </w:pPr>
            <w:r w:rsidDel="00000000" w:rsidR="00000000" w:rsidRPr="00000000">
              <w:rPr>
                <w:color w:val="595959"/>
                <w:sz w:val="18"/>
                <w:szCs w:val="18"/>
                <w:rtl w:val="0"/>
              </w:rPr>
              <w:t xml:space="preserve">Requerimientos validados con 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color w:val="595959"/>
                <w:sz w:val="18"/>
                <w:szCs w:val="18"/>
              </w:rPr>
            </w:pPr>
            <w:r w:rsidDel="00000000" w:rsidR="00000000" w:rsidRPr="00000000">
              <w:rPr>
                <w:color w:val="595959"/>
                <w:sz w:val="18"/>
                <w:szCs w:val="18"/>
                <w:rtl w:val="0"/>
              </w:rPr>
              <w:t xml:space="preserve">Sin ajustes</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color w:val="595959"/>
                <w:sz w:val="18"/>
                <w:szCs w:val="18"/>
              </w:rPr>
            </w:pPr>
            <w:r w:rsidDel="00000000" w:rsidR="00000000" w:rsidRPr="00000000">
              <w:rPr>
                <w:color w:val="595959"/>
                <w:sz w:val="18"/>
                <w:szCs w:val="18"/>
                <w:rtl w:val="0"/>
              </w:rPr>
              <w:t xml:space="preserve">Diseño de sistemas y modelado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color w:val="595959"/>
                <w:sz w:val="18"/>
                <w:szCs w:val="18"/>
              </w:rPr>
            </w:pPr>
            <w:r w:rsidDel="00000000" w:rsidR="00000000" w:rsidRPr="00000000">
              <w:rPr>
                <w:color w:val="595959"/>
                <w:sz w:val="18"/>
                <w:szCs w:val="18"/>
                <w:rtl w:val="0"/>
              </w:rPr>
              <w:t xml:space="preserve">Modelo BD, diagrama EDT, diagrama de clases, arquitectura (DAS)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color w:val="595959"/>
                <w:sz w:val="18"/>
                <w:szCs w:val="18"/>
              </w:rPr>
            </w:pPr>
            <w:r w:rsidDel="00000000" w:rsidR="00000000" w:rsidRPr="00000000">
              <w:rPr>
                <w:color w:val="595959"/>
                <w:sz w:val="18"/>
                <w:szCs w:val="18"/>
                <w:rtl w:val="0"/>
              </w:rPr>
              <w:t xml:space="preserve">Draw.io, laptop,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color w:val="595959"/>
                <w:sz w:val="18"/>
                <w:szCs w:val="18"/>
              </w:rPr>
            </w:pPr>
            <w:r w:rsidDel="00000000" w:rsidR="00000000" w:rsidRPr="00000000">
              <w:rPr>
                <w:color w:val="595959"/>
                <w:sz w:val="18"/>
                <w:szCs w:val="18"/>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color w:val="595959"/>
                <w:sz w:val="18"/>
                <w:szCs w:val="18"/>
              </w:rPr>
            </w:pPr>
            <w:r w:rsidDel="00000000" w:rsidR="00000000" w:rsidRPr="00000000">
              <w:rPr>
                <w:color w:val="595959"/>
                <w:sz w:val="18"/>
                <w:szCs w:val="18"/>
                <w:rtl w:val="0"/>
              </w:rPr>
              <w:t xml:space="preserve">Gabriel Hernández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color w:val="595959"/>
                <w:sz w:val="18"/>
                <w:szCs w:val="18"/>
              </w:rPr>
            </w:pPr>
            <w:r w:rsidDel="00000000" w:rsidR="00000000" w:rsidRPr="00000000">
              <w:rPr>
                <w:color w:val="595959"/>
                <w:sz w:val="18"/>
                <w:szCs w:val="18"/>
                <w:rtl w:val="0"/>
              </w:rPr>
              <w:t xml:space="preserve">Se realizaron ajustes menores en relaciones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color w:val="595959"/>
                <w:sz w:val="18"/>
                <w:szCs w:val="18"/>
              </w:rPr>
            </w:pPr>
            <w:r w:rsidDel="00000000" w:rsidR="00000000" w:rsidRPr="00000000">
              <w:rPr>
                <w:color w:val="595959"/>
                <w:sz w:val="18"/>
                <w:szCs w:val="18"/>
                <w:rtl w:val="0"/>
              </w:rPr>
              <w:t xml:space="preserve">Ajuste menor en BD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color w:val="595959"/>
                <w:sz w:val="18"/>
                <w:szCs w:val="18"/>
              </w:rPr>
            </w:pPr>
            <w:r w:rsidDel="00000000" w:rsidR="00000000" w:rsidRPr="00000000">
              <w:rPr>
                <w:color w:val="595959"/>
                <w:sz w:val="18"/>
                <w:szCs w:val="18"/>
                <w:rtl w:val="0"/>
              </w:rPr>
              <w:t xml:space="preserve">Desarrollo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color w:val="595959"/>
                <w:sz w:val="18"/>
                <w:szCs w:val="18"/>
              </w:rPr>
            </w:pPr>
            <w:r w:rsidDel="00000000" w:rsidR="00000000" w:rsidRPr="00000000">
              <w:rPr>
                <w:color w:val="595959"/>
                <w:sz w:val="18"/>
                <w:szCs w:val="18"/>
                <w:rtl w:val="0"/>
              </w:rPr>
              <w:t xml:space="preserve">API FastAPI, endpoints, conexión BD,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color w:val="595959"/>
                <w:sz w:val="18"/>
                <w:szCs w:val="18"/>
              </w:rPr>
            </w:pPr>
            <w:r w:rsidDel="00000000" w:rsidR="00000000" w:rsidRPr="00000000">
              <w:rPr>
                <w:color w:val="595959"/>
                <w:sz w:val="18"/>
                <w:szCs w:val="18"/>
                <w:rtl w:val="0"/>
              </w:rPr>
              <w:t xml:space="preserve">VSCode, FastAPI, PostgreSQL, Postman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color w:val="595959"/>
                <w:sz w:val="18"/>
                <w:szCs w:val="18"/>
              </w:rPr>
            </w:pPr>
            <w:r w:rsidDel="00000000" w:rsidR="00000000" w:rsidRPr="00000000">
              <w:rPr>
                <w:color w:val="595959"/>
                <w:sz w:val="18"/>
                <w:szCs w:val="18"/>
                <w:rtl w:val="0"/>
              </w:rPr>
              <w:t xml:space="preserve">3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color w:val="595959"/>
                <w:sz w:val="18"/>
                <w:szCs w:val="18"/>
              </w:rPr>
            </w:pPr>
            <w:r w:rsidDel="00000000" w:rsidR="00000000" w:rsidRPr="00000000">
              <w:rPr>
                <w:color w:val="595959"/>
                <w:sz w:val="18"/>
                <w:szCs w:val="18"/>
                <w:rtl w:val="0"/>
              </w:rPr>
              <w:t xml:space="preserve">Gabriel Hernández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color w:val="595959"/>
                <w:sz w:val="18"/>
                <w:szCs w:val="18"/>
              </w:rPr>
            </w:pPr>
            <w:r w:rsidDel="00000000" w:rsidR="00000000" w:rsidRPr="00000000">
              <w:rPr>
                <w:color w:val="595959"/>
                <w:sz w:val="18"/>
                <w:szCs w:val="18"/>
                <w:rtl w:val="0"/>
              </w:rPr>
              <w:t xml:space="preserve">Integración con IA requiere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595959"/>
                <w:sz w:val="18"/>
                <w:szCs w:val="18"/>
              </w:rPr>
            </w:pPr>
            <w:r w:rsidDel="00000000" w:rsidR="00000000" w:rsidRPr="00000000">
              <w:rPr>
                <w:color w:val="595959"/>
                <w:sz w:val="18"/>
                <w:szCs w:val="18"/>
                <w:rtl w:val="0"/>
              </w:rPr>
              <w:t xml:space="preserve">Ajustes por integración IA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595959"/>
                <w:sz w:val="18"/>
                <w:szCs w:val="18"/>
              </w:rPr>
            </w:pPr>
            <w:r w:rsidDel="00000000" w:rsidR="00000000" w:rsidRPr="00000000">
              <w:rPr>
                <w:color w:val="595959"/>
                <w:sz w:val="18"/>
                <w:szCs w:val="18"/>
                <w:rtl w:val="0"/>
              </w:rPr>
              <w:t xml:space="preserve">Desarrollo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color w:val="595959"/>
                <w:sz w:val="18"/>
                <w:szCs w:val="18"/>
              </w:rPr>
            </w:pPr>
            <w:r w:rsidDel="00000000" w:rsidR="00000000" w:rsidRPr="00000000">
              <w:rPr>
                <w:color w:val="595959"/>
                <w:sz w:val="18"/>
                <w:szCs w:val="18"/>
                <w:rtl w:val="0"/>
              </w:rPr>
              <w:t xml:space="preserve">Formulario, panel, historial,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color w:val="595959"/>
                <w:sz w:val="18"/>
                <w:szCs w:val="18"/>
              </w:rPr>
            </w:pPr>
            <w:r w:rsidDel="00000000" w:rsidR="00000000" w:rsidRPr="00000000">
              <w:rPr>
                <w:color w:val="595959"/>
                <w:sz w:val="18"/>
                <w:szCs w:val="18"/>
                <w:rtl w:val="0"/>
              </w:rPr>
              <w:t xml:space="preserve">React, VSCode, Figma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595959"/>
                <w:sz w:val="18"/>
                <w:szCs w:val="18"/>
              </w:rPr>
            </w:pPr>
            <w:r w:rsidDel="00000000" w:rsidR="00000000" w:rsidRPr="00000000">
              <w:rPr>
                <w:color w:val="595959"/>
                <w:sz w:val="18"/>
                <w:szCs w:val="18"/>
                <w:rtl w:val="0"/>
              </w:rPr>
              <w:t xml:space="preserve">3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color w:val="595959"/>
                <w:sz w:val="18"/>
                <w:szCs w:val="18"/>
              </w:rPr>
            </w:pPr>
            <w:r w:rsidDel="00000000" w:rsidR="00000000" w:rsidRPr="00000000">
              <w:rPr>
                <w:color w:val="595959"/>
                <w:sz w:val="18"/>
                <w:szCs w:val="18"/>
                <w:rtl w:val="0"/>
              </w:rPr>
              <w:t xml:space="preserve">Benjamín Cortés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color w:val="595959"/>
                <w:sz w:val="18"/>
                <w:szCs w:val="18"/>
              </w:rPr>
            </w:pPr>
            <w:r w:rsidDel="00000000" w:rsidR="00000000" w:rsidRPr="00000000">
              <w:rPr>
                <w:color w:val="595959"/>
                <w:sz w:val="18"/>
                <w:szCs w:val="18"/>
                <w:rtl w:val="0"/>
              </w:rPr>
              <w:t xml:space="preserve">UI requiere revisión de accesibilidad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color w:val="595959"/>
                <w:sz w:val="18"/>
                <w:szCs w:val="18"/>
              </w:rPr>
            </w:pPr>
            <w:r w:rsidDel="00000000" w:rsidR="00000000" w:rsidRPr="00000000">
              <w:rPr>
                <w:color w:val="595959"/>
                <w:sz w:val="18"/>
                <w:szCs w:val="18"/>
                <w:rtl w:val="0"/>
              </w:rPr>
              <w:t xml:space="preserve">Ajustes visuales y UX</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595959"/>
                <w:sz w:val="18"/>
                <w:szCs w:val="18"/>
              </w:rPr>
            </w:pPr>
            <w:r w:rsidDel="00000000" w:rsidR="00000000" w:rsidRPr="00000000">
              <w:rPr>
                <w:color w:val="595959"/>
                <w:sz w:val="18"/>
                <w:szCs w:val="18"/>
                <w:rtl w:val="0"/>
              </w:rPr>
              <w:t xml:space="preserve">Integración Inteligencia Artificial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595959"/>
                <w:sz w:val="18"/>
                <w:szCs w:val="18"/>
              </w:rPr>
            </w:pPr>
            <w:r w:rsidDel="00000000" w:rsidR="00000000" w:rsidRPr="00000000">
              <w:rPr>
                <w:color w:val="595959"/>
                <w:sz w:val="18"/>
                <w:szCs w:val="18"/>
                <w:rtl w:val="0"/>
              </w:rPr>
              <w:t xml:space="preserve">Integración del agente IA, diseño de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color w:val="595959"/>
                <w:sz w:val="18"/>
                <w:szCs w:val="18"/>
              </w:rPr>
            </w:pPr>
            <w:r w:rsidDel="00000000" w:rsidR="00000000" w:rsidRPr="00000000">
              <w:rPr>
                <w:color w:val="595959"/>
                <w:sz w:val="18"/>
                <w:szCs w:val="18"/>
                <w:rtl w:val="0"/>
              </w:rPr>
              <w:t xml:space="preserve">API OpenAI, 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color w:val="595959"/>
                <w:sz w:val="18"/>
                <w:szCs w:val="18"/>
              </w:rPr>
            </w:pPr>
            <w:r w:rsidDel="00000000" w:rsidR="00000000" w:rsidRPr="00000000">
              <w:rPr>
                <w:color w:val="595959"/>
                <w:sz w:val="18"/>
                <w:szCs w:val="18"/>
                <w:rtl w:val="0"/>
              </w:rPr>
              <w:t xml:space="preserve">1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color w:val="595959"/>
                <w:sz w:val="18"/>
                <w:szCs w:val="18"/>
              </w:rPr>
            </w:pPr>
            <w:r w:rsidDel="00000000" w:rsidR="00000000" w:rsidRPr="00000000">
              <w:rPr>
                <w:color w:val="595959"/>
                <w:sz w:val="18"/>
                <w:szCs w:val="18"/>
                <w:rtl w:val="0"/>
              </w:rPr>
              <w:t xml:space="preserve">Ignacio Martínez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color w:val="595959"/>
                <w:sz w:val="18"/>
                <w:szCs w:val="18"/>
              </w:rPr>
            </w:pPr>
            <w:r w:rsidDel="00000000" w:rsidR="00000000" w:rsidRPr="00000000">
              <w:rPr>
                <w:color w:val="595959"/>
                <w:sz w:val="18"/>
                <w:szCs w:val="18"/>
                <w:rtl w:val="0"/>
              </w:rPr>
              <w:t xml:space="preserve">Se ajustaron prompts para limitar respuestas fuera de 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color w:val="595959"/>
                <w:sz w:val="18"/>
                <w:szCs w:val="18"/>
              </w:rPr>
            </w:pPr>
            <w:r w:rsidDel="00000000" w:rsidR="00000000" w:rsidRPr="00000000">
              <w:rPr>
                <w:color w:val="595959"/>
                <w:sz w:val="18"/>
                <w:szCs w:val="18"/>
                <w:rtl w:val="0"/>
              </w:rPr>
              <w:t xml:space="preserve">Ajuste en prompts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color w:val="595959"/>
                <w:sz w:val="18"/>
                <w:szCs w:val="18"/>
              </w:rPr>
            </w:pPr>
            <w:r w:rsidDel="00000000" w:rsidR="00000000" w:rsidRPr="00000000">
              <w:rPr>
                <w:color w:val="595959"/>
                <w:sz w:val="18"/>
                <w:szCs w:val="18"/>
                <w:rtl w:val="0"/>
              </w:rPr>
              <w:t xml:space="preserve">Aseguramiento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color w:val="595959"/>
                <w:sz w:val="18"/>
                <w:szCs w:val="18"/>
              </w:rPr>
            </w:pPr>
            <w:r w:rsidDel="00000000" w:rsidR="00000000" w:rsidRPr="00000000">
              <w:rPr>
                <w:color w:val="595959"/>
                <w:sz w:val="18"/>
                <w:szCs w:val="18"/>
                <w:rtl w:val="0"/>
              </w:rPr>
              <w:t xml:space="preserve">Plan de pruebas, matrices, pruebas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color w:val="595959"/>
                <w:sz w:val="18"/>
                <w:szCs w:val="18"/>
              </w:rPr>
            </w:pPr>
            <w:r w:rsidDel="00000000" w:rsidR="00000000" w:rsidRPr="00000000">
              <w:rPr>
                <w:color w:val="595959"/>
                <w:sz w:val="18"/>
                <w:szCs w:val="18"/>
                <w:rtl w:val="0"/>
              </w:rPr>
              <w:t xml:space="preserve">Excel, Word, entorno de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color w:val="595959"/>
                <w:sz w:val="18"/>
                <w:szCs w:val="18"/>
              </w:rPr>
            </w:pPr>
            <w:r w:rsidDel="00000000" w:rsidR="00000000" w:rsidRPr="00000000">
              <w:rPr>
                <w:color w:val="595959"/>
                <w:sz w:val="18"/>
                <w:szCs w:val="18"/>
                <w:rtl w:val="0"/>
              </w:rPr>
              <w:t xml:space="preserve">1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color w:val="595959"/>
                <w:sz w:val="18"/>
                <w:szCs w:val="18"/>
              </w:rPr>
            </w:pPr>
            <w:r w:rsidDel="00000000" w:rsidR="00000000" w:rsidRPr="00000000">
              <w:rPr>
                <w:color w:val="595959"/>
                <w:sz w:val="18"/>
                <w:szCs w:val="18"/>
                <w:rtl w:val="0"/>
              </w:rPr>
              <w:t xml:space="preserve">Ignacio Martínez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color w:val="595959"/>
                <w:sz w:val="18"/>
                <w:szCs w:val="18"/>
              </w:rPr>
            </w:pPr>
            <w:r w:rsidDel="00000000" w:rsidR="00000000" w:rsidRPr="00000000">
              <w:rPr>
                <w:color w:val="595959"/>
                <w:sz w:val="18"/>
                <w:szCs w:val="18"/>
                <w:rtl w:val="0"/>
              </w:rPr>
              <w:t xml:space="preserve">Pruebas finales 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color w:val="595959"/>
                <w:sz w:val="18"/>
                <w:szCs w:val="18"/>
              </w:rPr>
            </w:pPr>
            <w:r w:rsidDel="00000000" w:rsidR="00000000" w:rsidRPr="00000000">
              <w:rPr>
                <w:color w:val="595959"/>
                <w:sz w:val="18"/>
                <w:szCs w:val="18"/>
                <w:rtl w:val="0"/>
              </w:rPr>
              <w:t xml:space="preserve">Agregar casos de prueba</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color w:val="595959"/>
                <w:sz w:val="18"/>
                <w:szCs w:val="18"/>
              </w:rPr>
            </w:pPr>
            <w:r w:rsidDel="00000000" w:rsidR="00000000" w:rsidRPr="00000000">
              <w:rPr>
                <w:color w:val="595959"/>
                <w:sz w:val="18"/>
                <w:szCs w:val="18"/>
                <w:rtl w:val="0"/>
              </w:rPr>
              <w:t xml:space="preserve">Documentación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color w:val="595959"/>
                <w:sz w:val="18"/>
                <w:szCs w:val="18"/>
              </w:rPr>
            </w:pPr>
            <w:r w:rsidDel="00000000" w:rsidR="00000000" w:rsidRPr="00000000">
              <w:rPr>
                <w:color w:val="595959"/>
                <w:sz w:val="18"/>
                <w:szCs w:val="18"/>
                <w:rtl w:val="0"/>
              </w:rPr>
              <w:t xml:space="preserve">DAS, ERS, Manual Usuario, Plan Capacitación, Riesgos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color w:val="595959"/>
                <w:sz w:val="18"/>
                <w:szCs w:val="18"/>
              </w:rPr>
            </w:pPr>
            <w:r w:rsidDel="00000000" w:rsidR="00000000" w:rsidRPr="00000000">
              <w:rPr>
                <w:color w:val="595959"/>
                <w:sz w:val="18"/>
                <w:szCs w:val="18"/>
                <w:rtl w:val="0"/>
              </w:rPr>
              <w:t xml:space="preserve">Word, ChatGPT,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color w:val="595959"/>
                <w:sz w:val="18"/>
                <w:szCs w:val="18"/>
              </w:rPr>
            </w:pPr>
            <w:r w:rsidDel="00000000" w:rsidR="00000000" w:rsidRPr="00000000">
              <w:rPr>
                <w:color w:val="595959"/>
                <w:sz w:val="18"/>
                <w:szCs w:val="18"/>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color w:val="595959"/>
                <w:sz w:val="18"/>
                <w:szCs w:val="18"/>
              </w:rPr>
            </w:pPr>
            <w:r w:rsidDel="00000000" w:rsidR="00000000" w:rsidRPr="00000000">
              <w:rPr>
                <w:color w:val="595959"/>
                <w:sz w:val="18"/>
                <w:szCs w:val="18"/>
                <w:rtl w:val="0"/>
              </w:rPr>
              <w:t xml:space="preserve">Ignacio Martínez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color w:val="595959"/>
                <w:sz w:val="18"/>
                <w:szCs w:val="18"/>
              </w:rPr>
            </w:pPr>
            <w:r w:rsidDel="00000000" w:rsidR="00000000" w:rsidRPr="00000000">
              <w:rPr>
                <w:color w:val="595959"/>
                <w:sz w:val="18"/>
                <w:szCs w:val="18"/>
                <w:rtl w:val="0"/>
              </w:rPr>
              <w:t xml:space="preserve">Documentación completa y revisada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color w:val="595959"/>
                <w:sz w:val="18"/>
                <w:szCs w:val="18"/>
              </w:rPr>
            </w:pPr>
            <w:r w:rsidDel="00000000" w:rsidR="00000000" w:rsidRPr="00000000">
              <w:rPr>
                <w:color w:val="595959"/>
                <w:sz w:val="18"/>
                <w:szCs w:val="18"/>
                <w:rtl w:val="0"/>
              </w:rPr>
              <w:t xml:space="preserve">Sin ajustes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color w:val="595959"/>
                <w:sz w:val="18"/>
                <w:szCs w:val="18"/>
              </w:rPr>
            </w:pPr>
            <w:r w:rsidDel="00000000" w:rsidR="00000000" w:rsidRPr="00000000">
              <w:rPr>
                <w:color w:val="595959"/>
                <w:sz w:val="18"/>
                <w:szCs w:val="18"/>
                <w:rtl w:val="0"/>
              </w:rPr>
              <w:t xml:space="preserve">Gestión del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color w:val="595959"/>
                <w:sz w:val="18"/>
                <w:szCs w:val="18"/>
              </w:rPr>
            </w:pPr>
            <w:r w:rsidDel="00000000" w:rsidR="00000000" w:rsidRPr="00000000">
              <w:rPr>
                <w:color w:val="595959"/>
                <w:sz w:val="18"/>
                <w:szCs w:val="18"/>
                <w:rtl w:val="0"/>
              </w:rPr>
              <w:t xml:space="preserve">Cronograma, reuniones, Jira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color w:val="595959"/>
                <w:sz w:val="18"/>
                <w:szCs w:val="18"/>
              </w:rPr>
            </w:pPr>
            <w:r w:rsidDel="00000000" w:rsidR="00000000" w:rsidRPr="00000000">
              <w:rPr>
                <w:color w:val="595959"/>
                <w:sz w:val="18"/>
                <w:szCs w:val="18"/>
                <w:rtl w:val="0"/>
              </w:rPr>
              <w:t xml:space="preserve">Jira, Meet,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color w:val="595959"/>
                <w:sz w:val="18"/>
                <w:szCs w:val="18"/>
              </w:rPr>
            </w:pPr>
            <w:r w:rsidDel="00000000" w:rsidR="00000000" w:rsidRPr="00000000">
              <w:rPr>
                <w:color w:val="595959"/>
                <w:sz w:val="18"/>
                <w:szCs w:val="18"/>
                <w:rtl w:val="0"/>
              </w:rPr>
              <w:t xml:space="preserve">Continuo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color w:val="595959"/>
                <w:sz w:val="18"/>
                <w:szCs w:val="18"/>
              </w:rPr>
            </w:pPr>
            <w:r w:rsidDel="00000000" w:rsidR="00000000" w:rsidRPr="00000000">
              <w:rPr>
                <w:color w:val="595959"/>
                <w:sz w:val="18"/>
                <w:szCs w:val="18"/>
                <w:rtl w:val="0"/>
              </w:rPr>
              <w:t xml:space="preserve">Ignacio Martínez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color w:val="595959"/>
                <w:sz w:val="18"/>
                <w:szCs w:val="18"/>
              </w:rPr>
            </w:pPr>
            <w:r w:rsidDel="00000000" w:rsidR="00000000" w:rsidRPr="00000000">
              <w:rPr>
                <w:color w:val="595959"/>
                <w:sz w:val="18"/>
                <w:szCs w:val="18"/>
                <w:rtl w:val="0"/>
              </w:rPr>
              <w:t xml:space="preserve">Ajustes por cambios internos del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color w:val="595959"/>
                <w:sz w:val="18"/>
                <w:szCs w:val="18"/>
              </w:rPr>
            </w:pPr>
            <w:r w:rsidDel="00000000" w:rsidR="00000000" w:rsidRPr="00000000">
              <w:rPr>
                <w:color w:val="595959"/>
                <w:sz w:val="18"/>
                <w:szCs w:val="18"/>
                <w:rtl w:val="0"/>
              </w:rPr>
              <w:t xml:space="preserve">Cambio a metodología tradicional</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color w:val="595959"/>
                <w:sz w:val="18"/>
                <w:szCs w:val="18"/>
              </w:rPr>
            </w:pPr>
            <w:r w:rsidDel="00000000" w:rsidR="00000000" w:rsidRPr="00000000">
              <w:rPr>
                <w:color w:val="595959"/>
                <w:sz w:val="18"/>
                <w:szCs w:val="18"/>
                <w:rtl w:val="0"/>
              </w:rPr>
              <w:t xml:space="preserve">Integración final y despliegue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color w:val="595959"/>
                <w:sz w:val="18"/>
                <w:szCs w:val="18"/>
              </w:rPr>
            </w:pPr>
            <w:r w:rsidDel="00000000" w:rsidR="00000000" w:rsidRPr="00000000">
              <w:rPr>
                <w:color w:val="595959"/>
                <w:sz w:val="18"/>
                <w:szCs w:val="18"/>
                <w:rtl w:val="0"/>
              </w:rPr>
              <w:t xml:space="preserve">Integración backend-frontend-IA, pruebas finales, capacitación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595959"/>
                <w:sz w:val="18"/>
                <w:szCs w:val="18"/>
              </w:rPr>
            </w:pPr>
            <w:r w:rsidDel="00000000" w:rsidR="00000000" w:rsidRPr="00000000">
              <w:rPr>
                <w:color w:val="595959"/>
                <w:sz w:val="18"/>
                <w:szCs w:val="18"/>
                <w:rtl w:val="0"/>
              </w:rPr>
              <w:t xml:space="preserve">Entorno despliegue, manuales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color w:val="595959"/>
                <w:sz w:val="18"/>
                <w:szCs w:val="18"/>
              </w:rPr>
            </w:pPr>
            <w:r w:rsidDel="00000000" w:rsidR="00000000" w:rsidRPr="00000000">
              <w:rPr>
                <w:color w:val="595959"/>
                <w:sz w:val="18"/>
                <w:szCs w:val="18"/>
                <w:rtl w:val="0"/>
              </w:rPr>
              <w:t xml:space="preserve">1–2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color w:val="595959"/>
                <w:sz w:val="18"/>
                <w:szCs w:val="18"/>
              </w:rPr>
            </w:pPr>
            <w:r w:rsidDel="00000000" w:rsidR="00000000" w:rsidRPr="00000000">
              <w:rPr>
                <w:color w:val="595959"/>
                <w:sz w:val="18"/>
                <w:szCs w:val="18"/>
                <w:rtl w:val="0"/>
              </w:rPr>
              <w:t xml:space="preserve">Equipo 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color w:val="595959"/>
                <w:sz w:val="18"/>
                <w:szCs w:val="18"/>
              </w:rPr>
            </w:pPr>
            <w:r w:rsidDel="00000000" w:rsidR="00000000" w:rsidRPr="00000000">
              <w:rPr>
                <w:color w:val="595959"/>
                <w:sz w:val="18"/>
                <w:szCs w:val="18"/>
                <w:rtl w:val="0"/>
              </w:rPr>
              <w:t xml:space="preserve">Aún no iniciado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595959"/>
                <w:sz w:val="18"/>
                <w:szCs w:val="18"/>
              </w:rPr>
            </w:pPr>
            <w:r w:rsidDel="00000000" w:rsidR="00000000" w:rsidRPr="00000000">
              <w:rPr>
                <w:color w:val="595959"/>
                <w:sz w:val="18"/>
                <w:szCs w:val="18"/>
                <w:rtl w:val="0"/>
              </w:rPr>
              <w:t xml:space="preserve">Completado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color w:val="595959"/>
                <w:sz w:val="18"/>
                <w:szCs w:val="18"/>
              </w:rPr>
            </w:pPr>
            <w:r w:rsidDel="00000000" w:rsidR="00000000" w:rsidRPr="00000000">
              <w:rPr>
                <w:color w:val="595959"/>
                <w:sz w:val="18"/>
                <w:szCs w:val="18"/>
                <w:rtl w:val="0"/>
              </w:rPr>
              <w:t xml:space="preserve">Validación institucional futura</w:t>
            </w:r>
          </w:p>
        </w:tc>
      </w:tr>
    </w:tbl>
    <w:p w:rsidR="00000000" w:rsidDel="00000000" w:rsidP="00000000" w:rsidRDefault="00000000" w:rsidRPr="00000000" w14:paraId="00000083">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6">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rPr>
            </w:pPr>
            <w:r w:rsidDel="00000000" w:rsidR="00000000" w:rsidRPr="00000000">
              <w:rPr>
                <w:rtl w:val="0"/>
              </w:rPr>
              <w:t xml:space="preserve"> No se presentaron dificultades mayores durante el desarrollo del proyecto APT, y en cuanto a las facilidades pues el trabajar con OpenAI nos permite experimentar con una tecnología que nos aportará mucho para el futuro.</w:t>
            </w: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rPr>
            </w:pPr>
            <w:r w:rsidDel="00000000" w:rsidR="00000000" w:rsidRPr="00000000">
              <w:rPr>
                <w:rtl w:val="0"/>
              </w:rPr>
              <w:t xml:space="preserve">Respecto al plan de trabajo, no se realizó ningún ajuste ni tampoco se eliminaron actividades de este, ya que se pudo llevar bien la planificación que se realizo para poder cumplirla en los plazos establecidos por el equipo</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rPr>
            </w:pPr>
            <w:r w:rsidDel="00000000" w:rsidR="00000000" w:rsidRPr="00000000">
              <w:rPr>
                <w:rtl w:val="0"/>
              </w:rPr>
              <w:t xml:space="preserve">Actualmente todas las actividades que se definieron para realizar durante el transcurso del proyecto se encuentran terminadas o ya en fases finales.</w:t>
            </w:r>
            <w:r w:rsidDel="00000000" w:rsidR="00000000" w:rsidRPr="00000000">
              <w:rPr>
                <w:rtl w:val="0"/>
              </w:rPr>
            </w:r>
          </w:p>
          <w:p w:rsidR="00000000" w:rsidDel="00000000" w:rsidP="00000000" w:rsidRDefault="00000000" w:rsidRPr="00000000" w14:paraId="0000009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lRjekD46boduD7TjMvyzGXlUQ==">CgMxLjAyDmgubGFnN2hoNmtsN293Mg5oLnc3Mzc2MXdmOWg3djIOaC43emdqbjNkZDJoaDMyDmguZG4zcnV4djB6ZHZ4OAByITFOb2ozZ2U1YjJGVnVfX1kyWFNDWXdRUm5PbXR2ck8ySQ==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