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115E" w14:textId="77777777" w:rsidR="00704E46" w:rsidRDefault="00000000">
      <w:pPr>
        <w:pStyle w:val="NameStyle"/>
      </w:pPr>
      <w:r>
        <w:t>Benjy Alper</w:t>
      </w:r>
    </w:p>
    <w:p w14:paraId="1A810457" w14:textId="77777777" w:rsidR="00704E46" w:rsidRDefault="00000000">
      <w:pPr>
        <w:pStyle w:val="Tagline"/>
      </w:pPr>
      <w:r>
        <w:t>Hebrew-English Translator | Legal, Medical, Business, Literary, and Technical Translation</w:t>
      </w:r>
    </w:p>
    <w:p w14:paraId="62903221" w14:textId="77777777" w:rsidR="00704E46" w:rsidRDefault="00000000">
      <w:pPr>
        <w:pStyle w:val="Body"/>
        <w:spacing w:after="120"/>
      </w:pPr>
      <w:r>
        <w:t>benjyalper@hotmail.com  |  +972 50-991-6633  |  Israel / Remote Worldwide  |  translate-production-4ac8.up.railway.app  |  Typical response: &lt;24 hours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20"/>
      </w:tblGrid>
      <w:tr w:rsidR="00704E46" w14:paraId="3CCC61D5" w14:textId="77777777">
        <w:tc>
          <w:tcPr>
            <w:tcW w:w="10540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EEF4FB"/>
          </w:tcPr>
          <w:p w14:paraId="50E0027D" w14:textId="77777777" w:rsidR="00704E46" w:rsidRDefault="00000000">
            <w:pPr>
              <w:pStyle w:val="Body"/>
              <w:spacing w:after="0"/>
            </w:pPr>
            <w:r>
              <w:t>Professional translator with 10+ years of experience and 500+ completed projects. Native-level command of Hebrew and English, strong cultural fluency, CAT tools proficiency, and a rigorous approach to precision, confidentiality, and tone.</w:t>
            </w:r>
          </w:p>
        </w:tc>
      </w:tr>
    </w:tbl>
    <w:p w14:paraId="07D1FBDA" w14:textId="77777777" w:rsidR="00704E46" w:rsidRDefault="00704E46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704E46" w14:paraId="3494AD91" w14:textId="77777777">
        <w:trPr>
          <w:jc w:val="center"/>
        </w:trPr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</w:tcPr>
          <w:p w14:paraId="1DB79B03" w14:textId="77777777" w:rsidR="00704E46" w:rsidRDefault="00704E46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6AD46575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27C27A23" w14:textId="77777777" w:rsidR="00704E46" w:rsidRDefault="00000000">
                  <w:pPr>
                    <w:pStyle w:val="SectionHead"/>
                  </w:pPr>
                  <w:r>
                    <w:t xml:space="preserve">  Professional Summary</w:t>
                  </w:r>
                </w:p>
              </w:tc>
            </w:tr>
          </w:tbl>
          <w:p w14:paraId="7145240D" w14:textId="77777777" w:rsidR="00704E46" w:rsidRDefault="00704E46"/>
          <w:p w14:paraId="0484EBF4" w14:textId="77777777" w:rsidR="00704E46" w:rsidRDefault="00704E46">
            <w:pPr>
              <w:spacing w:after="20"/>
            </w:pPr>
          </w:p>
          <w:p w14:paraId="7A5CB266" w14:textId="77777777" w:rsidR="00704E46" w:rsidRDefault="00000000">
            <w:pPr>
              <w:pStyle w:val="Body"/>
              <w:spacing w:after="100"/>
            </w:pPr>
            <w:r>
              <w:t>Born and raised bilingually, I combine linguistic precision with sensitivity to voice, register, and cultural nuance. I work with law firms, hospitals, startups, publishers, and individual clients, and I approach each project with equal rigor and care.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textId="77777777" w:rsidR="00704E46" w:rsidRDefault="00000000">
                  <w:pPr>
                    <w:pStyle w:val="SectionHead"/>
                  </w:pPr>
                  <w:r>
                    <w:t xml:space="preserve">  Recent Experience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Hebrew Localization Linguist, global social-media platform</w:t>
            </w:r>
            <w:r>
              <w:t xml:space="preserve"> | International language-services provider, 2026–present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Daily post-editing, proofreading and translation (EN→HE) of app strings, help-center articles and marketing copy under the client style guide and term base; monthly AI-check QA reports, LQA reviews, LLM machine-translation model comparisons, linguist consultation on product wording.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Editor &amp; LQA Reviewer, global cybersecurity brand</w:t>
            </w:r>
            <w:r>
              <w:t xml:space="preserve"> | International translation agency, 2026–present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Crowdin editing of VPN and security product web pages under strict brand and legal wording rules; the client's quarterly language-quality panel (LQI error scoring, translator feedback); LQA evaluations of security and password-manager marketing texts.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Medical Editor, leading US children's hospital</w:t>
            </w:r>
            <w:r>
              <w:t xml:space="preserve"> | International translation agency, 2026–present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Editing EN→HE patient materials (After Visit Summaries) in memoQ, following the hospital's style guide, checklist and patient-data procedures.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Technical Translator &amp; MTPE Editor, LGMG, Dreame, TEXA</w:t>
            </w:r>
            <w:r>
              <w:t xml:space="preserve"> | GEL (Good Enterprise Limited), 2021–present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Operator and service manuals for aerial work platforms, robot vacuums and automotive diagnostics; large multi-file MTPE projects in YiCAT and Trados; terminology consistency and translation-memory revision lists.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Manga Translator, official Hebrew edition</w:t>
            </w:r>
            <w:r>
              <w:t xml:space="preserve"> | International comics localization agency, 2026–present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Hebrew translation of a long-running Japanese manga series for official release: dialogue, sound effects and a maintained series glossary.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Translator &amp; Subtitler</w:t>
            </w:r>
            <w:r>
              <w:t xml:space="preserve"> | UK/US marketing localization agency, 2026–present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Subtitle translation and review for theatrical film trailers under high-security protocols; HR-software content for an enterprise client.</w:t>
            </w:r>
          </w:p>
          <w:p>
            <w:pPr>
              <w:pStyle w:val="Bullet"/>
              <w:ind w:left="142" w:hanging="102"/>
            </w:pPr>
            <w:r>
              <w:rPr>
                <w:b/>
              </w:rPr>
              <w:t xml:space="preserve">• Audio projects</w:t>
            </w:r>
            <w:r>
              <w:t xml:space="preserve"> | Mission Translate, Ulatus, 2021–present</w:t>
            </w:r>
          </w:p>
          <w:p>
            <w:pPr>
              <w:pStyle w:val="Bullet"/>
              <w:spacing w:after="80"/>
              <w:ind w:left="244"/>
            </w:pPr>
            <w:r>
              <w:t xml:space="preserve">Hebrew→English transcription and translation of audio files; Hebrew voice recordings for a speech-data project.</w:t>
            </w:r>
          </w:p>
          <w:p>
            <w:pPr>
              <w:spacing w:after="8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767C2745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5134ED30" w14:textId="77777777" w:rsidR="00704E46" w:rsidRDefault="00000000">
                  <w:pPr>
                    <w:pStyle w:val="SectionHead"/>
                  </w:pPr>
                  <w:r>
                    <w:t xml:space="preserve">  Specializations</w:t>
                  </w:r>
                </w:p>
              </w:tc>
            </w:tr>
          </w:tbl>
          <w:p w14:paraId="13FB844B" w14:textId="77777777" w:rsidR="00704E46" w:rsidRDefault="00704E46"/>
          <w:p w14:paraId="330EFF66" w14:textId="77777777" w:rsidR="00704E46" w:rsidRDefault="00704E46">
            <w:pPr>
              <w:spacing w:after="20"/>
            </w:pPr>
          </w:p>
          <w:p w14:paraId="6168B0D6" w14:textId="77777777" w:rsidR="00704E46" w:rsidRDefault="00000000">
            <w:pPr>
              <w:pStyle w:val="Bullet"/>
              <w:ind w:left="142" w:hanging="102"/>
            </w:pPr>
            <w:r>
              <w:t>• Legal: contracts, court documents, affidavits, immigration papers, and legal correspondence</w:t>
            </w:r>
          </w:p>
          <w:p w14:paraId="0854F835" w14:textId="77777777" w:rsidR="00704E46" w:rsidRDefault="00000000">
            <w:pPr>
              <w:pStyle w:val="Bullet"/>
              <w:ind w:left="142" w:hanging="102"/>
            </w:pPr>
            <w:r>
              <w:t>• Business and financial: corporate reports, financial statements, business plans, investor materials, and official correspondence</w:t>
            </w:r>
          </w:p>
          <w:p w14:paraId="3EC2C366" w14:textId="77777777" w:rsidR="00704E46" w:rsidRDefault="00000000">
            <w:pPr>
              <w:pStyle w:val="Bullet"/>
              <w:ind w:left="142" w:hanging="102"/>
            </w:pPr>
            <w:r>
              <w:t>• Medical and scientific: clinical studies, patient records, pharmaceutical documents, and research papers</w:t>
            </w:r>
          </w:p>
          <w:p w14:paraId="50CEF818" w14:textId="77777777" w:rsidR="00704E46" w:rsidRDefault="00000000">
            <w:pPr>
              <w:pStyle w:val="Bullet"/>
              <w:ind w:left="142" w:hanging="102"/>
            </w:pPr>
            <w:r>
              <w:t>• Technical and software: user manuals, UI strings, technical specifications, and engineering documentation</w:t>
            </w:r>
          </w:p>
          <w:p w14:paraId="2F109AF8" w14:textId="77777777" w:rsidR="00704E46" w:rsidRDefault="00000000">
            <w:pPr>
              <w:pStyle w:val="Bullet"/>
              <w:ind w:left="142" w:hanging="102"/>
            </w:pPr>
            <w:r>
              <w:t>• Literary and academic: books, scripts, research papers, educational materials, and credentials</w:t>
            </w:r>
          </w:p>
          <w:p w14:paraId="2B15E54D" w14:textId="77777777" w:rsidR="00704E46" w:rsidRDefault="00704E46">
            <w:pPr>
              <w:spacing w:after="8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67E544CC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020A8036" w14:textId="77777777" w:rsidR="00704E46" w:rsidRDefault="00000000">
                  <w:pPr>
                    <w:pStyle w:val="SectionHead"/>
                  </w:pPr>
                  <w:r>
                    <w:t xml:space="preserve">  Selected Strengths</w:t>
                  </w:r>
                </w:p>
              </w:tc>
            </w:tr>
          </w:tbl>
          <w:p w14:paraId="618D3441" w14:textId="77777777" w:rsidR="00704E46" w:rsidRDefault="00704E46"/>
          <w:p w14:paraId="011A92E9" w14:textId="77777777" w:rsidR="00704E46" w:rsidRDefault="00704E46">
            <w:pPr>
              <w:spacing w:after="20"/>
            </w:pPr>
          </w:p>
          <w:p w14:paraId="73829A55" w14:textId="77777777" w:rsidR="00704E46" w:rsidRDefault="00000000">
            <w:pPr>
              <w:pStyle w:val="Bullet"/>
              <w:ind w:left="142" w:hanging="102"/>
            </w:pPr>
            <w:r>
              <w:t>• Hebrew -&gt; English and English -&gt; Hebrew translation</w:t>
            </w:r>
          </w:p>
          <w:p w14:paraId="746796BA" w14:textId="77777777" w:rsidR="00704E46" w:rsidRDefault="00000000">
            <w:pPr>
              <w:pStyle w:val="Bullet"/>
              <w:ind w:left="142" w:hanging="102"/>
            </w:pPr>
            <w:r>
              <w:t>• High attention to terminology, tone, clarity, and formatting</w:t>
            </w:r>
          </w:p>
          <w:p w14:paraId="450E5FDF" w14:textId="77777777" w:rsidR="00704E46" w:rsidRDefault="00000000">
            <w:pPr>
              <w:pStyle w:val="Bullet"/>
              <w:ind w:left="142" w:hanging="102"/>
            </w:pPr>
            <w:r>
              <w:t>• Fast turnaround with strict NDA and confidentiality standards</w:t>
            </w:r>
          </w:p>
          <w:p w14:paraId="5380C30E" w14:textId="77777777" w:rsidR="00704E46" w:rsidRDefault="00000000">
            <w:pPr>
              <w:pStyle w:val="Bullet"/>
              <w:ind w:left="142" w:hanging="102"/>
            </w:pPr>
            <w:r>
              <w:t>• References and sample translations available upon request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</w:tcPr>
          <w:p w14:paraId="0DC7D026" w14:textId="77777777" w:rsidR="00704E46" w:rsidRDefault="00704E46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316D65E2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4588F009" w14:textId="77777777" w:rsidR="00704E46" w:rsidRDefault="00000000">
                  <w:pPr>
                    <w:pStyle w:val="SectionHead"/>
                  </w:pPr>
                  <w:r>
                    <w:t xml:space="preserve">  Core Profile</w:t>
                  </w:r>
                </w:p>
              </w:tc>
            </w:tr>
          </w:tbl>
          <w:p w14:paraId="4CEA560F" w14:textId="77777777" w:rsidR="00704E46" w:rsidRDefault="00704E46"/>
          <w:p w14:paraId="54F457D0" w14:textId="77777777" w:rsidR="00704E46" w:rsidRDefault="00704E46">
            <w:pPr>
              <w:spacing w:after="20"/>
            </w:pPr>
          </w:p>
          <w:p w14:paraId="3CD9A2A6" w14:textId="77777777" w:rsidR="00704E46" w:rsidRDefault="00000000">
            <w:pPr>
              <w:pStyle w:val="Bullet"/>
              <w:ind w:left="125" w:hanging="102"/>
            </w:pPr>
            <w:r>
              <w:t>• 10+ years of experience</w:t>
            </w:r>
          </w:p>
          <w:p w14:paraId="04419D37" w14:textId="77777777" w:rsidR="00704E46" w:rsidRDefault="00000000">
            <w:pPr>
              <w:pStyle w:val="Bullet"/>
              <w:ind w:left="125" w:hanging="102"/>
            </w:pPr>
            <w:r>
              <w:t>• 500+ projects completed</w:t>
            </w:r>
          </w:p>
          <w:p w14:paraId="6438F177" w14:textId="77777777" w:rsidR="00704E46" w:rsidRDefault="00000000">
            <w:pPr>
              <w:pStyle w:val="Bullet"/>
              <w:ind w:left="125" w:hanging="102"/>
            </w:pPr>
            <w:r>
              <w:t>• 2 language directions</w:t>
            </w:r>
          </w:p>
          <w:p w14:paraId="77943BB1" w14:textId="77777777" w:rsidR="00704E46" w:rsidRDefault="00000000">
            <w:pPr>
              <w:pStyle w:val="Bullet"/>
              <w:ind w:left="125" w:hanging="102"/>
            </w:pPr>
            <w:r>
              <w:t>• Available for projects</w:t>
            </w:r>
          </w:p>
          <w:p w14:paraId="0CC2F0DC" w14:textId="77777777" w:rsidR="00704E46" w:rsidRDefault="00704E46">
            <w:pPr>
              <w:spacing w:after="4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455BC6CF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2D9EEFA1" w14:textId="77777777" w:rsidR="00704E46" w:rsidRDefault="00000000">
                  <w:pPr>
                    <w:pStyle w:val="SectionHead"/>
                  </w:pPr>
                  <w:r>
                    <w:t xml:space="preserve">  Tools and Methods</w:t>
                  </w:r>
                </w:p>
              </w:tc>
            </w:tr>
          </w:tbl>
          <w:p w14:paraId="6CE6CC70" w14:textId="77777777" w:rsidR="00704E46" w:rsidRDefault="00704E46"/>
          <w:p w14:paraId="6D3DCB56" w14:textId="77777777" w:rsidR="00704E46" w:rsidRDefault="00704E46">
            <w:pPr>
              <w:spacing w:after="20"/>
            </w:pPr>
          </w:p>
          <w:p w14:paraId="76AE9CBF" w14:textId="77777777" w:rsidR="00704E46" w:rsidRDefault="00000000">
            <w:pPr>
              <w:pStyle w:val="Bullet"/>
              <w:ind w:left="125" w:hanging="102"/>
            </w:pPr>
            <w:r>
              <w:t>• Trados Studio</w:t>
            </w:r>
          </w:p>
          <w:p w14:paraId="23C04AFE" w14:textId="77777777" w:rsidR="00704E46" w:rsidRDefault="00000000">
            <w:pPr>
              <w:pStyle w:val="Bullet"/>
              <w:ind w:left="125" w:hanging="102"/>
            </w:pPr>
            <w:r>
              <w:t>• memoQ, Crowdin, YiCAT, Xbench</w:t>
            </w:r>
          </w:p>
          <w:p w14:paraId="2309B2A4" w14:textId="77777777" w:rsidR="00704E46" w:rsidRDefault="00000000">
            <w:pPr>
              <w:pStyle w:val="Bullet"/>
              <w:ind w:left="125" w:hanging="102"/>
            </w:pPr>
            <w:r>
              <w:t>• Terminology management</w:t>
            </w:r>
          </w:p>
          <w:p w14:paraId="4616F22E" w14:textId="77777777" w:rsidR="00704E46" w:rsidRDefault="00000000">
            <w:pPr>
              <w:pStyle w:val="Bullet"/>
              <w:ind w:left="125" w:hanging="102"/>
            </w:pPr>
            <w:r>
              <w:t>• Quality assurance workflows</w:t>
            </w:r>
          </w:p>
          <w:p w14:paraId="795595D1" w14:textId="77777777" w:rsidR="00704E46" w:rsidRDefault="00000000">
            <w:pPr>
              <w:pStyle w:val="Bullet"/>
              <w:ind w:left="125" w:hanging="102"/>
            </w:pPr>
            <w:r>
              <w:t>• Client-ready document formatting</w:t>
            </w:r>
          </w:p>
          <w:p w14:paraId="63615B39" w14:textId="77777777" w:rsidR="00704E46" w:rsidRDefault="00704E46">
            <w:pPr>
              <w:spacing w:after="4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70"/>
            </w:tblGrid>
            <w:tr w:rsidR="00704E46" w14:paraId="70385BA9" w14:textId="77777777"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28F593EB" w14:textId="77777777" w:rsidR="00704E46" w:rsidRDefault="00000000">
                  <w:pPr>
                    <w:pStyle w:val="SectionHead"/>
                  </w:pPr>
                  <w:r>
                    <w:t xml:space="preserve">  Representative Sectors</w:t>
                  </w:r>
                </w:p>
              </w:tc>
            </w:tr>
          </w:tbl>
          <w:p w14:paraId="3D215290" w14:textId="77777777" w:rsidR="00704E46" w:rsidRDefault="00704E46"/>
          <w:p w14:paraId="42693501" w14:textId="77777777" w:rsidR="00704E46" w:rsidRDefault="00704E46">
            <w:pPr>
              <w:spacing w:after="20"/>
            </w:pPr>
          </w:p>
          <w:p w14:paraId="59234745" w14:textId="77777777" w:rsidR="00704E46" w:rsidRDefault="00000000">
            <w:pPr>
              <w:pStyle w:val="Bullet"/>
              <w:ind w:left="125" w:hanging="102"/>
            </w:pPr>
            <w:r>
              <w:t>• Legal</w:t>
            </w:r>
          </w:p>
          <w:p w14:paraId="39720F16" w14:textId="77777777" w:rsidR="00704E46" w:rsidRDefault="00000000">
            <w:pPr>
              <w:pStyle w:val="Bullet"/>
              <w:ind w:left="125" w:hanging="102"/>
            </w:pPr>
            <w:r>
              <w:t>• Medical</w:t>
            </w:r>
          </w:p>
          <w:p w14:paraId="67B9A3D8" w14:textId="77777777" w:rsidR="00704E46" w:rsidRDefault="00000000">
            <w:pPr>
              <w:pStyle w:val="Bullet"/>
              <w:ind w:left="125" w:hanging="102"/>
            </w:pPr>
            <w:r>
              <w:t>• Business and finance</w:t>
            </w:r>
          </w:p>
          <w:p w14:paraId="57CF820A" w14:textId="77777777" w:rsidR="00704E46" w:rsidRDefault="00000000">
            <w:pPr>
              <w:pStyle w:val="Bullet"/>
              <w:ind w:left="125" w:hanging="102"/>
            </w:pPr>
            <w:r>
              <w:t>• Technical and software</w:t>
            </w:r>
          </w:p>
          <w:p w14:paraId="4EBC9B0A" w14:textId="77777777" w:rsidR="00704E46" w:rsidRDefault="00000000">
            <w:pPr>
              <w:pStyle w:val="Bullet"/>
              <w:ind w:left="125" w:hanging="102"/>
            </w:pPr>
            <w:r>
              <w:t>• Literary and academic</w:t>
            </w:r>
          </w:p>
        </w:tc>
      </w:tr>
    </w:tbl>
    <w:p w14:paraId="46D372D6" w14:textId="77777777" w:rsidR="00220157" w:rsidRDefault="00220157"/>
    <w:sectPr w:rsidR="00220157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203656">
    <w:abstractNumId w:val="8"/>
  </w:num>
  <w:num w:numId="2" w16cid:durableId="1108352026">
    <w:abstractNumId w:val="6"/>
  </w:num>
  <w:num w:numId="3" w16cid:durableId="498540792">
    <w:abstractNumId w:val="5"/>
  </w:num>
  <w:num w:numId="4" w16cid:durableId="1806196930">
    <w:abstractNumId w:val="4"/>
  </w:num>
  <w:num w:numId="5" w16cid:durableId="1963608881">
    <w:abstractNumId w:val="7"/>
  </w:num>
  <w:num w:numId="6" w16cid:durableId="1246257845">
    <w:abstractNumId w:val="3"/>
  </w:num>
  <w:num w:numId="7" w16cid:durableId="1842506334">
    <w:abstractNumId w:val="2"/>
  </w:num>
  <w:num w:numId="8" w16cid:durableId="1851600834">
    <w:abstractNumId w:val="1"/>
  </w:num>
  <w:num w:numId="9" w16cid:durableId="38453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157"/>
    <w:rsid w:val="0029639D"/>
    <w:rsid w:val="00326F90"/>
    <w:rsid w:val="0039715B"/>
    <w:rsid w:val="00704E46"/>
    <w:rsid w:val="00AA1D8D"/>
    <w:rsid w:val="00B47730"/>
    <w:rsid w:val="00CB0664"/>
    <w:rsid w:val="00F36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C8EAA"/>
  <w14:defaultImageDpi w14:val="300"/>
  <w15:docId w15:val="{FA8610B4-FD10-46B5-99C1-4E512363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basedOn w:val="a1"/>
    <w:pPr>
      <w:spacing w:after="40"/>
    </w:pPr>
    <w:rPr>
      <w:rFonts w:ascii="Aptos Display" w:eastAsia="Aptos Display" w:hAnsi="Aptos Display"/>
      <w:b/>
      <w:color w:val="1D4E89"/>
      <w:sz w:val="44"/>
    </w:rPr>
  </w:style>
  <w:style w:type="paragraph" w:customStyle="1" w:styleId="Tagline">
    <w:name w:val="Tagline"/>
    <w:basedOn w:val="a1"/>
    <w:pPr>
      <w:spacing w:after="60"/>
    </w:pPr>
    <w:rPr>
      <w:color w:val="444444"/>
      <w:sz w:val="22"/>
    </w:rPr>
  </w:style>
  <w:style w:type="paragraph" w:customStyle="1" w:styleId="Body">
    <w:name w:val="Body"/>
    <w:basedOn w:val="a1"/>
    <w:pPr>
      <w:spacing w:after="60" w:line="247" w:lineRule="auto"/>
    </w:pPr>
  </w:style>
  <w:style w:type="paragraph" w:customStyle="1" w:styleId="SectionHead">
    <w:name w:val="SectionHead"/>
    <w:basedOn w:val="a1"/>
    <w:pPr>
      <w:spacing w:after="0"/>
    </w:pPr>
    <w:rPr>
      <w:b/>
      <w:color w:val="FFFFFF"/>
    </w:rPr>
  </w:style>
  <w:style w:type="paragraph" w:customStyle="1" w:styleId="Bullet">
    <w:name w:val="Bullet"/>
    <w:basedOn w:val="a1"/>
    <w:pPr>
      <w:spacing w:after="24" w:line="240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benjy alper</cp:lastModifiedBy>
  <cp:revision>2</cp:revision>
  <dcterms:created xsi:type="dcterms:W3CDTF">2026-04-18T20:06:00Z</dcterms:created>
  <dcterms:modified xsi:type="dcterms:W3CDTF">2026-04-18T20:06:00Z</dcterms:modified>
  <cp:category/>
</cp:coreProperties>
</file>