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0A0F"/>
          <w:sz w:val="60"/>
          <w:szCs w:val="60"/>
        </w:rPr>
        <w:t xml:space="preserve">Benjy Alper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Professional Hebrew–English Translator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✉  benjyalper@hotmail.com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📞  +972 50-991-6633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💬  WhatsApp</w:t>
            </w:r>
          </w:p>
        </w:tc>
        <w:tc>
          <w:tcPr>
            <w:tcW w:type="dxa" w:w="2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🌐  Portfolio Website</w:t>
            </w:r>
          </w:p>
        </w:tc>
      </w:tr>
    </w:tbl>
    <w:p>
      <w:pPr>
        <w:pBdr>
          <w:bottom w:val="single" w:color="4F46E5" w:sz="8" w:space="1"/>
        </w:pBd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PROFESSIONAL SUMMARY</w:t>
      </w:r>
    </w:p>
    <w:p>
      <w:pPr>
        <w:spacing w:after="120" w:before="12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Bilingual Hebrew–English translator with over 10 years of experience delivering precise, culturally fluent translations across legal, medical, business, literary, and technical domains. Native-level command of both languages with deep sensitivity to register, tone, and domain-specific terminology. Proven track record with law firms, hospitals, technology companies, publishers, and individual clients across Israel, the United States, and beyond. Certified translator committed to accuracy, confidentiality, and on-time delivery.</w:t>
      </w:r>
    </w:p>
    <w:p>
      <w:pPr>
        <w:pBdr>
          <w:bottom w:val="single" w:color="4F46E5" w:sz="8" w:space="1"/>
        </w:pBd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CORE SKILLS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Hebrew (native) · English (native-level) · Basic Arabic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Specialisations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Legal · Medical · Financial · Literary · Technical · Academic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CAT Tools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SDL Trados Studio · memoQ · OmegaT · Memsource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File Formats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Word · PDF · Excel · PowerPoint · XLIFF · HTML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Certified Translator · Israeli Translators Association · ATA-affiliated</w:t>
            </w:r>
          </w:p>
        </w:tc>
      </w:tr>
    </w:tbl>
    <w:p>
      <w:pPr>
        <w:pBdr>
          <w:bottom w:val="single" w:color="4F46E5" w:sz="8" w:space="1"/>
        </w:pBd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PROFESSIONAL EXPERIENCE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Senior Freelance Translator — Hebrew &amp; English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2014 – Present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Self-Employed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Tel Aviv, Israel /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Translate 500+ projects annually across legal, medical, business, literary, and technical domains for clients in Israel, the US, and Europe.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Specialise in high-stakes legal documents including contracts, court submissions, affidavits, and immigration paperwork for leading Israeli law firms.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Provide medical translation for clinical trial summaries, patient records, and pharmaceutical documentation for hospitals and research institutions.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Deliver corporate translation for technology companies, investment firms, and NGOs — financial statements, investor reports, and executive communications.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Translate literary fiction, non-fiction, and scripts for Israeli publishers and authors seeking English-language publication.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Maintain strict NDA compliance and confidentiality standards across all client engagements.</w:t>
      </w:r>
    </w:p>
    <w:p>
      <w:pPr>
        <w:spacing w:after="0" w:before="140"/>
      </w:pPr>
      <w:r>
        <w:t xml:space="preserve"/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Hebrew–English Translator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2011 – 2014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Translation Agency (Confidential)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Tel Aviv, Israel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Handled high-volume translation projects for government, legal, and corporate clients under tight deadlines.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Collaborated with a team of translators and editors to ensure consistency across large multi-document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Developed domain-specific glossaries for legal and medical terminology adopted agency-wide.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Maintained a quality-controlled error rate below 0.5% across all deliveries.</w:t>
      </w:r>
    </w:p>
    <w:p>
      <w:pPr>
        <w:pBdr>
          <w:bottom w:val="single" w:color="4F46E5" w:sz="8" w:space="1"/>
        </w:pBd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EDUCATION</w:t>
      </w:r>
    </w:p>
    <w:p>
      <w:pPr>
        <w:tabs>
          <w:tab w:val="right" w:pos="9026"/>
        </w:tabs>
        <w:spacing w:after="40" w:before="18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B.A. in Translation &amp; Linguistics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2008 – 2011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Bar-Ilan University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Ramat Gan, Israel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Majored in Hebrew–English translation with a focus on legal and literary translation.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0"/>
          <w:szCs w:val="20"/>
        </w:rPr>
        <w:t xml:space="preserve">Graduated with Honours. Thesis: “Preserving Register and Tone in Legal-to-Literary Translation.”</w:t>
      </w:r>
    </w:p>
    <w:p>
      <w:pPr>
        <w:pBdr>
          <w:bottom w:val="single" w:color="4F46E5" w:sz="8" w:space="1"/>
        </w:pBdr>
        <w:spacing w:after="200" w:before="200"/>
      </w:pPr>
      <w:r>
        <w:t xml:space="preserve"/>
      </w:r>
    </w:p>
    <w:p>
      <w:pPr>
        <w:pBdr>
          <w:bottom w:val="single" w:color="E5E7EB" w:sz="4" w:space="1"/>
        </w:pBdr>
        <w:spacing w:after="100" w:before="240"/>
      </w:pPr>
      <w:r>
        <w:rPr>
          <w:rFonts w:ascii="Arial" w:cs="Arial" w:eastAsia="Arial" w:hAnsi="Arial"/>
          <w:b/>
          <w:bCs/>
          <w:color w:val="4F46E5"/>
          <w:spacing w:val="80"/>
          <w:sz w:val="18"/>
          <w:szCs w:val="18"/>
        </w:rPr>
        <w:t xml:space="preserve">PORTFOLIO &amp; REFERENCES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A0A0F"/>
          <w:sz w:val="20"/>
          <w:szCs w:val="20"/>
        </w:rPr>
        <w:t xml:space="preserve">Portfolio: </w:t>
      </w:r>
      <w:r>
        <w:rPr>
          <w:rFonts w:ascii="Arial" w:cs="Arial" w:eastAsia="Arial" w:hAnsi="Arial"/>
          <w:color w:val="4F46E5"/>
          <w:sz w:val="20"/>
          <w:szCs w:val="20"/>
        </w:rPr>
        <w:t xml:space="preserve">translate-production-4ac8.up.railway.app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Sample translations available across all specialisations — legal, medical, literary, technical, and academic. Professional references and full client list available on request.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  ·   benjyalper@hotmail.com   ·   +972 50-991-6633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Benjy Alper  ·  Professional Hebrew–English Translator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2026-04-19T03:37:20.854Z</dcterms:created>
  <dcterms:modified xsi:type="dcterms:W3CDTF">2026-04-19T03:37:20.854Z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