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AFC26" w14:textId="050DF13A" w:rsidR="00C33CC1" w:rsidRDefault="00C33CC1">
      <w:pPr>
        <w:rPr>
          <w:lang w:val="en-US"/>
        </w:rPr>
      </w:pPr>
      <w:r>
        <w:rPr>
          <w:lang w:val="en-US"/>
        </w:rPr>
        <w:t>When logging into the application, you can use one of three login types, each of which will return different views with different privileges. Three sample accounts have been listed below for general use:</w:t>
      </w:r>
    </w:p>
    <w:tbl>
      <w:tblPr>
        <w:tblStyle w:val="TableGrid"/>
        <w:tblpPr w:leftFromText="180" w:rightFromText="180" w:vertAnchor="text" w:horzAnchor="margin" w:tblpY="112"/>
        <w:tblW w:w="0" w:type="auto"/>
        <w:tblLook w:val="04A0" w:firstRow="1" w:lastRow="0" w:firstColumn="1" w:lastColumn="0" w:noHBand="0" w:noVBand="1"/>
      </w:tblPr>
      <w:tblGrid>
        <w:gridCol w:w="3005"/>
        <w:gridCol w:w="3005"/>
        <w:gridCol w:w="3006"/>
      </w:tblGrid>
      <w:tr w:rsidR="00C33CC1" w14:paraId="7D5F5258" w14:textId="77777777" w:rsidTr="00E00C72">
        <w:trPr>
          <w:trHeight w:val="710"/>
        </w:trPr>
        <w:tc>
          <w:tcPr>
            <w:tcW w:w="3005" w:type="dxa"/>
            <w:shd w:val="clear" w:color="auto" w:fill="000000" w:themeFill="text1"/>
            <w:vAlign w:val="center"/>
          </w:tcPr>
          <w:p w14:paraId="038198D1" w14:textId="77777777" w:rsidR="00C33CC1" w:rsidRDefault="00C33CC1" w:rsidP="00E00C72">
            <w:pPr>
              <w:jc w:val="center"/>
              <w:rPr>
                <w:lang w:val="en-US"/>
              </w:rPr>
            </w:pPr>
            <w:r>
              <w:rPr>
                <w:lang w:val="en-US"/>
              </w:rPr>
              <w:t>Account Type</w:t>
            </w:r>
          </w:p>
        </w:tc>
        <w:tc>
          <w:tcPr>
            <w:tcW w:w="3005" w:type="dxa"/>
            <w:shd w:val="clear" w:color="auto" w:fill="000000" w:themeFill="text1"/>
            <w:vAlign w:val="center"/>
          </w:tcPr>
          <w:p w14:paraId="1DD04D70" w14:textId="3C746E45" w:rsidR="00856777" w:rsidRDefault="00C33CC1" w:rsidP="00E00C72">
            <w:pPr>
              <w:jc w:val="center"/>
              <w:rPr>
                <w:lang w:val="en-US"/>
              </w:rPr>
            </w:pPr>
            <w:r>
              <w:rPr>
                <w:lang w:val="en-US"/>
              </w:rPr>
              <w:t>Username</w:t>
            </w:r>
          </w:p>
        </w:tc>
        <w:tc>
          <w:tcPr>
            <w:tcW w:w="3006" w:type="dxa"/>
            <w:shd w:val="clear" w:color="auto" w:fill="000000" w:themeFill="text1"/>
            <w:vAlign w:val="center"/>
          </w:tcPr>
          <w:p w14:paraId="5B378E6A" w14:textId="77777777" w:rsidR="00C33CC1" w:rsidRDefault="00C33CC1" w:rsidP="00E00C72">
            <w:pPr>
              <w:jc w:val="center"/>
              <w:rPr>
                <w:lang w:val="en-US"/>
              </w:rPr>
            </w:pPr>
            <w:r>
              <w:rPr>
                <w:lang w:val="en-US"/>
              </w:rPr>
              <w:t>Password</w:t>
            </w:r>
          </w:p>
        </w:tc>
      </w:tr>
      <w:tr w:rsidR="00C33CC1" w14:paraId="01752C25" w14:textId="77777777" w:rsidTr="00E00C72">
        <w:trPr>
          <w:trHeight w:val="443"/>
        </w:trPr>
        <w:tc>
          <w:tcPr>
            <w:tcW w:w="3005" w:type="dxa"/>
            <w:vAlign w:val="center"/>
          </w:tcPr>
          <w:p w14:paraId="4CE6F201" w14:textId="77777777" w:rsidR="00C33CC1" w:rsidRDefault="00C33CC1" w:rsidP="00E00C72">
            <w:pPr>
              <w:rPr>
                <w:lang w:val="en-US"/>
              </w:rPr>
            </w:pPr>
            <w:r>
              <w:rPr>
                <w:lang w:val="en-US"/>
              </w:rPr>
              <w:t>Admin</w:t>
            </w:r>
          </w:p>
        </w:tc>
        <w:tc>
          <w:tcPr>
            <w:tcW w:w="3005" w:type="dxa"/>
            <w:vAlign w:val="center"/>
          </w:tcPr>
          <w:p w14:paraId="52DEE9E7" w14:textId="45E3FD40" w:rsidR="00C33CC1" w:rsidRDefault="00D30D32" w:rsidP="00E00C72">
            <w:pPr>
              <w:rPr>
                <w:lang w:val="en-US"/>
              </w:rPr>
            </w:pPr>
            <w:hyperlink r:id="rId4" w:history="1">
              <w:r w:rsidR="00856777" w:rsidRPr="00476D41">
                <w:rPr>
                  <w:rStyle w:val="Hyperlink"/>
                  <w:lang w:val="en-US"/>
                </w:rPr>
                <w:t>admin@benking.co.nz</w:t>
              </w:r>
            </w:hyperlink>
          </w:p>
        </w:tc>
        <w:tc>
          <w:tcPr>
            <w:tcW w:w="3006" w:type="dxa"/>
            <w:vAlign w:val="center"/>
          </w:tcPr>
          <w:p w14:paraId="4CC01F14" w14:textId="77777777" w:rsidR="00C33CC1" w:rsidRDefault="00C33CC1" w:rsidP="00E00C72">
            <w:pPr>
              <w:rPr>
                <w:lang w:val="en-US"/>
              </w:rPr>
            </w:pPr>
            <w:r>
              <w:rPr>
                <w:lang w:val="en-US"/>
              </w:rPr>
              <w:t>Password123</w:t>
            </w:r>
          </w:p>
        </w:tc>
      </w:tr>
      <w:tr w:rsidR="00C33CC1" w14:paraId="144C62DB" w14:textId="77777777" w:rsidTr="00E00C72">
        <w:trPr>
          <w:trHeight w:val="425"/>
        </w:trPr>
        <w:tc>
          <w:tcPr>
            <w:tcW w:w="3005" w:type="dxa"/>
            <w:vAlign w:val="center"/>
          </w:tcPr>
          <w:p w14:paraId="072B2DCF" w14:textId="3094266B" w:rsidR="00C33CC1" w:rsidRDefault="00856777" w:rsidP="00E00C72">
            <w:pPr>
              <w:rPr>
                <w:lang w:val="en-US"/>
              </w:rPr>
            </w:pPr>
            <w:r>
              <w:rPr>
                <w:lang w:val="en-US"/>
              </w:rPr>
              <w:t>Librarian</w:t>
            </w:r>
          </w:p>
        </w:tc>
        <w:tc>
          <w:tcPr>
            <w:tcW w:w="3005" w:type="dxa"/>
            <w:vAlign w:val="center"/>
          </w:tcPr>
          <w:p w14:paraId="1E8911AE" w14:textId="56775E95" w:rsidR="00C33CC1" w:rsidRDefault="00D30D32" w:rsidP="00E00C72">
            <w:pPr>
              <w:rPr>
                <w:lang w:val="en-US"/>
              </w:rPr>
            </w:pPr>
            <w:hyperlink r:id="rId5" w:history="1">
              <w:r w:rsidR="00856777" w:rsidRPr="00476D41">
                <w:rPr>
                  <w:rStyle w:val="Hyperlink"/>
                  <w:lang w:val="en-US"/>
                </w:rPr>
                <w:t>lib@benking.co.nz</w:t>
              </w:r>
            </w:hyperlink>
          </w:p>
        </w:tc>
        <w:tc>
          <w:tcPr>
            <w:tcW w:w="3006" w:type="dxa"/>
            <w:vAlign w:val="center"/>
          </w:tcPr>
          <w:p w14:paraId="0B77F706" w14:textId="77777777" w:rsidR="00C33CC1" w:rsidRDefault="00C33CC1" w:rsidP="00E00C72">
            <w:pPr>
              <w:rPr>
                <w:lang w:val="en-US"/>
              </w:rPr>
            </w:pPr>
            <w:r>
              <w:rPr>
                <w:lang w:val="en-US"/>
              </w:rPr>
              <w:t>Password123</w:t>
            </w:r>
          </w:p>
        </w:tc>
      </w:tr>
      <w:tr w:rsidR="00C33CC1" w14:paraId="79C5E036" w14:textId="77777777" w:rsidTr="00E00C72">
        <w:trPr>
          <w:trHeight w:val="407"/>
        </w:trPr>
        <w:tc>
          <w:tcPr>
            <w:tcW w:w="3005" w:type="dxa"/>
            <w:vAlign w:val="center"/>
          </w:tcPr>
          <w:p w14:paraId="51793A32" w14:textId="77777777" w:rsidR="00C33CC1" w:rsidRDefault="00C33CC1" w:rsidP="00E00C72">
            <w:pPr>
              <w:rPr>
                <w:lang w:val="en-US"/>
              </w:rPr>
            </w:pPr>
            <w:r>
              <w:rPr>
                <w:lang w:val="en-US"/>
              </w:rPr>
              <w:t>Customer</w:t>
            </w:r>
          </w:p>
        </w:tc>
        <w:tc>
          <w:tcPr>
            <w:tcW w:w="3005" w:type="dxa"/>
            <w:vAlign w:val="center"/>
          </w:tcPr>
          <w:p w14:paraId="32BA6F10" w14:textId="77777777" w:rsidR="00C33CC1" w:rsidRDefault="00D30D32" w:rsidP="00E00C72">
            <w:pPr>
              <w:rPr>
                <w:lang w:val="en-US"/>
              </w:rPr>
            </w:pPr>
            <w:hyperlink r:id="rId6" w:history="1">
              <w:r w:rsidR="00C33CC1" w:rsidRPr="00476D41">
                <w:rPr>
                  <w:rStyle w:val="Hyperlink"/>
                  <w:lang w:val="en-US"/>
                </w:rPr>
                <w:t>benking@xtra.co.nz</w:t>
              </w:r>
            </w:hyperlink>
          </w:p>
        </w:tc>
        <w:tc>
          <w:tcPr>
            <w:tcW w:w="3006" w:type="dxa"/>
            <w:vAlign w:val="center"/>
          </w:tcPr>
          <w:p w14:paraId="35438158" w14:textId="77777777" w:rsidR="00C33CC1" w:rsidRDefault="00C33CC1" w:rsidP="00E00C72">
            <w:pPr>
              <w:rPr>
                <w:lang w:val="en-US"/>
              </w:rPr>
            </w:pPr>
            <w:r>
              <w:rPr>
                <w:lang w:val="en-US"/>
              </w:rPr>
              <w:t>Password123</w:t>
            </w:r>
          </w:p>
        </w:tc>
      </w:tr>
    </w:tbl>
    <w:p w14:paraId="02415BEF" w14:textId="37377041" w:rsidR="00C33CC1" w:rsidRDefault="00C33CC1">
      <w:pPr>
        <w:rPr>
          <w:lang w:val="en-US"/>
        </w:rPr>
      </w:pPr>
    </w:p>
    <w:p w14:paraId="64DA322C" w14:textId="2F3B895D" w:rsidR="00C33CC1" w:rsidRDefault="00C33CC1">
      <w:pPr>
        <w:rPr>
          <w:lang w:val="en-US"/>
        </w:rPr>
      </w:pPr>
      <w:r>
        <w:rPr>
          <w:lang w:val="en-US"/>
        </w:rPr>
        <w:t>Please note that the application will not run via SIT’s eduroam or secure networks, as the application utilizes an offsite database, the connection to wh</w:t>
      </w:r>
      <w:r w:rsidR="00856777">
        <w:rPr>
          <w:lang w:val="en-US"/>
        </w:rPr>
        <w:t>ich is blocked by the network.</w:t>
      </w:r>
      <w:r w:rsidR="00073D5D">
        <w:rPr>
          <w:lang w:val="en-US"/>
        </w:rPr>
        <w:t xml:space="preserve"> </w:t>
      </w:r>
      <w:r w:rsidR="00E00C72">
        <w:rPr>
          <w:lang w:val="en-US"/>
        </w:rPr>
        <w:t>As the application is as-of-yet unregistered, it may also pay to whitelist the application with any running anti-viral software to limit issues with the application.</w:t>
      </w:r>
    </w:p>
    <w:p w14:paraId="590AA4AC" w14:textId="7C685872" w:rsidR="00856777" w:rsidRPr="00C33CC1" w:rsidRDefault="00D30D32">
      <w:pPr>
        <w:rPr>
          <w:lang w:val="en-US"/>
        </w:rPr>
      </w:pPr>
      <w:r w:rsidRPr="00D30D32">
        <w:rPr>
          <w:lang w:val="en-US"/>
        </w:rPr>
        <w:t>Due to how I have opened this application to the internet, I have replaced the configuration strings with #### to protect the security of the fields.</w:t>
      </w:r>
    </w:p>
    <w:sectPr w:rsidR="00856777" w:rsidRPr="00C33C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904"/>
    <w:rsid w:val="00073D5D"/>
    <w:rsid w:val="00271D60"/>
    <w:rsid w:val="004C2904"/>
    <w:rsid w:val="00856777"/>
    <w:rsid w:val="00C33CC1"/>
    <w:rsid w:val="00D30D32"/>
    <w:rsid w:val="00E00C7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FA4E3"/>
  <w15:chartTrackingRefBased/>
  <w15:docId w15:val="{4EF5C41C-1E0B-44F7-884B-3EC493A1A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3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33CC1"/>
    <w:rPr>
      <w:color w:val="0563C1" w:themeColor="hyperlink"/>
      <w:u w:val="single"/>
    </w:rPr>
  </w:style>
  <w:style w:type="character" w:styleId="UnresolvedMention">
    <w:name w:val="Unresolved Mention"/>
    <w:basedOn w:val="DefaultParagraphFont"/>
    <w:uiPriority w:val="99"/>
    <w:semiHidden/>
    <w:unhideWhenUsed/>
    <w:rsid w:val="00C33C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enking@xtra.co.nz" TargetMode="External"/><Relationship Id="rId5" Type="http://schemas.openxmlformats.org/officeDocument/2006/relationships/hyperlink" Target="mailto:lib@benking.co.nz" TargetMode="External"/><Relationship Id="rId4" Type="http://schemas.openxmlformats.org/officeDocument/2006/relationships/hyperlink" Target="mailto:admin@benking.co.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146</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Doe</dc:creator>
  <cp:keywords/>
  <dc:description/>
  <cp:lastModifiedBy>Ben King</cp:lastModifiedBy>
  <cp:revision>4</cp:revision>
  <dcterms:created xsi:type="dcterms:W3CDTF">2020-06-16T21:14:00Z</dcterms:created>
  <dcterms:modified xsi:type="dcterms:W3CDTF">2020-06-29T09:43:00Z</dcterms:modified>
</cp:coreProperties>
</file>