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B3" w:rsidRPr="00372CB3" w:rsidRDefault="00372CB3" w:rsidP="00372CB3">
      <w:pPr>
        <w:pStyle w:val="Sansinterligne"/>
        <w:jc w:val="center"/>
        <w:rPr>
          <w:sz w:val="24"/>
          <w:szCs w:val="24"/>
        </w:rPr>
      </w:pPr>
      <w:r w:rsidRPr="00372CB3">
        <w:rPr>
          <w:sz w:val="24"/>
          <w:szCs w:val="24"/>
        </w:rPr>
        <w:t>ANIMA GAMES</w:t>
      </w:r>
    </w:p>
    <w:p w:rsidR="00372CB3" w:rsidRPr="00372CB3" w:rsidRDefault="00372CB3" w:rsidP="00372CB3">
      <w:pPr>
        <w:pStyle w:val="Sansinterligne"/>
        <w:jc w:val="center"/>
        <w:rPr>
          <w:sz w:val="24"/>
          <w:szCs w:val="24"/>
        </w:rPr>
      </w:pPr>
      <w:r w:rsidRPr="00372CB3">
        <w:rPr>
          <w:sz w:val="24"/>
          <w:szCs w:val="24"/>
        </w:rPr>
        <w:t>Société par actions simplifiée au capital de 10.556 euros</w:t>
      </w:r>
    </w:p>
    <w:p w:rsidR="00372CB3" w:rsidRPr="00372CB3" w:rsidRDefault="00372CB3" w:rsidP="00372CB3">
      <w:pPr>
        <w:pStyle w:val="Sansinterligne"/>
        <w:jc w:val="center"/>
        <w:rPr>
          <w:sz w:val="24"/>
          <w:szCs w:val="24"/>
        </w:rPr>
      </w:pPr>
      <w:r w:rsidRPr="00372CB3">
        <w:rPr>
          <w:sz w:val="24"/>
          <w:szCs w:val="24"/>
        </w:rPr>
        <w:t>Siège social : 12 avenue des Près – 78180 MONTIGNY LE BRETONNEUX</w:t>
      </w:r>
    </w:p>
    <w:p w:rsidR="00372CB3" w:rsidRPr="00372CB3" w:rsidRDefault="00372CB3" w:rsidP="00372CB3">
      <w:pPr>
        <w:pStyle w:val="Sansinterligne"/>
        <w:jc w:val="center"/>
        <w:rPr>
          <w:sz w:val="24"/>
          <w:szCs w:val="24"/>
        </w:rPr>
      </w:pPr>
      <w:r w:rsidRPr="00372CB3">
        <w:rPr>
          <w:sz w:val="24"/>
          <w:szCs w:val="24"/>
        </w:rPr>
        <w:t>RCS VERSAILLES 519 522 601</w:t>
      </w:r>
    </w:p>
    <w:p w:rsidR="00372CB3" w:rsidRDefault="00372CB3" w:rsidP="00372CB3">
      <w:r>
        <w:t xml:space="preserve"> </w:t>
      </w:r>
    </w:p>
    <w:p w:rsidR="00372CB3" w:rsidRDefault="00372CB3" w:rsidP="00372CB3">
      <w:r>
        <w:t xml:space="preserve"> </w:t>
      </w:r>
    </w:p>
    <w:p w:rsidR="00372CB3" w:rsidRPr="00372CB3" w:rsidRDefault="00372CB3" w:rsidP="00372CB3">
      <w:pPr>
        <w:pStyle w:val="Sansinterligne"/>
        <w:jc w:val="center"/>
        <w:rPr>
          <w:b/>
          <w:sz w:val="28"/>
          <w:szCs w:val="28"/>
        </w:rPr>
      </w:pPr>
      <w:r w:rsidRPr="00372CB3">
        <w:rPr>
          <w:b/>
          <w:sz w:val="28"/>
          <w:szCs w:val="28"/>
        </w:rPr>
        <w:t>PROCES-VERBAL DES DELIBERATIONS</w:t>
      </w:r>
    </w:p>
    <w:p w:rsidR="00372CB3" w:rsidRPr="00372CB3" w:rsidRDefault="00372CB3" w:rsidP="00372CB3">
      <w:pPr>
        <w:pStyle w:val="Sansinterligne"/>
        <w:jc w:val="center"/>
        <w:rPr>
          <w:b/>
          <w:sz w:val="28"/>
          <w:szCs w:val="28"/>
        </w:rPr>
      </w:pPr>
      <w:r w:rsidRPr="00372CB3">
        <w:rPr>
          <w:b/>
          <w:sz w:val="28"/>
          <w:szCs w:val="28"/>
        </w:rPr>
        <w:t>DE L'ASSEMBLEE GENERALE</w:t>
      </w:r>
    </w:p>
    <w:p w:rsidR="00372CB3" w:rsidRPr="00372CB3" w:rsidRDefault="00372CB3" w:rsidP="00372CB3">
      <w:pPr>
        <w:pStyle w:val="Sansinterligne"/>
        <w:jc w:val="center"/>
        <w:rPr>
          <w:b/>
          <w:sz w:val="28"/>
          <w:szCs w:val="28"/>
        </w:rPr>
      </w:pPr>
      <w:r w:rsidRPr="00372CB3">
        <w:rPr>
          <w:b/>
          <w:sz w:val="28"/>
          <w:szCs w:val="28"/>
        </w:rPr>
        <w:t xml:space="preserve">DU </w:t>
      </w:r>
      <w:r w:rsidR="004353A3">
        <w:rPr>
          <w:b/>
          <w:sz w:val="28"/>
          <w:szCs w:val="28"/>
        </w:rPr>
        <w:t xml:space="preserve">18 MARS </w:t>
      </w:r>
      <w:r w:rsidRPr="00372CB3">
        <w:rPr>
          <w:b/>
          <w:sz w:val="28"/>
          <w:szCs w:val="28"/>
        </w:rPr>
        <w:t>2010</w:t>
      </w:r>
    </w:p>
    <w:p w:rsidR="00372CB3" w:rsidRDefault="00372CB3" w:rsidP="00372CB3">
      <w:r>
        <w:t xml:space="preserve"> </w:t>
      </w:r>
    </w:p>
    <w:p w:rsidR="00372CB3" w:rsidRDefault="00372CB3" w:rsidP="00372CB3">
      <w:r>
        <w:t xml:space="preserve"> </w:t>
      </w:r>
    </w:p>
    <w:p w:rsidR="00372CB3" w:rsidRDefault="00372CB3" w:rsidP="00372CB3">
      <w:r>
        <w:t xml:space="preserve"> </w:t>
      </w:r>
    </w:p>
    <w:p w:rsidR="00372CB3" w:rsidRDefault="004353A3" w:rsidP="00372CB3">
      <w:pPr>
        <w:pStyle w:val="Sansinterligne"/>
      </w:pPr>
      <w:r>
        <w:t>Le  18 Mars</w:t>
      </w:r>
      <w:r w:rsidR="00372CB3">
        <w:t xml:space="preserve"> 2010, </w:t>
      </w:r>
    </w:p>
    <w:p w:rsidR="00372CB3" w:rsidRDefault="004353A3" w:rsidP="00372CB3">
      <w:pPr>
        <w:pStyle w:val="Sansinterligne"/>
      </w:pPr>
      <w:r>
        <w:t>A 21</w:t>
      </w:r>
      <w:r w:rsidR="00372CB3">
        <w:t xml:space="preserve"> heures,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4353A3">
      <w:pPr>
        <w:pStyle w:val="Sansinterligne"/>
        <w:jc w:val="both"/>
      </w:pPr>
      <w:r>
        <w:t xml:space="preserve">Les associés de la société ANIMA GAMES se sont réunis en assemblée générale </w:t>
      </w:r>
      <w:r w:rsidR="00707964">
        <w:t>extra</w:t>
      </w:r>
      <w:r>
        <w:t>ordinaire, au siège social de la société, sur convocation adressée le</w:t>
      </w:r>
      <w:r w:rsidRPr="00372CB3">
        <w:rPr>
          <w:b/>
        </w:rPr>
        <w:t xml:space="preserve"> </w:t>
      </w:r>
      <w:r w:rsidR="002105E1">
        <w:t>16 mars</w:t>
      </w:r>
      <w:r w:rsidRPr="004353A3">
        <w:t xml:space="preserve"> </w:t>
      </w:r>
      <w:r>
        <w:t xml:space="preserve">à chaque associé. </w:t>
      </w:r>
    </w:p>
    <w:p w:rsidR="002105E1" w:rsidRDefault="002105E1" w:rsidP="004353A3">
      <w:pPr>
        <w:pStyle w:val="Sansinterligne"/>
        <w:jc w:val="both"/>
      </w:pPr>
    </w:p>
    <w:p w:rsidR="002105E1" w:rsidRDefault="002105E1" w:rsidP="004353A3">
      <w:pPr>
        <w:pStyle w:val="Sansinterligne"/>
        <w:jc w:val="both"/>
      </w:pPr>
      <w:r>
        <w:t>Il est noté que tous les associés sont présents, et qu’ils donnent leurs accords pour supprimer le délai entre la date d’envoi de la convocation et la date de consultation.</w:t>
      </w:r>
    </w:p>
    <w:p w:rsidR="00372CB3" w:rsidRDefault="00372CB3" w:rsidP="004353A3">
      <w:pPr>
        <w:pStyle w:val="Sansinterligne"/>
        <w:jc w:val="both"/>
      </w:pPr>
      <w:r>
        <w:t xml:space="preserve"> </w:t>
      </w:r>
    </w:p>
    <w:p w:rsidR="00372CB3" w:rsidRDefault="00372CB3" w:rsidP="004353A3">
      <w:pPr>
        <w:pStyle w:val="Sansinterligne"/>
        <w:jc w:val="both"/>
      </w:pPr>
      <w:r>
        <w:t xml:space="preserve">Il a été établi une feuille de présence qui a été émargée par chaque associé participant à l'assemblée en entrant en séance, tant en son nom personnel qu'en qualité de mandataire. </w:t>
      </w:r>
    </w:p>
    <w:p w:rsidR="00372CB3" w:rsidRDefault="00372CB3" w:rsidP="004353A3">
      <w:pPr>
        <w:pStyle w:val="Sansinterligne"/>
        <w:jc w:val="both"/>
      </w:pPr>
      <w:r>
        <w:t xml:space="preserve"> </w:t>
      </w:r>
    </w:p>
    <w:p w:rsidR="00372CB3" w:rsidRDefault="00372CB3" w:rsidP="004353A3">
      <w:pPr>
        <w:pStyle w:val="Sansinterligne"/>
        <w:jc w:val="both"/>
      </w:pPr>
      <w:r>
        <w:t xml:space="preserve">L'assemblée est présidée par Monsieur Jérémie COMARMOND, en sa qualité de président de la société. </w:t>
      </w:r>
    </w:p>
    <w:p w:rsidR="00372CB3" w:rsidRDefault="00372CB3" w:rsidP="004353A3">
      <w:pPr>
        <w:pStyle w:val="Sansinterligne"/>
        <w:jc w:val="both"/>
      </w:pPr>
      <w:r>
        <w:t xml:space="preserve"> </w:t>
      </w:r>
    </w:p>
    <w:p w:rsidR="00372CB3" w:rsidRDefault="00372CB3" w:rsidP="004353A3">
      <w:pPr>
        <w:pStyle w:val="Sansinterligne"/>
        <w:jc w:val="both"/>
      </w:pPr>
      <w:r>
        <w:t xml:space="preserve">La feuille de présence, certifiée exacte par les membres du bureau, permet de constater que les associés présents ou ayant donné pouvoir </w:t>
      </w:r>
      <w:r w:rsidR="00573C19">
        <w:t xml:space="preserve">possèdent </w:t>
      </w:r>
      <w:r>
        <w:t xml:space="preserve">10.556 actions sur les 10.556 actions ayant le droit de vote.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Le Président constate que l’assemblée réunissant ainsi le quorum requis est déclarée régulièrement constituée et peut délibérer valablement sur l’ordre du jour suivant :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707964" w:rsidP="00372CB3">
      <w:pPr>
        <w:pStyle w:val="Sansinterligne"/>
      </w:pPr>
      <w:r>
        <w:t>- Rémunération du Président,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- Rémunération du Directeur général,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- Questions diverses,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- Pouvoirs pour l'accomplissement des formalités.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Puis le président déclare la discussion ouverte, et met successivement aux voix les résolutions figurant à l’ordre du jour.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lastRenderedPageBreak/>
        <w:t xml:space="preserve">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 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Pr="00372CB3" w:rsidRDefault="00573C19" w:rsidP="00372CB3">
      <w:pPr>
        <w:pStyle w:val="Sansinterligne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PREMIERE RÉSOLUTION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707964">
      <w:pPr>
        <w:pStyle w:val="Sansinterligne"/>
        <w:jc w:val="both"/>
      </w:pPr>
      <w:r>
        <w:t xml:space="preserve">L’assemblée générale décide que Monsieur Jérémie CORMARMOND, Président, ne percevra aucune rémunération du fait de son mandat au titre de la période du </w:t>
      </w:r>
      <w:r w:rsidR="000A5A96">
        <w:t>13</w:t>
      </w:r>
      <w:r>
        <w:t xml:space="preserve"> janvier 2010 au </w:t>
      </w:r>
      <w:r w:rsidR="000A5A96">
        <w:t>30</w:t>
      </w:r>
      <w:r>
        <w:t xml:space="preserve"> avril 2011. </w:t>
      </w:r>
    </w:p>
    <w:p w:rsidR="00372CB3" w:rsidRDefault="00372CB3" w:rsidP="00707964">
      <w:pPr>
        <w:pStyle w:val="Sansinterligne"/>
        <w:jc w:val="both"/>
      </w:pPr>
      <w:r>
        <w:t xml:space="preserve"> </w:t>
      </w:r>
    </w:p>
    <w:p w:rsidR="00372CB3" w:rsidRDefault="00372CB3" w:rsidP="00707964">
      <w:pPr>
        <w:pStyle w:val="Sansinterligne"/>
        <w:jc w:val="both"/>
      </w:pPr>
      <w:r>
        <w:t xml:space="preserve">Cependant, il pourra prétendre, sur présentation des justificatifs, au remboursement des frais engagés dans l’accomplissement de son mandat. </w:t>
      </w:r>
    </w:p>
    <w:p w:rsidR="00372CB3" w:rsidRDefault="00372CB3" w:rsidP="00707964">
      <w:pPr>
        <w:pStyle w:val="Sansinterligne"/>
        <w:jc w:val="both"/>
      </w:pPr>
      <w:r>
        <w:t xml:space="preserve"> </w:t>
      </w:r>
    </w:p>
    <w:p w:rsidR="00372CB3" w:rsidRDefault="00372CB3" w:rsidP="00707964">
      <w:pPr>
        <w:pStyle w:val="Sansinterligne"/>
        <w:jc w:val="both"/>
      </w:pPr>
      <w:r w:rsidRPr="00372CB3">
        <w:rPr>
          <w:b/>
        </w:rPr>
        <w:t>Cette résolution est adoptée à l'unanimité des voix des associés</w:t>
      </w:r>
      <w:r>
        <w:t xml:space="preserve">.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Pr="00372CB3" w:rsidRDefault="00573C19" w:rsidP="00372CB3">
      <w:pPr>
        <w:pStyle w:val="Sansinterligne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DEUXIÈME</w:t>
      </w:r>
      <w:r w:rsidR="00372CB3" w:rsidRPr="00372CB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RÉSOLUTION</w:t>
      </w:r>
      <w:r w:rsidR="00372CB3" w:rsidRPr="00372CB3">
        <w:rPr>
          <w:b/>
          <w:sz w:val="28"/>
          <w:szCs w:val="28"/>
          <w:u w:val="single"/>
        </w:rPr>
        <w:t xml:space="preserve"> </w:t>
      </w:r>
    </w:p>
    <w:p w:rsidR="00372CB3" w:rsidRDefault="00372CB3" w:rsidP="00707964">
      <w:pPr>
        <w:pStyle w:val="Sansinterligne"/>
        <w:jc w:val="both"/>
      </w:pPr>
      <w:r>
        <w:t xml:space="preserve"> </w:t>
      </w:r>
    </w:p>
    <w:p w:rsidR="00372CB3" w:rsidRDefault="00372CB3" w:rsidP="00707964">
      <w:pPr>
        <w:pStyle w:val="Sansinterligne"/>
        <w:jc w:val="both"/>
      </w:pPr>
      <w:r>
        <w:t xml:space="preserve">L’assemblée générale décide que Monsieur Laurent SCHNEIDER, Directeur général, ne percevra aucune rémunération du fait de son mandat au titre de la période du </w:t>
      </w:r>
      <w:r w:rsidR="000A5A96">
        <w:t>13</w:t>
      </w:r>
      <w:r>
        <w:t xml:space="preserve"> janvier 2010 au </w:t>
      </w:r>
      <w:r w:rsidR="000A5A96">
        <w:t>30</w:t>
      </w:r>
      <w:r>
        <w:t xml:space="preserve"> avril 2011. </w:t>
      </w:r>
    </w:p>
    <w:p w:rsidR="00372CB3" w:rsidRDefault="00372CB3" w:rsidP="00707964">
      <w:pPr>
        <w:pStyle w:val="Sansinterligne"/>
        <w:jc w:val="both"/>
      </w:pPr>
      <w:r>
        <w:t xml:space="preserve"> </w:t>
      </w:r>
    </w:p>
    <w:p w:rsidR="00372CB3" w:rsidRDefault="00372CB3" w:rsidP="00707964">
      <w:pPr>
        <w:pStyle w:val="Sansinterligne"/>
        <w:jc w:val="both"/>
      </w:pPr>
      <w:r>
        <w:t xml:space="preserve">Cependant, il pourra prétendre, sur présentation des justificatifs, au remboursement des frais engagés dans l’accomplissement de son mandat.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Pr="00372CB3" w:rsidRDefault="00372CB3" w:rsidP="00372CB3">
      <w:pPr>
        <w:pStyle w:val="Sansinterligne"/>
        <w:rPr>
          <w:b/>
        </w:rPr>
      </w:pPr>
      <w:r w:rsidRPr="00372CB3">
        <w:rPr>
          <w:b/>
        </w:rPr>
        <w:t xml:space="preserve">Cette résolution est adoptée à l'unanimité des voix des associés.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707964">
      <w:pPr>
        <w:pStyle w:val="Sansinterligne"/>
        <w:jc w:val="both"/>
      </w:pPr>
      <w:r>
        <w:t xml:space="preserve">L'ordre du jour étant épuisé et personne ne demandant plus la parole, le président déclare la séance levée. </w:t>
      </w:r>
    </w:p>
    <w:p w:rsidR="00372CB3" w:rsidRDefault="00372CB3" w:rsidP="00707964">
      <w:pPr>
        <w:pStyle w:val="Sansinterligne"/>
        <w:jc w:val="both"/>
      </w:pPr>
      <w:r>
        <w:t xml:space="preserve"> </w:t>
      </w:r>
    </w:p>
    <w:p w:rsidR="00372CB3" w:rsidRDefault="00372CB3" w:rsidP="00707964">
      <w:pPr>
        <w:pStyle w:val="Sansinterligne"/>
        <w:jc w:val="both"/>
      </w:pPr>
      <w:r>
        <w:t xml:space="preserve">De tout ce que dessus, il a été dressé le présent procès-verbal qui, après lecture, a été signé par les membres du bureau.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</w:p>
    <w:p w:rsidR="00372CB3" w:rsidRDefault="00372CB3" w:rsidP="00372CB3">
      <w:pPr>
        <w:pStyle w:val="Sansinterligne"/>
      </w:pPr>
      <w:r>
        <w:t xml:space="preserve">Monsieur Jérémie CORMARMOND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Monsieur Benjamin KARABAN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Monsieur Laurent SCHNEIDER </w:t>
      </w:r>
    </w:p>
    <w:p w:rsidR="00372CB3" w:rsidRDefault="00372CB3" w:rsidP="00372CB3">
      <w:pPr>
        <w:pStyle w:val="Sansinterligne"/>
      </w:pP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 </w:t>
      </w:r>
    </w:p>
    <w:p w:rsidR="00372CB3" w:rsidRDefault="00372CB3" w:rsidP="00372CB3">
      <w:pPr>
        <w:pStyle w:val="Sansinterligne"/>
      </w:pPr>
      <w:r>
        <w:t xml:space="preserve"> </w:t>
      </w:r>
    </w:p>
    <w:p w:rsidR="00DF1CBC" w:rsidRDefault="00573C19" w:rsidP="000A5A96">
      <w:pPr>
        <w:pStyle w:val="Sansinterligne"/>
      </w:pPr>
      <w:r>
        <w:t>Monsieur Didier COLIN</w:t>
      </w:r>
    </w:p>
    <w:sectPr w:rsidR="00DF1CBC" w:rsidSect="00DF1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AB5" w:rsidRDefault="00910AB5" w:rsidP="00573C19">
      <w:pPr>
        <w:spacing w:after="0" w:line="240" w:lineRule="auto"/>
      </w:pPr>
      <w:r>
        <w:separator/>
      </w:r>
    </w:p>
  </w:endnote>
  <w:endnote w:type="continuationSeparator" w:id="0">
    <w:p w:rsidR="00910AB5" w:rsidRDefault="00910AB5" w:rsidP="00573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AB5" w:rsidRDefault="00910AB5" w:rsidP="00573C19">
      <w:pPr>
        <w:spacing w:after="0" w:line="240" w:lineRule="auto"/>
      </w:pPr>
      <w:r>
        <w:separator/>
      </w:r>
    </w:p>
  </w:footnote>
  <w:footnote w:type="continuationSeparator" w:id="0">
    <w:p w:rsidR="00910AB5" w:rsidRDefault="00910AB5" w:rsidP="00573C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2CB3"/>
    <w:rsid w:val="000A5A96"/>
    <w:rsid w:val="002105E1"/>
    <w:rsid w:val="003535B4"/>
    <w:rsid w:val="00372CB3"/>
    <w:rsid w:val="004353A3"/>
    <w:rsid w:val="00573C19"/>
    <w:rsid w:val="00707964"/>
    <w:rsid w:val="007F10FB"/>
    <w:rsid w:val="008D294E"/>
    <w:rsid w:val="00910AB5"/>
    <w:rsid w:val="00DF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C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72CB3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573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73C19"/>
  </w:style>
  <w:style w:type="paragraph" w:styleId="Pieddepage">
    <w:name w:val="footer"/>
    <w:basedOn w:val="Normal"/>
    <w:link w:val="PieddepageCar"/>
    <w:uiPriority w:val="99"/>
    <w:semiHidden/>
    <w:unhideWhenUsed/>
    <w:rsid w:val="00573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73C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laurents</dc:creator>
  <cp:lastModifiedBy>laurents</cp:lastModifiedBy>
  <cp:revision>4</cp:revision>
  <cp:lastPrinted>2010-03-18T20:12:00Z</cp:lastPrinted>
  <dcterms:created xsi:type="dcterms:W3CDTF">2010-03-16T10:04:00Z</dcterms:created>
  <dcterms:modified xsi:type="dcterms:W3CDTF">2010-03-18T20:20:00Z</dcterms:modified>
</cp:coreProperties>
</file>