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Fall</w:t>
      </w:r>
      <w:r>
        <w:t xml:space="preserve"> </w:t>
      </w:r>
      <w:r>
        <w:t xml:space="preserve">2021</w:t>
      </w:r>
    </w:p>
    <w:p>
      <w:pPr>
        <w:pStyle w:val="Author"/>
      </w:pPr>
      <w:r>
        <w:t xml:space="preserve">Ben</w:t>
      </w:r>
      <w:r>
        <w:t xml:space="preserve"> </w:t>
      </w:r>
      <w:r>
        <w:t xml:space="preserve">Karabinus</w:t>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(lawstat)</w:t>
      </w:r>
    </w:p>
    <w:p>
      <w:pPr>
        <w:pStyle w:val="SourceCode"/>
      </w:pPr>
      <w:r>
        <w:rPr>
          <w:rStyle w:val="VerbatimChar"/>
        </w:rPr>
        <w:t xml:space="preserve">## </w:t>
      </w:r>
      <w:r>
        <w:br/>
      </w:r>
      <w:r>
        <w:rPr>
          <w:rStyle w:val="VerbatimChar"/>
        </w:rPr>
        <w:t xml:space="preserve">## Attaching package: 'lawstat'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levene.test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(ggeasy)</w:t>
      </w:r>
    </w:p>
    <w:p>
      <w:pPr>
        <w:pStyle w:val="FirstParagraph"/>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create factors for flour_type and fat_type</w:t>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br/>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CommentTok"/>
        </w:rPr>
        <w:t xml:space="preserve">#check the structure of the dataset</w:t>
      </w:r>
      <w:r>
        <w:br/>
      </w: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2" w:name="question-2---5-points"/>
    <w:p>
      <w:pPr>
        <w:pStyle w:val="Heading2"/>
      </w:pPr>
      <w:r>
        <w:t xml:space="preserve">Question 2 - 5 points</w:t>
      </w:r>
    </w:p>
    <w:p>
      <w:pPr>
        <w:pStyle w:val="FirstParagraph"/>
      </w:pPr>
      <w:r>
        <w:t xml:space="preserve">Provide a visual assessment and a quantitative assessment for the assumption of</w:t>
      </w:r>
      <w:r>
        <w:t xml:space="preserve"> </w:t>
      </w:r>
      <w:r>
        <w:rPr>
          <w:iCs/>
          <w:i/>
        </w:rPr>
        <w:t xml:space="preserve">normality</w:t>
      </w:r>
      <w:r>
        <w:t xml:space="preserve"> </w:t>
      </w:r>
      <w:r>
        <w:t xml:space="preserve">for each cell. Hint: Remember that a cell contains the observations that make up a particular combination of two factors. Therefore, there will be as many graphs/quantitative tests as are unique combinations of flour and fat types.</w:t>
      </w:r>
    </w:p>
    <w:p>
      <w:pPr>
        <w:pStyle w:val="BodyText"/>
      </w:pPr>
      <w:r>
        <w:t xml:space="preserve">Code for your visual assessment of normality</w:t>
      </w:r>
    </w:p>
    <w:p>
      <w:pPr>
        <w:pStyle w:val="SourceCode"/>
      </w:pPr>
      <w:r>
        <w:rPr>
          <w:rStyle w:val="CommentTok"/>
        </w:rPr>
        <w:t xml:space="preserve"># Create ggqqplot for flour_type, fat_type combinations </w:t>
      </w:r>
      <w:r>
        <w:br/>
      </w:r>
      <w:r>
        <w:rPr>
          <w:rStyle w:val="NormalTok"/>
        </w:rPr>
        <w:t xml:space="preserve">donut_plt </w:t>
      </w:r>
      <w:r>
        <w:rPr>
          <w:rStyle w:val="OtherTok"/>
        </w:rPr>
        <w:t xml:space="preserve">&lt;-</w:t>
      </w:r>
      <w:r>
        <w:rPr>
          <w:rStyle w:val="NormalTok"/>
        </w:rPr>
        <w:t xml:space="preserve"> </w:t>
      </w:r>
      <w:r>
        <w:rPr>
          <w:rStyle w:val="FunctionTok"/>
        </w:rPr>
        <w:t xml:space="preserve">ggqqplot</w:t>
      </w:r>
      <w:r>
        <w:rPr>
          <w:rStyle w:val="NormalTok"/>
        </w:rPr>
        <w:t xml:space="preserve">(doughnuts.factorial, </w:t>
      </w:r>
      <w:r>
        <w:rPr>
          <w:rStyle w:val="AttributeTok"/>
        </w:rPr>
        <w:t xml:space="preserve">x=</w:t>
      </w:r>
      <w:r>
        <w:rPr>
          <w:rStyle w:val="StringTok"/>
        </w:rPr>
        <w:t xml:space="preserve">"sim_tot_fat"</w:t>
      </w:r>
      <w:r>
        <w:rPr>
          <w:rStyle w:val="NormalTok"/>
        </w:rPr>
        <w:t xml:space="preserve">,</w:t>
      </w:r>
      <w:r>
        <w:br/>
      </w:r>
      <w:r>
        <w:rPr>
          <w:rStyle w:val="NormalTok"/>
        </w:rPr>
        <w:t xml:space="preserve">        </w:t>
      </w:r>
      <w:r>
        <w:rPr>
          <w:rStyle w:val="AttributeTok"/>
        </w:rPr>
        <w:t xml:space="preserve">facet.by =</w:t>
      </w:r>
      <w:r>
        <w:rPr>
          <w:rStyle w:val="FunctionTok"/>
        </w:rPr>
        <w:t xml:space="preserve">c</w:t>
      </w:r>
      <w:r>
        <w:rPr>
          <w:rStyle w:val="NormalTok"/>
        </w:rPr>
        <w:t xml:space="preserve">(</w:t>
      </w:r>
      <w:r>
        <w:rPr>
          <w:rStyle w:val="StringTok"/>
        </w:rPr>
        <w:t xml:space="preserve">"fat_type_factor"</w:t>
      </w:r>
      <w:r>
        <w:rPr>
          <w:rStyle w:val="NormalTok"/>
        </w:rPr>
        <w:t xml:space="preserve">,</w:t>
      </w:r>
      <w:r>
        <w:rPr>
          <w:rStyle w:val="StringTok"/>
        </w:rPr>
        <w:t xml:space="preserve">"flour_type_factor"</w:t>
      </w:r>
      <w:r>
        <w:rPr>
          <w:rStyle w:val="NormalTok"/>
        </w:rPr>
        <w:t xml:space="preserve">))</w:t>
      </w:r>
      <w:r>
        <w:br/>
      </w:r>
      <w:r>
        <w:rPr>
          <w:rStyle w:val="NormalTok"/>
        </w:rPr>
        <w:t xml:space="preserve">donut_plt</w:t>
      </w:r>
    </w:p>
    <w:p>
      <w:pPr>
        <w:pStyle w:val="FirstParagraph"/>
      </w:pPr>
      <w:r>
        <w:drawing>
          <wp:inline>
            <wp:extent cx="5334000" cy="4267200"/>
            <wp:effectExtent b="0" l="0" r="0" t="0"/>
            <wp:docPr descr="" title="" id="1" name="Picture"/>
            <a:graphic>
              <a:graphicData uri="http://schemas.openxmlformats.org/drawingml/2006/picture">
                <pic:pic>
                  <pic:nvPicPr>
                    <pic:cNvPr descr="Problem-Set-2,-Fall-2021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for your quantitative assessment of normality</w:t>
      </w:r>
    </w:p>
    <w:p>
      <w:pPr>
        <w:pStyle w:val="SourceCode"/>
      </w:pPr>
      <w:r>
        <w:rPr>
          <w:rStyle w:val="CommentTok"/>
        </w:rPr>
        <w:t xml:space="preserve"># Run the Shapiro-Wilk test for each fat_type, flour_type combination and display as tibble</w:t>
      </w:r>
      <w:r>
        <w:br/>
      </w:r>
      <w:r>
        <w:rPr>
          <w:rStyle w:val="NormalTok"/>
        </w:rPr>
        <w:t xml:space="preserve">sw_doughnuts.factorial </w:t>
      </w:r>
      <w:r>
        <w:rPr>
          <w:rStyle w:val="OtherTok"/>
        </w:rPr>
        <w:t xml:space="preserve">&lt;-</w:t>
      </w:r>
      <w:r>
        <w:rPr>
          <w:rStyle w:val="NormalTok"/>
        </w:rPr>
        <w:t xml:space="preserve"> doughnuts.factorial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(fat_type_factor,</w:t>
      </w:r>
      <w:r>
        <w:br/>
      </w:r>
      <w:r>
        <w:rPr>
          <w:rStyle w:val="NormalTok"/>
        </w:rPr>
        <w:t xml:space="preserve">                         flour_type_factor)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(sim_tot_fat)</w:t>
      </w:r>
      <w:r>
        <w:rPr>
          <w:rStyle w:val="SpecialCharTok"/>
        </w:rPr>
        <w:t xml:space="preserve">$</w:t>
      </w:r>
      <w:r>
        <w:rPr>
          <w:rStyle w:val="NormalTok"/>
        </w:rPr>
        <w:t xml:space="preserve">p)</w:t>
      </w:r>
    </w:p>
    <w:p>
      <w:pPr>
        <w:pStyle w:val="SourceCode"/>
      </w:pPr>
      <w:r>
        <w:rPr>
          <w:rStyle w:val="VerbatimChar"/>
        </w:rPr>
        <w:t xml:space="preserve">## `summarise()` has grouped output by 'fat_type_factor'. You can override using the `.groups` argument.</w:t>
      </w:r>
    </w:p>
    <w:p>
      <w:pPr>
        <w:pStyle w:val="SourceCode"/>
      </w:pPr>
      <w:r>
        <w:rPr>
          <w:rStyle w:val="CommentTok"/>
        </w:rPr>
        <w:t xml:space="preserve"># print results</w:t>
      </w:r>
      <w:r>
        <w:br/>
      </w:r>
      <w:r>
        <w:rPr>
          <w:rStyle w:val="NormalTok"/>
        </w:rPr>
        <w:t xml:space="preserve">sw_doughnuts.factorial</w:t>
      </w:r>
    </w:p>
    <w:p>
      <w:pPr>
        <w:pStyle w:val="SourceCode"/>
      </w:pPr>
      <w:r>
        <w:rPr>
          <w:rStyle w:val="VerbatimChar"/>
        </w:rPr>
        <w:t xml:space="preserve">## # A tibble: 12 × 3</w:t>
      </w:r>
      <w:r>
        <w:br/>
      </w:r>
      <w:r>
        <w:rPr>
          <w:rStyle w:val="VerbatimChar"/>
        </w:rPr>
        <w:t xml:space="preserve">## # Groups:   fat_type_factor [4]</w:t>
      </w:r>
      <w:r>
        <w:br/>
      </w:r>
      <w:r>
        <w:rPr>
          <w:rStyle w:val="VerbatimChar"/>
        </w:rPr>
        <w:t xml:space="preserve">##    fat_type_factor flour_type_factor   pval</w:t>
      </w:r>
      <w:r>
        <w:br/>
      </w:r>
      <w:r>
        <w:rPr>
          <w:rStyle w:val="VerbatimChar"/>
        </w:rPr>
        <w:t xml:space="preserve">##    &lt;fct&gt;           &lt;fct&gt;              &lt;dbl&gt;</w:t>
      </w:r>
      <w:r>
        <w:br/>
      </w:r>
      <w:r>
        <w:rPr>
          <w:rStyle w:val="VerbatimChar"/>
        </w:rPr>
        <w:t xml:space="preserve">##  1 Canola          ap                0.974 </w:t>
      </w:r>
      <w:r>
        <w:br/>
      </w:r>
      <w:r>
        <w:rPr>
          <w:rStyle w:val="VerbatimChar"/>
        </w:rPr>
        <w:t xml:space="preserve">##  2 Canola          gf                0.616 </w:t>
      </w:r>
      <w:r>
        <w:br/>
      </w:r>
      <w:r>
        <w:rPr>
          <w:rStyle w:val="VerbatimChar"/>
        </w:rPr>
        <w:t xml:space="preserve">##  3 Canola          ww                0.0404</w:t>
      </w:r>
      <w:r>
        <w:br/>
      </w:r>
      <w:r>
        <w:rPr>
          <w:rStyle w:val="VerbatimChar"/>
        </w:rPr>
        <w:t xml:space="preserve">##  4 Peanut          ap                0.675 </w:t>
      </w:r>
      <w:r>
        <w:br/>
      </w:r>
      <w:r>
        <w:rPr>
          <w:rStyle w:val="VerbatimChar"/>
        </w:rPr>
        <w:t xml:space="preserve">##  5 Peanut          gf                0.258 </w:t>
      </w:r>
      <w:r>
        <w:br/>
      </w:r>
      <w:r>
        <w:rPr>
          <w:rStyle w:val="VerbatimChar"/>
        </w:rPr>
        <w:t xml:space="preserve">##  6 Peanut          ww                0.257 </w:t>
      </w:r>
      <w:r>
        <w:br/>
      </w:r>
      <w:r>
        <w:rPr>
          <w:rStyle w:val="VerbatimChar"/>
        </w:rPr>
        <w:t xml:space="preserve">##  7 Shortening      ap                0.434 </w:t>
      </w:r>
      <w:r>
        <w:br/>
      </w:r>
      <w:r>
        <w:rPr>
          <w:rStyle w:val="VerbatimChar"/>
        </w:rPr>
        <w:t xml:space="preserve">##  8 Shortening      gf                0.832 </w:t>
      </w:r>
      <w:r>
        <w:br/>
      </w:r>
      <w:r>
        <w:rPr>
          <w:rStyle w:val="VerbatimChar"/>
        </w:rPr>
        <w:t xml:space="preserve">##  9 Shortening      ww                0.375 </w:t>
      </w:r>
      <w:r>
        <w:br/>
      </w:r>
      <w:r>
        <w:rPr>
          <w:rStyle w:val="VerbatimChar"/>
        </w:rPr>
        <w:t xml:space="preserve">## 10 Sunflower       ap                0.306 </w:t>
      </w:r>
      <w:r>
        <w:br/>
      </w:r>
      <w:r>
        <w:rPr>
          <w:rStyle w:val="VerbatimChar"/>
        </w:rPr>
        <w:t xml:space="preserve">## 11 Sunflower       gf                0.168 </w:t>
      </w:r>
      <w:r>
        <w:br/>
      </w:r>
      <w:r>
        <w:rPr>
          <w:rStyle w:val="VerbatimChar"/>
        </w:rPr>
        <w:t xml:space="preserve">## 12 Sunflower       ww                0.987</w:t>
      </w:r>
    </w:p>
    <w:bookmarkEnd w:id="22"/>
    <w:bookmarkStart w:id="24" w:name="question-3---5-points"/>
    <w:p>
      <w:pPr>
        <w:pStyle w:val="Heading2"/>
      </w:pPr>
      <w:r>
        <w:t xml:space="preserve">Question 3 - 5 points</w:t>
      </w:r>
    </w:p>
    <w:p>
      <w:pPr>
        <w:pStyle w:val="FirstParagraph"/>
      </w:pPr>
      <w:r>
        <w:t xml:space="preserve">Provide a visual assessment and a quantitative assessment for the assumption of</w:t>
      </w:r>
      <w:r>
        <w:t xml:space="preserve"> </w:t>
      </w:r>
      <w:r>
        <w:rPr>
          <w:iCs/>
          <w:i/>
        </w:rPr>
        <w:t xml:space="preserve">equality of variances</w:t>
      </w:r>
      <w:r>
        <w:t xml:space="preserve"> </w:t>
      </w:r>
      <w:r>
        <w:t xml:space="preserve">for each cell.</w:t>
      </w:r>
    </w:p>
    <w:p>
      <w:pPr>
        <w:pStyle w:val="BodyText"/>
      </w:pPr>
      <w:r>
        <w:t xml:space="preserve">Code for your visual assessment of equality of variances</w:t>
      </w:r>
    </w:p>
    <w:p>
      <w:pPr>
        <w:pStyle w:val="SourceCode"/>
      </w:pPr>
      <w:r>
        <w:rPr>
          <w:rStyle w:val="CommentTok"/>
        </w:rPr>
        <w:t xml:space="preserve"># create ggplot geom_boxplot to assess variance of groups visually</w:t>
      </w:r>
      <w:r>
        <w:br/>
      </w:r>
      <w:r>
        <w:rPr>
          <w:rStyle w:val="NormalTok"/>
        </w:rPr>
        <w:t xml:space="preserve">donut_box_plt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doughnuts.factorial, </w:t>
      </w:r>
      <w:r>
        <w:rPr>
          <w:rStyle w:val="FunctionTok"/>
        </w:rPr>
        <w:t xml:space="preserve">aes</w:t>
      </w:r>
      <w:r>
        <w:rPr>
          <w:rStyle w:val="NormalTok"/>
        </w:rPr>
        <w:t xml:space="preserve">(</w:t>
      </w:r>
      <w:r>
        <w:rPr>
          <w:rStyle w:val="AttributeTok"/>
        </w:rPr>
        <w:t xml:space="preserve">y=</w:t>
      </w:r>
      <w:r>
        <w:rPr>
          <w:rStyle w:val="NormalTok"/>
        </w:rPr>
        <w:t xml:space="preserve">sim_tot_fat))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facet_grid</w:t>
      </w:r>
      <w:r>
        <w:rPr>
          <w:rStyle w:val="NormalTok"/>
        </w:rPr>
        <w:t xml:space="preserve">(</w:t>
      </w:r>
      <w:r>
        <w:rPr>
          <w:rStyle w:val="AttributeTok"/>
        </w:rPr>
        <w:t xml:space="preserve">rows=</w:t>
      </w:r>
      <w:r>
        <w:rPr>
          <w:rStyle w:val="FunctionTok"/>
        </w:rPr>
        <w:t xml:space="preserve">vars</w:t>
      </w:r>
      <w:r>
        <w:rPr>
          <w:rStyle w:val="NormalTok"/>
        </w:rPr>
        <w:t xml:space="preserve">(flour_type_factor),</w:t>
      </w:r>
      <w:r>
        <w:br/>
      </w:r>
      <w:r>
        <w:rPr>
          <w:rStyle w:val="NormalTok"/>
        </w:rPr>
        <w:t xml:space="preserve">       </w:t>
      </w:r>
      <w:r>
        <w:rPr>
          <w:rStyle w:val="AttributeTok"/>
        </w:rPr>
        <w:t xml:space="preserve">cols=</w:t>
      </w:r>
      <w:r>
        <w:rPr>
          <w:rStyle w:val="FunctionTok"/>
        </w:rPr>
        <w:t xml:space="preserve">vars</w:t>
      </w:r>
      <w:r>
        <w:rPr>
          <w:rStyle w:val="NormalTok"/>
        </w:rPr>
        <w:t xml:space="preserve">(fat_type_factor))</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Fat Absorption by Fat_Type:Flour_Type"</w:t>
      </w:r>
      <w:r>
        <w:rPr>
          <w:rStyle w:val="NormalTok"/>
        </w:rPr>
        <w:t xml:space="preserve">)</w:t>
      </w:r>
      <w:r>
        <w:rPr>
          <w:rStyle w:val="SpecialCharTok"/>
        </w:rPr>
        <w:t xml:space="preserve">+</w:t>
      </w:r>
      <w:r>
        <w:br/>
      </w:r>
      <w:r>
        <w:rPr>
          <w:rStyle w:val="NormalTok"/>
        </w:rPr>
        <w:t xml:space="preserve">       ggeasy</w:t>
      </w:r>
      <w:r>
        <w:rPr>
          <w:rStyle w:val="SpecialCharTok"/>
        </w:rPr>
        <w:t xml:space="preserve">::</w:t>
      </w:r>
      <w:r>
        <w:rPr>
          <w:rStyle w:val="FunctionTok"/>
        </w:rPr>
        <w:t xml:space="preserve">easy_center_title</w:t>
      </w:r>
      <w:r>
        <w:rPr>
          <w:rStyle w:val="NormalTok"/>
        </w:rPr>
        <w:t xml:space="preserve">()</w:t>
      </w:r>
      <w:r>
        <w:br/>
      </w:r>
      <w:r>
        <w:br/>
      </w:r>
      <w:r>
        <w:rPr>
          <w:rStyle w:val="NormalTok"/>
        </w:rPr>
        <w:t xml:space="preserve">donut_box_plt</w:t>
      </w:r>
    </w:p>
    <w:p>
      <w:pPr>
        <w:pStyle w:val="FirstParagraph"/>
      </w:pPr>
      <w:r>
        <w:drawing>
          <wp:inline>
            <wp:extent cx="5334000" cy="4267200"/>
            <wp:effectExtent b="0" l="0" r="0" t="0"/>
            <wp:docPr descr="" title="" id="1" name="Picture"/>
            <a:graphic>
              <a:graphicData uri="http://schemas.openxmlformats.org/drawingml/2006/picture">
                <pic:pic>
                  <pic:nvPicPr>
                    <pic:cNvPr descr="Problem-Set-2,-Fall-2021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Code for your quantitative assessment of equality of variances</w:t>
      </w:r>
    </w:p>
    <w:p>
      <w:pPr>
        <w:pStyle w:val="SourceCode"/>
      </w:pPr>
      <w:r>
        <w:rPr>
          <w:rStyle w:val="CommentTok"/>
        </w:rPr>
        <w:t xml:space="preserve"># perform the Brown-Forsythe aka Levene test</w:t>
      </w:r>
      <w:r>
        <w:br/>
      </w:r>
      <w:r>
        <w:rPr>
          <w:rStyle w:val="CommentTok"/>
        </w:rPr>
        <w:t xml:space="preserve"># create 12 factor levels for fat_type:flour_type</w:t>
      </w:r>
      <w:r>
        <w:br/>
      </w:r>
      <w:r>
        <w:rPr>
          <w:rStyle w:val="NormalTok"/>
        </w:rPr>
        <w:t xml:space="preserve">doughnuts.factorial.levene </w:t>
      </w:r>
      <w:r>
        <w:rPr>
          <w:rStyle w:val="OtherTok"/>
        </w:rPr>
        <w:t xml:space="preserve">&lt;-</w:t>
      </w:r>
      <w:r>
        <w:rPr>
          <w:rStyle w:val="NormalTok"/>
        </w:rPr>
        <w:t xml:space="preserve"> doughnuts.factorial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fat_flour =</w:t>
      </w:r>
      <w:r>
        <w:rPr>
          <w:rStyle w:val="NormalTok"/>
        </w:rPr>
        <w:t xml:space="preserve"> </w:t>
      </w:r>
      <w:r>
        <w:rPr>
          <w:rStyle w:val="FunctionTok"/>
        </w:rPr>
        <w:t xml:space="preserve">case_when</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"Canola"</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"ap"</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"Canola"</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"Canola"</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"gf"</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"Shortening"</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"ap"</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"Shortening"</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"Shortening"</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"gf"</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"Sunflower"</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"ap"</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"Sunflowwer"</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"Sunflower"</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"gf"</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"Peanut"</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"ap"</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"Peanut"</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fat_type_factor </w:t>
      </w:r>
      <w:r>
        <w:rPr>
          <w:rStyle w:val="SpecialCharTok"/>
        </w:rPr>
        <w:t xml:space="preserve">==</w:t>
      </w:r>
      <w:r>
        <w:rPr>
          <w:rStyle w:val="NormalTok"/>
        </w:rPr>
        <w:t xml:space="preserve"> </w:t>
      </w:r>
      <w:r>
        <w:rPr>
          <w:rStyle w:val="StringTok"/>
        </w:rPr>
        <w:t xml:space="preserve">"Peanut"</w:t>
      </w:r>
      <w:r>
        <w:rPr>
          <w:rStyle w:val="NormalTok"/>
        </w:rPr>
        <w:t xml:space="preserve"> </w:t>
      </w:r>
      <w:r>
        <w:rPr>
          <w:rStyle w:val="SpecialCharTok"/>
        </w:rPr>
        <w:t xml:space="preserve">&amp;</w:t>
      </w:r>
      <w:r>
        <w:rPr>
          <w:rStyle w:val="NormalTok"/>
        </w:rPr>
        <w:t xml:space="preserve"> flour_type_factor </w:t>
      </w:r>
      <w:r>
        <w:rPr>
          <w:rStyle w:val="SpecialCharTok"/>
        </w:rPr>
        <w:t xml:space="preserve">==</w:t>
      </w:r>
      <w:r>
        <w:rPr>
          <w:rStyle w:val="NormalTok"/>
        </w:rPr>
        <w:t xml:space="preserve"> </w:t>
      </w:r>
      <w:r>
        <w:rPr>
          <w:rStyle w:val="StringTok"/>
        </w:rPr>
        <w:t xml:space="preserve">"gf"</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as factor</w:t>
      </w:r>
      <w:r>
        <w:br/>
      </w:r>
      <w:r>
        <w:rPr>
          <w:rStyle w:val="NormalTok"/>
        </w:rPr>
        <w:t xml:space="preserve">doughnuts.factorial.levene</w:t>
      </w:r>
      <w:r>
        <w:rPr>
          <w:rStyle w:val="SpecialCharTok"/>
        </w:rPr>
        <w:t xml:space="preserve">$</w:t>
      </w:r>
      <w:r>
        <w:rPr>
          <w:rStyle w:val="NormalTok"/>
        </w:rPr>
        <w:t xml:space="preserve">fat_flour </w:t>
      </w:r>
      <w:r>
        <w:rPr>
          <w:rStyle w:val="OtherTok"/>
        </w:rPr>
        <w:t xml:space="preserve">&lt;-</w:t>
      </w:r>
      <w:r>
        <w:rPr>
          <w:rStyle w:val="NormalTok"/>
        </w:rPr>
        <w:t xml:space="preserve"> </w:t>
      </w:r>
      <w:r>
        <w:br/>
      </w:r>
      <w:r>
        <w:rPr>
          <w:rStyle w:val="NormalTok"/>
        </w:rPr>
        <w:t xml:space="preserve">                    </w:t>
      </w:r>
      <w:r>
        <w:rPr>
          <w:rStyle w:val="FunctionTok"/>
        </w:rPr>
        <w:t xml:space="preserve">as.factor</w:t>
      </w:r>
      <w:r>
        <w:rPr>
          <w:rStyle w:val="NormalTok"/>
        </w:rPr>
        <w:t xml:space="preserve">(doughnuts.factorial.levene</w:t>
      </w:r>
      <w:r>
        <w:rPr>
          <w:rStyle w:val="SpecialCharTok"/>
        </w:rPr>
        <w:t xml:space="preserve">$</w:t>
      </w:r>
      <w:r>
        <w:rPr>
          <w:rStyle w:val="NormalTok"/>
        </w:rPr>
        <w:t xml:space="preserve">fat_flour)</w:t>
      </w:r>
      <w:r>
        <w:br/>
      </w:r>
      <w:r>
        <w:br/>
      </w:r>
      <w:r>
        <w:rPr>
          <w:rStyle w:val="CommentTok"/>
        </w:rPr>
        <w:t xml:space="preserve"># levenTest from car library (deprecated)</w:t>
      </w:r>
      <w:r>
        <w:br/>
      </w:r>
      <w:r>
        <w:rPr>
          <w:rStyle w:val="CommentTok"/>
        </w:rPr>
        <w:t xml:space="preserve"># leveneTest(sim_tot_fat~fat_type_factor*flour_type_factor, data = doughnuts.factorial)</w:t>
      </w:r>
      <w:r>
        <w:br/>
      </w:r>
      <w:r>
        <w:br/>
      </w:r>
      <w:r>
        <w:rPr>
          <w:rStyle w:val="CommentTok"/>
        </w:rPr>
        <w:t xml:space="preserve"># perform levene test using lawstat library</w:t>
      </w:r>
      <w:r>
        <w:br/>
      </w:r>
      <w:r>
        <w:rPr>
          <w:rStyle w:val="FunctionTok"/>
        </w:rPr>
        <w:t xml:space="preserve">levene.test</w:t>
      </w:r>
      <w:r>
        <w:rPr>
          <w:rStyle w:val="NormalTok"/>
        </w:rPr>
        <w:t xml:space="preserve">(doughnuts.factorial.levene</w:t>
      </w:r>
      <w:r>
        <w:rPr>
          <w:rStyle w:val="SpecialCharTok"/>
        </w:rPr>
        <w:t xml:space="preserve">$</w:t>
      </w:r>
      <w:r>
        <w:rPr>
          <w:rStyle w:val="NormalTok"/>
        </w:rPr>
        <w:t xml:space="preserve">sim_tot_fat,</w:t>
      </w:r>
      <w:r>
        <w:br/>
      </w:r>
      <w:r>
        <w:rPr>
          <w:rStyle w:val="NormalTok"/>
        </w:rPr>
        <w:t xml:space="preserve">            doughnuts.factorial.levene</w:t>
      </w:r>
      <w:r>
        <w:rPr>
          <w:rStyle w:val="SpecialCharTok"/>
        </w:rPr>
        <w:t xml:space="preserve">$</w:t>
      </w:r>
      <w:r>
        <w:rPr>
          <w:rStyle w:val="NormalTok"/>
        </w:rPr>
        <w:t xml:space="preserve">fat_flour)</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doughnuts.factorial.levene$sim_tot_fat</w:t>
      </w:r>
      <w:r>
        <w:br/>
      </w:r>
      <w:r>
        <w:rPr>
          <w:rStyle w:val="VerbatimChar"/>
        </w:rPr>
        <w:t xml:space="preserve">## Test Statistic = 0.41383, p-value = 0.9342</w:t>
      </w:r>
    </w:p>
    <w:bookmarkEnd w:id="24"/>
    <w:bookmarkStart w:id="25" w:name="question-4---10-points"/>
    <w:p>
      <w:pPr>
        <w:pStyle w:val="Heading2"/>
      </w:pPr>
      <w:r>
        <w:t xml:space="preserve">Question 4 - 10 points</w:t>
      </w:r>
    </w:p>
    <w:p>
      <w:pPr>
        <w:pStyle w:val="FirstParagraph"/>
      </w:pPr>
      <w:r>
        <w:t xml:space="preserve">Before conducting your two-way ANOVA, start by conducting one-way ANOVAs for each of your factors. You wouldn’t do this in practice - you would just conduct the two-way ANOVA - but you’ll do it here to allow you to make some comparisons between one-way ANOVA and two-way ANOVA in Question 7. You do not need to interpret these ANOVAs, but be sure to display the output in your knitted document.</w:t>
      </w:r>
    </w:p>
    <w:p>
      <w:pPr>
        <w:pStyle w:val="BodyText"/>
      </w:pPr>
      <w:r>
        <w:t xml:space="preserve">Your one-way ANOVA for testing if the means in total fat (sim_tot_fat) are the same across fat types:</w:t>
      </w:r>
    </w:p>
    <w:p>
      <w:pPr>
        <w:pStyle w:val="SourceCode"/>
      </w:pPr>
      <w:r>
        <w:rPr>
          <w:rStyle w:val="CommentTok"/>
        </w:rPr>
        <w:t xml:space="preserve"># one-way ANOVa sim_tot_fat~fat_type_factor</w:t>
      </w:r>
      <w:r>
        <w:br/>
      </w:r>
      <w:r>
        <w:rPr>
          <w:rStyle w:val="NormalTok"/>
        </w:rPr>
        <w:t xml:space="preserve">fat.aov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 </w:t>
      </w:r>
      <w:r>
        <w:br/>
      </w:r>
      <w:r>
        <w:rPr>
          <w:rStyle w:val="NormalTok"/>
        </w:rPr>
        <w:t xml:space="preserve">               </w:t>
      </w:r>
      <w:r>
        <w:rPr>
          <w:rStyle w:val="AttributeTok"/>
        </w:rPr>
        <w:t xml:space="preserve">data=</w:t>
      </w:r>
      <w:r>
        <w:rPr>
          <w:rStyle w:val="NormalTok"/>
        </w:rPr>
        <w:t xml:space="preserve">doughnuts.factorial)</w:t>
      </w:r>
      <w:r>
        <w:br/>
      </w:r>
      <w:r>
        <w:rPr>
          <w:rStyle w:val="CommentTok"/>
        </w:rPr>
        <w:t xml:space="preserve"># ANOVA summary   </w:t>
      </w:r>
      <w:r>
        <w:br/>
      </w:r>
      <w:r>
        <w:rPr>
          <w:rStyle w:val="FunctionTok"/>
        </w:rPr>
        <w:t xml:space="preserve">summary</w:t>
      </w:r>
      <w:r>
        <w:rPr>
          <w:rStyle w:val="NormalTok"/>
        </w:rPr>
        <w:t xml:space="preserve">(fat.aov)</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Your one-way ANOVA for testing if the means in total fat (sim_tot_fat) are the same across flour types:</w:t>
      </w:r>
    </w:p>
    <w:p>
      <w:pPr>
        <w:pStyle w:val="SourceCode"/>
      </w:pPr>
      <w:r>
        <w:rPr>
          <w:rStyle w:val="CommentTok"/>
        </w:rPr>
        <w:t xml:space="preserve"># one-way ANOVa flour_type_factor</w:t>
      </w:r>
      <w:r>
        <w:br/>
      </w:r>
      <w:r>
        <w:rPr>
          <w:rStyle w:val="NormalTok"/>
        </w:rPr>
        <w:t xml:space="preserve">flour.aov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rPr>
          <w:rStyle w:val="CommentTok"/>
        </w:rPr>
        <w:t xml:space="preserve"># ANOVA summary</w:t>
      </w:r>
      <w:r>
        <w:br/>
      </w:r>
      <w:r>
        <w:rPr>
          <w:rStyle w:val="FunctionTok"/>
        </w:rPr>
        <w:t xml:space="preserve">summary</w:t>
      </w:r>
      <w:r>
        <w:rPr>
          <w:rStyle w:val="NormalTok"/>
        </w:rPr>
        <w:t xml:space="preserve">(flour.aov)</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bookmarkEnd w:id="25"/>
    <w:bookmarkStart w:id="26" w:name="question-5---10-points"/>
    <w:p>
      <w:pPr>
        <w:pStyle w:val="Heading2"/>
      </w:pPr>
      <w:r>
        <w:t xml:space="preserve">Question 5 - 10 points</w:t>
      </w:r>
    </w:p>
    <w:p>
      <w:pPr>
        <w:pStyle w:val="FirstParagraph"/>
      </w:pPr>
      <w:r>
        <w:t xml:space="preserve">Conduct a two-way ANOVA with an interaction between fat type and flour type. Use sim_total_fat as the outcome and fat_type_factor and flour_type_factor as the grouping variables. Please be sure to display your ANOVA results using the summary() function.</w:t>
      </w:r>
    </w:p>
    <w:p>
      <w:pPr>
        <w:pStyle w:val="SourceCode"/>
      </w:pPr>
      <w:r>
        <w:rPr>
          <w:rStyle w:val="CommentTok"/>
        </w:rPr>
        <w:t xml:space="preserve"># create two-way ANOVA with interaction term</w:t>
      </w:r>
      <w:r>
        <w:br/>
      </w:r>
      <w:r>
        <w:rPr>
          <w:rStyle w:val="NormalTok"/>
        </w:rPr>
        <w:t xml:space="preserve">fat_flour_int.aov</w:t>
      </w:r>
      <w:r>
        <w:rPr>
          <w:rStyle w:val="OtherTok"/>
        </w:rPr>
        <w:t xml:space="preserve">&lt;-</w:t>
      </w:r>
      <w:r>
        <w:rPr>
          <w:rStyle w:val="FunctionTok"/>
        </w:rPr>
        <w:t xml:space="preserve">aov</w:t>
      </w:r>
      <w:r>
        <w:rPr>
          <w:rStyle w:val="NormalTok"/>
        </w:rPr>
        <w:t xml:space="preserve">(sim_tot_fat</w:t>
      </w:r>
      <w:r>
        <w:rPr>
          <w:rStyle w:val="SpecialCharTok"/>
        </w:rPr>
        <w:t xml:space="preserve">~</w:t>
      </w:r>
      <w:r>
        <w:rPr>
          <w:rStyle w:val="NormalTok"/>
        </w:rPr>
        <w:t xml:space="preserve">fat_type_factor</w:t>
      </w:r>
      <w:r>
        <w:rPr>
          <w:rStyle w:val="SpecialCharTok"/>
        </w:rPr>
        <w:t xml:space="preserve">*</w:t>
      </w:r>
      <w:r>
        <w:rPr>
          <w:rStyle w:val="NormalTok"/>
        </w:rPr>
        <w:t xml:space="preserve">flour_type_factor, </w:t>
      </w:r>
      <w:r>
        <w:br/>
      </w:r>
      <w:r>
        <w:rPr>
          <w:rStyle w:val="NormalTok"/>
        </w:rPr>
        <w:t xml:space="preserve">                        </w:t>
      </w:r>
      <w:r>
        <w:rPr>
          <w:rStyle w:val="AttributeTok"/>
        </w:rPr>
        <w:t xml:space="preserve">data=</w:t>
      </w:r>
      <w:r>
        <w:rPr>
          <w:rStyle w:val="NormalTok"/>
        </w:rPr>
        <w:t xml:space="preserve">doughnuts.factorial)</w:t>
      </w:r>
      <w:r>
        <w:br/>
      </w:r>
      <w:r>
        <w:rPr>
          <w:rStyle w:val="CommentTok"/>
        </w:rPr>
        <w:t xml:space="preserve"># ANOVA Summary  </w:t>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fat_type_factor                    3   6967  2322.5  21.976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bookmarkEnd w:id="26"/>
    <w:bookmarkStart w:id="27" w:name="question-6---10-points"/>
    <w:p>
      <w:pPr>
        <w:pStyle w:val="Heading2"/>
      </w:pPr>
      <w:r>
        <w:t xml:space="preserve">Question 6 - 10 points</w:t>
      </w:r>
    </w:p>
    <w:p>
      <w:pPr>
        <w:pStyle w:val="FirstParagraph"/>
      </w:pPr>
      <w:r>
        <w:t xml:space="preserve">Be sure to have completed the two-way ANOVA with an interaction analysis before answering the following four questions.</w:t>
      </w:r>
    </w:p>
    <w:bookmarkEnd w:id="27"/>
    <w:bookmarkStart w:id="28" w:name="X4eb4e5651e67748cefe1a43ae2897679b2164de"/>
    <w:p>
      <w:pPr>
        <w:pStyle w:val="Heading1"/>
      </w:pPr>
      <w:r>
        <w:t xml:space="preserve">Main effects hypotheses - two questions to answer</w:t>
      </w:r>
    </w:p>
    <w:p>
      <w:pPr>
        <w:numPr>
          <w:ilvl w:val="0"/>
          <w:numId w:val="1001"/>
        </w:numPr>
        <w:pStyle w:val="Compact"/>
      </w:pPr>
      <w:r>
        <w:t xml:space="preserve">Please select the statement that is the best interpretation of the p-value associated with the main effect of fat type.</w:t>
      </w:r>
    </w:p>
    <w:p>
      <w:pPr>
        <w:pStyle w:val="FirstParagraph"/>
      </w:pPr>
      <w:r>
        <w:t xml:space="preserve">Statement A: I reject the null hypothesis and conclude that at least one fat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fat types.</w:t>
      </w:r>
    </w:p>
    <w:p>
      <w:pPr>
        <w:pStyle w:val="BodyText"/>
      </w:pPr>
      <w:r>
        <w:t xml:space="preserve">Your answer here:</w:t>
      </w:r>
    </w:p>
    <w:p>
      <w:pPr>
        <w:numPr>
          <w:ilvl w:val="0"/>
          <w:numId w:val="1003"/>
        </w:numPr>
        <w:pStyle w:val="Compact"/>
      </w:pPr>
      <w:r>
        <w:t xml:space="preserve">Please select the statement that is the best interpretation of the p-value associated with the main effect of flour type.</w:t>
      </w:r>
    </w:p>
    <w:p>
      <w:pPr>
        <w:pStyle w:val="FirstParagraph"/>
      </w:pPr>
      <w:r>
        <w:t xml:space="preserve">Statement A: I reject the null hypothesis and conclude that at least one flour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flour types.</w:t>
      </w:r>
    </w:p>
    <w:p>
      <w:pPr>
        <w:pStyle w:val="BodyText"/>
      </w:pPr>
      <w:r>
        <w:t xml:space="preserve">Your answer here:</w:t>
      </w:r>
    </w:p>
    <w:bookmarkEnd w:id="28"/>
    <w:bookmarkStart w:id="30" w:name="X382f70f86343fb0e78536d107bee1e0bd2c857c"/>
    <w:p>
      <w:pPr>
        <w:pStyle w:val="Heading1"/>
      </w:pPr>
      <w:r>
        <w:t xml:space="preserve">Interaction hypothesis - 2 questions to answer</w:t>
      </w:r>
    </w:p>
    <w:p>
      <w:pPr>
        <w:numPr>
          <w:ilvl w:val="0"/>
          <w:numId w:val="1005"/>
        </w:numPr>
        <w:pStyle w:val="Compact"/>
      </w:pPr>
      <w:r>
        <w:t xml:space="preserve">Please select the statement that is the best interpretation of the p-value associated with the interaction between fat type and flour type.</w:t>
      </w:r>
    </w:p>
    <w:p>
      <w:pPr>
        <w:pStyle w:val="FirstParagraph"/>
      </w:pPr>
      <w:r>
        <w:t xml:space="preserve">Statement A: The interaction between fat type and flour type is statistically significant.</w:t>
      </w:r>
    </w:p>
    <w:p>
      <w:pPr>
        <w:pStyle w:val="BodyText"/>
      </w:pPr>
      <w:r>
        <w:t xml:space="preserve">Statement B: The interaction between fat type and flour type is not statistically significant.</w:t>
      </w:r>
    </w:p>
    <w:p>
      <w:pPr>
        <w:pStyle w:val="BodyText"/>
      </w:pPr>
      <w:r>
        <w:t xml:space="preserve">Your answer here:</w:t>
      </w:r>
    </w:p>
    <w:p>
      <w:pPr>
        <w:numPr>
          <w:ilvl w:val="0"/>
          <w:numId w:val="1007"/>
        </w:numPr>
        <w:pStyle w:val="Compact"/>
      </w:pPr>
      <w:r>
        <w:t xml:space="preserve">Based on your response to the previous question about the interaction, can you interpret the main effects in a straightforward fashion?</w:t>
      </w:r>
    </w:p>
    <w:p>
      <w:pPr>
        <w:pStyle w:val="FirstParagraph"/>
      </w:pPr>
      <w:r>
        <w:t xml:space="preserve">Your answer here (yes or no):</w:t>
      </w:r>
    </w:p>
    <w:p>
      <w:pPr>
        <w:pStyle w:val="BodyText"/>
      </w:pPr>
      <w:r>
        <w:t xml:space="preserve">Yes</w:t>
      </w:r>
    </w:p>
    <w:bookmarkStart w:id="29" w:name="question-7---5-points"/>
    <w:p>
      <w:pPr>
        <w:pStyle w:val="Heading2"/>
      </w:pPr>
      <w:r>
        <w:t xml:space="preserve">Question 7 - 5 points</w:t>
      </w:r>
    </w:p>
    <w:p>
      <w:pPr>
        <w:pStyle w:val="FirstParagraph"/>
      </w:pPr>
      <w:r>
        <w:t xml:space="preserve">You conducted 2 one-way ANOVAs in Question 4 and 1 two-way ANOVA with an interaction in Question 5. In this question, you will answer four questions comparing the results of these analyses.</w:t>
      </w:r>
    </w:p>
    <w:p>
      <w:pPr>
        <w:numPr>
          <w:ilvl w:val="0"/>
          <w:numId w:val="1008"/>
        </w:numPr>
        <w:pStyle w:val="Compact"/>
      </w:pPr>
      <w:r>
        <w:t xml:space="preserve">Look at the lines for fat_type_factor in both the one-way ANOVA with fat_type_factor used as the grouping variable and the two-way ANOVA with an interaction. Is there any difference in the degrees of freedom or the sums of squares between these lines?</w:t>
      </w:r>
    </w:p>
    <w:p>
      <w:pPr>
        <w:pStyle w:val="FirstParagraph"/>
      </w:pPr>
      <w:r>
        <w:t xml:space="preserve">Your answer here (yes/no):</w:t>
      </w:r>
    </w:p>
    <w:p>
      <w:pPr>
        <w:pStyle w:val="BodyText"/>
      </w:pPr>
      <w:r>
        <w:t xml:space="preserve">No</w:t>
      </w:r>
    </w:p>
    <w:p>
      <w:pPr>
        <w:numPr>
          <w:ilvl w:val="0"/>
          <w:numId w:val="1009"/>
        </w:numPr>
        <w:pStyle w:val="Compact"/>
      </w:pPr>
      <w:r>
        <w:t xml:space="preserve">Looking at the same lines as the previous question, is there a difference between the F test statistic or the p-values?</w:t>
      </w:r>
    </w:p>
    <w:p>
      <w:pPr>
        <w:pStyle w:val="FirstParagraph"/>
      </w:pPr>
      <w:r>
        <w:t xml:space="preserve">Your answer here (yes/no):</w:t>
      </w:r>
    </w:p>
    <w:p>
      <w:pPr>
        <w:pStyle w:val="BodyText"/>
      </w:pPr>
      <w:r>
        <w:t xml:space="preserve">Yes</w:t>
      </w:r>
    </w:p>
    <w:p>
      <w:pPr>
        <w:numPr>
          <w:ilvl w:val="0"/>
          <w:numId w:val="1010"/>
        </w:numPr>
        <w:pStyle w:val="Compact"/>
      </w:pPr>
      <w:r>
        <w:t xml:space="preserve">Look at the lines for flour_type_factor in both the one-way ANOVA with flour_type_factor used as the grouping variable and the two-way ANOVA with an interaction. Is there any difference in the degrees of freedom and the sums of squares between these lines?</w:t>
      </w:r>
    </w:p>
    <w:p>
      <w:pPr>
        <w:pStyle w:val="FirstParagraph"/>
      </w:pPr>
      <w:r>
        <w:t xml:space="preserve">Your answer here (yes/no):</w:t>
      </w:r>
    </w:p>
    <w:p>
      <w:pPr>
        <w:pStyle w:val="BodyText"/>
      </w:pPr>
      <w:r>
        <w:t xml:space="preserve">No</w:t>
      </w:r>
    </w:p>
    <w:p>
      <w:pPr>
        <w:numPr>
          <w:ilvl w:val="0"/>
          <w:numId w:val="1011"/>
        </w:numPr>
        <w:pStyle w:val="Compact"/>
      </w:pPr>
      <w:r>
        <w:t xml:space="preserve">Looking at the same lines as the previous question, is there a difference between the F test statistic or the p-values?</w:t>
      </w:r>
    </w:p>
    <w:p>
      <w:pPr>
        <w:pStyle w:val="FirstParagraph"/>
      </w:pPr>
      <w:r>
        <w:t xml:space="preserve">Your answer here (yes/no):</w:t>
      </w:r>
    </w:p>
    <w:p>
      <w:pPr>
        <w:pStyle w:val="BodyText"/>
      </w:pPr>
      <w:r>
        <w:t xml:space="preserve">Yes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12">
    <w:nsid w:val="A9981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Fall 2021</dc:title>
  <dc:creator>Ben Karabinus</dc:creator>
  <cp:keywords/>
  <dcterms:created xsi:type="dcterms:W3CDTF">2021-10-03T00:39:05Z</dcterms:created>
  <dcterms:modified xsi:type="dcterms:W3CDTF">2021-10-03T00:39:05Z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