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FEF77" w14:textId="6F0C3801" w:rsidR="00B75282" w:rsidRDefault="00DE324C">
      <w:pPr>
        <w:widowControl w:val="0"/>
        <w:spacing w:after="320"/>
        <w:rPr>
          <w:color w:val="233A44"/>
          <w:sz w:val="28"/>
          <w:szCs w:val="28"/>
        </w:rPr>
      </w:pPr>
      <w:r>
        <w:rPr>
          <w:color w:val="233A44"/>
          <w:sz w:val="28"/>
          <w:szCs w:val="28"/>
        </w:rPr>
        <w:t>Name:</w:t>
      </w:r>
      <w:r w:rsidR="009A133A">
        <w:rPr>
          <w:color w:val="233A44"/>
          <w:sz w:val="28"/>
          <w:szCs w:val="28"/>
        </w:rPr>
        <w:t xml:space="preserve"> Ben </w:t>
      </w:r>
      <w:proofErr w:type="spellStart"/>
      <w:r w:rsidR="009A133A">
        <w:rPr>
          <w:color w:val="233A44"/>
          <w:sz w:val="28"/>
          <w:szCs w:val="28"/>
        </w:rPr>
        <w:t>Karabinus</w:t>
      </w:r>
      <w:proofErr w:type="spellEnd"/>
    </w:p>
    <w:p w14:paraId="06B254BE" w14:textId="77777777" w:rsidR="00B75282" w:rsidRDefault="00DE324C">
      <w:pPr>
        <w:widowControl w:val="0"/>
        <w:spacing w:after="320"/>
        <w:rPr>
          <w:b/>
          <w:color w:val="233A44"/>
          <w:sz w:val="28"/>
          <w:szCs w:val="28"/>
        </w:rPr>
      </w:pPr>
      <w:r>
        <w:rPr>
          <w:b/>
          <w:color w:val="233A44"/>
          <w:sz w:val="28"/>
          <w:szCs w:val="28"/>
        </w:rPr>
        <w:t xml:space="preserve">Q1: Lambda in ridge and lasso regression </w:t>
      </w:r>
    </w:p>
    <w:p w14:paraId="2B09B728" w14:textId="343718B4" w:rsidR="00B75282" w:rsidRDefault="00DE324C" w:rsidP="009A133A">
      <w:pPr>
        <w:widowControl w:val="0"/>
        <w:numPr>
          <w:ilvl w:val="0"/>
          <w:numId w:val="1"/>
        </w:numPr>
        <w:spacing w:after="320"/>
        <w:rPr>
          <w:color w:val="233A44"/>
          <w:sz w:val="28"/>
          <w:szCs w:val="28"/>
        </w:rPr>
      </w:pPr>
      <w:r>
        <w:rPr>
          <w:color w:val="233A44"/>
          <w:sz w:val="28"/>
          <w:szCs w:val="28"/>
        </w:rPr>
        <w:t>What is the potential range of lambda?</w:t>
      </w:r>
    </w:p>
    <w:p w14:paraId="074CE2EB" w14:textId="362D128D" w:rsidR="009A133A" w:rsidRPr="009A133A" w:rsidRDefault="009A133A" w:rsidP="009A133A">
      <w:pPr>
        <w:widowControl w:val="0"/>
        <w:spacing w:after="320"/>
        <w:ind w:left="720"/>
        <w:rPr>
          <w:color w:val="233A44"/>
          <w:sz w:val="28"/>
          <w:szCs w:val="28"/>
        </w:rPr>
      </w:pPr>
      <w:r>
        <w:rPr>
          <w:color w:val="233A44"/>
          <w:sz w:val="28"/>
          <w:szCs w:val="28"/>
        </w:rPr>
        <w:t>The potential range lambda is zero to positive infinity.</w:t>
      </w:r>
    </w:p>
    <w:p w14:paraId="2EC44B48" w14:textId="02B7C281" w:rsidR="00B75282" w:rsidRDefault="00DE324C">
      <w:pPr>
        <w:widowControl w:val="0"/>
        <w:numPr>
          <w:ilvl w:val="0"/>
          <w:numId w:val="1"/>
        </w:numPr>
        <w:spacing w:after="320"/>
        <w:rPr>
          <w:color w:val="233A44"/>
          <w:sz w:val="28"/>
          <w:szCs w:val="28"/>
        </w:rPr>
      </w:pPr>
      <w:r>
        <w:rPr>
          <w:color w:val="233A44"/>
          <w:sz w:val="28"/>
          <w:szCs w:val="28"/>
        </w:rPr>
        <w:t xml:space="preserve">What is true about ridge vs lasso regression when lambda = 0? </w:t>
      </w:r>
    </w:p>
    <w:p w14:paraId="5EAD724E" w14:textId="6B57E73C" w:rsidR="00477994" w:rsidRDefault="00477994" w:rsidP="00477994">
      <w:pPr>
        <w:widowControl w:val="0"/>
        <w:spacing w:after="320"/>
        <w:ind w:left="720"/>
        <w:rPr>
          <w:color w:val="233A44"/>
          <w:sz w:val="28"/>
          <w:szCs w:val="28"/>
        </w:rPr>
      </w:pPr>
      <w:r>
        <w:rPr>
          <w:color w:val="233A44"/>
          <w:sz w:val="28"/>
          <w:szCs w:val="28"/>
        </w:rPr>
        <w:t>In ridge regression if lambda = 0 then the regression equation is just a regular least squares regression. The penalty term is being multiplied by zero. In effect it’s dropped.</w:t>
      </w:r>
    </w:p>
    <w:p w14:paraId="3B88DA28" w14:textId="77777777" w:rsidR="00B75282" w:rsidRDefault="00B75282">
      <w:pPr>
        <w:widowControl w:val="0"/>
        <w:spacing w:after="320"/>
        <w:rPr>
          <w:color w:val="233A44"/>
          <w:sz w:val="28"/>
          <w:szCs w:val="28"/>
        </w:rPr>
      </w:pPr>
    </w:p>
    <w:p w14:paraId="0C25F193" w14:textId="264EE182" w:rsidR="00B75282" w:rsidRDefault="00DE324C">
      <w:pPr>
        <w:widowControl w:val="0"/>
        <w:numPr>
          <w:ilvl w:val="0"/>
          <w:numId w:val="1"/>
        </w:numPr>
        <w:spacing w:after="320"/>
        <w:rPr>
          <w:color w:val="233A44"/>
          <w:sz w:val="28"/>
          <w:szCs w:val="28"/>
        </w:rPr>
      </w:pPr>
      <w:r>
        <w:rPr>
          <w:color w:val="233A44"/>
          <w:sz w:val="28"/>
          <w:szCs w:val="28"/>
        </w:rPr>
        <w:t>As lambda gets bigger, what happens to the coefficients? How does this differ between ridge and lasso?</w:t>
      </w:r>
    </w:p>
    <w:p w14:paraId="3B2E03AE" w14:textId="3C8DC6C9" w:rsidR="00477994" w:rsidRDefault="00477994" w:rsidP="00477994">
      <w:pPr>
        <w:widowControl w:val="0"/>
        <w:spacing w:after="320"/>
        <w:ind w:left="720"/>
        <w:rPr>
          <w:color w:val="233A44"/>
          <w:sz w:val="28"/>
          <w:szCs w:val="28"/>
        </w:rPr>
      </w:pPr>
      <w:r>
        <w:rPr>
          <w:color w:val="233A44"/>
          <w:sz w:val="28"/>
          <w:szCs w:val="28"/>
        </w:rPr>
        <w:t>As lambda gets bigger coefficients will shrink towards 0. The main difference between ridge and lasso is that in lasso regression coefficients will shrink all the way to 0. This allows lasso to be used as a variable selection method as well.</w:t>
      </w:r>
    </w:p>
    <w:p w14:paraId="26B13AFE" w14:textId="77777777" w:rsidR="00B75282" w:rsidRDefault="00B75282">
      <w:pPr>
        <w:widowControl w:val="0"/>
        <w:spacing w:after="320"/>
        <w:rPr>
          <w:color w:val="FF0000"/>
          <w:sz w:val="28"/>
          <w:szCs w:val="28"/>
        </w:rPr>
      </w:pPr>
    </w:p>
    <w:p w14:paraId="7830EAA7" w14:textId="260FF326" w:rsidR="00B75282" w:rsidRDefault="00DE324C">
      <w:pPr>
        <w:widowControl w:val="0"/>
        <w:numPr>
          <w:ilvl w:val="0"/>
          <w:numId w:val="1"/>
        </w:numPr>
        <w:spacing w:after="320"/>
        <w:rPr>
          <w:color w:val="233A44"/>
          <w:sz w:val="28"/>
          <w:szCs w:val="28"/>
        </w:rPr>
      </w:pPr>
      <w:r>
        <w:rPr>
          <w:color w:val="233A44"/>
          <w:sz w:val="28"/>
          <w:szCs w:val="28"/>
        </w:rPr>
        <w:t xml:space="preserve">What is meant by “sets of coefficients” associated with lambda? </w:t>
      </w:r>
    </w:p>
    <w:p w14:paraId="4CEFC262" w14:textId="629DB826" w:rsidR="00477994" w:rsidRDefault="00477994" w:rsidP="00477994">
      <w:pPr>
        <w:widowControl w:val="0"/>
        <w:spacing w:after="320"/>
        <w:ind w:left="720"/>
        <w:rPr>
          <w:color w:val="233A44"/>
          <w:sz w:val="28"/>
          <w:szCs w:val="28"/>
        </w:rPr>
      </w:pPr>
      <w:r>
        <w:rPr>
          <w:color w:val="233A44"/>
          <w:sz w:val="28"/>
          <w:szCs w:val="28"/>
        </w:rPr>
        <w:t xml:space="preserve">“Set of coefficients” associated with a lambda means the set of values </w:t>
      </w:r>
      <w:r w:rsidR="00833B7F">
        <w:rPr>
          <w:color w:val="233A44"/>
          <w:sz w:val="28"/>
          <w:szCs w:val="28"/>
        </w:rPr>
        <w:t>for the coefficients when the penalty term (shrink ray) is multiplied by a specific lambda.</w:t>
      </w:r>
    </w:p>
    <w:p w14:paraId="07A6F458" w14:textId="77777777" w:rsidR="00B75282" w:rsidRDefault="00B75282">
      <w:pPr>
        <w:widowControl w:val="0"/>
        <w:spacing w:after="320"/>
        <w:rPr>
          <w:color w:val="233A44"/>
          <w:sz w:val="30"/>
          <w:szCs w:val="30"/>
        </w:rPr>
      </w:pPr>
    </w:p>
    <w:p w14:paraId="2AF88832" w14:textId="77777777" w:rsidR="00B75282" w:rsidRDefault="00B75282">
      <w:pPr>
        <w:widowControl w:val="0"/>
        <w:spacing w:after="320"/>
        <w:rPr>
          <w:color w:val="233A44"/>
          <w:sz w:val="30"/>
          <w:szCs w:val="30"/>
        </w:rPr>
      </w:pPr>
    </w:p>
    <w:p w14:paraId="1B8DB0CC" w14:textId="77777777" w:rsidR="00B75282" w:rsidRDefault="00B75282">
      <w:pPr>
        <w:widowControl w:val="0"/>
        <w:spacing w:after="320"/>
        <w:rPr>
          <w:color w:val="233A44"/>
          <w:sz w:val="30"/>
          <w:szCs w:val="30"/>
        </w:rPr>
      </w:pPr>
    </w:p>
    <w:p w14:paraId="25C4324A" w14:textId="77777777" w:rsidR="00B75282" w:rsidRDefault="00B75282">
      <w:pPr>
        <w:widowControl w:val="0"/>
        <w:spacing w:after="320"/>
        <w:rPr>
          <w:color w:val="233A44"/>
          <w:sz w:val="30"/>
          <w:szCs w:val="30"/>
        </w:rPr>
      </w:pPr>
    </w:p>
    <w:p w14:paraId="72CA12DA" w14:textId="77777777" w:rsidR="00B75282" w:rsidRDefault="00B75282">
      <w:pPr>
        <w:widowControl w:val="0"/>
        <w:spacing w:after="320"/>
        <w:rPr>
          <w:color w:val="233A44"/>
          <w:sz w:val="30"/>
          <w:szCs w:val="30"/>
        </w:rPr>
      </w:pPr>
    </w:p>
    <w:p w14:paraId="4D422A75" w14:textId="77777777" w:rsidR="00B75282" w:rsidRDefault="00B75282">
      <w:pPr>
        <w:widowControl w:val="0"/>
        <w:spacing w:after="320"/>
        <w:rPr>
          <w:color w:val="233A44"/>
          <w:sz w:val="30"/>
          <w:szCs w:val="30"/>
        </w:rPr>
      </w:pPr>
    </w:p>
    <w:p w14:paraId="7E63AEAE" w14:textId="77777777" w:rsidR="00B75282" w:rsidRDefault="00B75282">
      <w:pPr>
        <w:widowControl w:val="0"/>
        <w:spacing w:after="320"/>
        <w:rPr>
          <w:color w:val="233A44"/>
          <w:sz w:val="30"/>
          <w:szCs w:val="30"/>
        </w:rPr>
      </w:pPr>
    </w:p>
    <w:p w14:paraId="513143CB" w14:textId="77777777" w:rsidR="00B75282" w:rsidRDefault="00B75282">
      <w:pPr>
        <w:widowControl w:val="0"/>
        <w:spacing w:after="320"/>
        <w:rPr>
          <w:color w:val="233A44"/>
          <w:sz w:val="30"/>
          <w:szCs w:val="30"/>
        </w:rPr>
      </w:pPr>
    </w:p>
    <w:p w14:paraId="6A02A2E0" w14:textId="77777777" w:rsidR="00B75282" w:rsidRDefault="00B75282">
      <w:pPr>
        <w:widowControl w:val="0"/>
        <w:spacing w:after="320"/>
        <w:rPr>
          <w:color w:val="233A44"/>
          <w:sz w:val="30"/>
          <w:szCs w:val="30"/>
        </w:rPr>
      </w:pPr>
    </w:p>
    <w:p w14:paraId="022F6D4E" w14:textId="77777777" w:rsidR="00B75282" w:rsidRDefault="00DE324C">
      <w:pPr>
        <w:widowControl w:val="0"/>
        <w:spacing w:after="320"/>
        <w:rPr>
          <w:color w:val="233A44"/>
          <w:sz w:val="30"/>
          <w:szCs w:val="30"/>
        </w:rPr>
      </w:pPr>
      <w:r>
        <w:rPr>
          <w:color w:val="233A44"/>
          <w:sz w:val="30"/>
          <w:szCs w:val="30"/>
        </w:rPr>
        <w:t>Reminder of function that is minimized in each method:</w:t>
      </w:r>
    </w:p>
    <w:p w14:paraId="7080FB76" w14:textId="77777777" w:rsidR="00B75282" w:rsidRDefault="00DE324C">
      <w:pPr>
        <w:widowControl w:val="0"/>
        <w:spacing w:after="320"/>
        <w:rPr>
          <w:color w:val="233A44"/>
          <w:sz w:val="30"/>
          <w:szCs w:val="30"/>
        </w:rPr>
      </w:pPr>
      <w:r>
        <w:rPr>
          <w:noProof/>
          <w:color w:val="233A44"/>
          <w:sz w:val="30"/>
          <w:szCs w:val="30"/>
        </w:rPr>
        <w:drawing>
          <wp:inline distT="114300" distB="114300" distL="114300" distR="114300" wp14:anchorId="18AD9EC0" wp14:editId="57AFF999">
            <wp:extent cx="5943600" cy="3276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276600"/>
                    </a:xfrm>
                    <a:prstGeom prst="rect">
                      <a:avLst/>
                    </a:prstGeom>
                    <a:ln/>
                  </pic:spPr>
                </pic:pic>
              </a:graphicData>
            </a:graphic>
          </wp:inline>
        </w:drawing>
      </w:r>
      <w:r>
        <w:rPr>
          <w:noProof/>
          <w:color w:val="233A44"/>
          <w:sz w:val="30"/>
          <w:szCs w:val="30"/>
        </w:rPr>
        <w:lastRenderedPageBreak/>
        <w:drawing>
          <wp:inline distT="114300" distB="114300" distL="114300" distR="114300" wp14:anchorId="15075839" wp14:editId="55D03CED">
            <wp:extent cx="5943600" cy="3060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060700"/>
                    </a:xfrm>
                    <a:prstGeom prst="rect">
                      <a:avLst/>
                    </a:prstGeom>
                    <a:ln/>
                  </pic:spPr>
                </pic:pic>
              </a:graphicData>
            </a:graphic>
          </wp:inline>
        </w:drawing>
      </w:r>
    </w:p>
    <w:p w14:paraId="1F3BCB91" w14:textId="77777777" w:rsidR="00B75282" w:rsidRPr="006A62DA" w:rsidRDefault="006A62DA">
      <w:pPr>
        <w:rPr>
          <w:sz w:val="24"/>
          <w:szCs w:val="24"/>
        </w:rPr>
      </w:pPr>
      <w:r>
        <w:rPr>
          <w:sz w:val="24"/>
          <w:szCs w:val="24"/>
        </w:rPr>
        <w:t>There are questions on the next page – keep going!</w:t>
      </w:r>
    </w:p>
    <w:p w14:paraId="53FD413B" w14:textId="77777777" w:rsidR="00B75282" w:rsidRDefault="00B75282">
      <w:pPr>
        <w:rPr>
          <w:sz w:val="16"/>
          <w:szCs w:val="16"/>
        </w:rPr>
      </w:pPr>
    </w:p>
    <w:p w14:paraId="35BC602E" w14:textId="77777777" w:rsidR="00B75282" w:rsidRDefault="00B75282">
      <w:pPr>
        <w:rPr>
          <w:sz w:val="16"/>
          <w:szCs w:val="16"/>
        </w:rPr>
      </w:pPr>
    </w:p>
    <w:p w14:paraId="16C2A632" w14:textId="77777777" w:rsidR="00B75282" w:rsidRDefault="00B75282">
      <w:pPr>
        <w:rPr>
          <w:sz w:val="16"/>
          <w:szCs w:val="16"/>
        </w:rPr>
      </w:pPr>
    </w:p>
    <w:p w14:paraId="446E8BB4" w14:textId="77777777" w:rsidR="00B75282" w:rsidRDefault="00B75282">
      <w:pPr>
        <w:rPr>
          <w:sz w:val="16"/>
          <w:szCs w:val="16"/>
        </w:rPr>
      </w:pPr>
    </w:p>
    <w:p w14:paraId="5FF2536D" w14:textId="77777777" w:rsidR="00B75282" w:rsidRDefault="00B75282">
      <w:pPr>
        <w:rPr>
          <w:sz w:val="16"/>
          <w:szCs w:val="16"/>
        </w:rPr>
      </w:pPr>
    </w:p>
    <w:p w14:paraId="6E777109" w14:textId="77777777" w:rsidR="00B75282" w:rsidRDefault="00B75282">
      <w:pPr>
        <w:rPr>
          <w:sz w:val="16"/>
          <w:szCs w:val="16"/>
        </w:rPr>
      </w:pPr>
    </w:p>
    <w:p w14:paraId="77384A72" w14:textId="77777777" w:rsidR="00B75282" w:rsidRDefault="00B75282">
      <w:pPr>
        <w:rPr>
          <w:sz w:val="16"/>
          <w:szCs w:val="16"/>
        </w:rPr>
      </w:pPr>
    </w:p>
    <w:p w14:paraId="458CF212" w14:textId="77777777" w:rsidR="00B75282" w:rsidRDefault="00DE324C">
      <w:pPr>
        <w:rPr>
          <w:b/>
          <w:sz w:val="28"/>
          <w:szCs w:val="28"/>
        </w:rPr>
      </w:pPr>
      <w:r>
        <w:rPr>
          <w:b/>
          <w:sz w:val="28"/>
          <w:szCs w:val="28"/>
        </w:rPr>
        <w:t xml:space="preserve">Q2: The </w:t>
      </w:r>
      <w:proofErr w:type="spellStart"/>
      <w:proofErr w:type="gramStart"/>
      <w:r>
        <w:rPr>
          <w:b/>
          <w:sz w:val="28"/>
          <w:szCs w:val="28"/>
        </w:rPr>
        <w:t>glmnet</w:t>
      </w:r>
      <w:proofErr w:type="spellEnd"/>
      <w:r>
        <w:rPr>
          <w:b/>
          <w:sz w:val="28"/>
          <w:szCs w:val="28"/>
        </w:rPr>
        <w:t>(</w:t>
      </w:r>
      <w:proofErr w:type="gramEnd"/>
      <w:r>
        <w:rPr>
          <w:b/>
          <w:sz w:val="28"/>
          <w:szCs w:val="28"/>
        </w:rPr>
        <w:t>) function</w:t>
      </w:r>
    </w:p>
    <w:p w14:paraId="4B2F83B7" w14:textId="77777777" w:rsidR="00B75282" w:rsidRDefault="00B75282">
      <w:pPr>
        <w:rPr>
          <w:sz w:val="28"/>
          <w:szCs w:val="28"/>
        </w:rPr>
      </w:pPr>
    </w:p>
    <w:p w14:paraId="78DCE1E3" w14:textId="77777777" w:rsidR="00B75282" w:rsidRDefault="00DE324C">
      <w:pPr>
        <w:rPr>
          <w:sz w:val="28"/>
          <w:szCs w:val="28"/>
        </w:rPr>
      </w:pPr>
      <w:r>
        <w:rPr>
          <w:sz w:val="28"/>
          <w:szCs w:val="28"/>
        </w:rPr>
        <w:t xml:space="preserve">The answers to the following questions can be found in the </w:t>
      </w:r>
      <w:proofErr w:type="spellStart"/>
      <w:r>
        <w:rPr>
          <w:sz w:val="28"/>
          <w:szCs w:val="28"/>
        </w:rPr>
        <w:t>glmnet</w:t>
      </w:r>
      <w:proofErr w:type="spellEnd"/>
      <w:r>
        <w:rPr>
          <w:sz w:val="28"/>
          <w:szCs w:val="28"/>
        </w:rPr>
        <w:t xml:space="preserve"> documentation. You can find this by installing the package and </w:t>
      </w:r>
      <w:proofErr w:type="gramStart"/>
      <w:r>
        <w:rPr>
          <w:sz w:val="28"/>
          <w:szCs w:val="28"/>
        </w:rPr>
        <w:t>typing ?</w:t>
      </w:r>
      <w:proofErr w:type="spellStart"/>
      <w:r>
        <w:rPr>
          <w:sz w:val="28"/>
          <w:szCs w:val="28"/>
        </w:rPr>
        <w:t>glmnet</w:t>
      </w:r>
      <w:proofErr w:type="spellEnd"/>
      <w:proofErr w:type="gramEnd"/>
      <w:r>
        <w:rPr>
          <w:sz w:val="28"/>
          <w:szCs w:val="28"/>
        </w:rPr>
        <w:t xml:space="preserve"> into the console or by searching online. </w:t>
      </w:r>
    </w:p>
    <w:p w14:paraId="4CD2BC92" w14:textId="77777777" w:rsidR="00B75282" w:rsidRDefault="00B75282">
      <w:pPr>
        <w:rPr>
          <w:sz w:val="28"/>
          <w:szCs w:val="28"/>
        </w:rPr>
      </w:pPr>
    </w:p>
    <w:p w14:paraId="4B9917A9" w14:textId="77777777" w:rsidR="00B75282" w:rsidRDefault="00DE324C">
      <w:pPr>
        <w:rPr>
          <w:sz w:val="28"/>
          <w:szCs w:val="28"/>
        </w:rPr>
      </w:pPr>
      <w:r>
        <w:rPr>
          <w:sz w:val="28"/>
          <w:szCs w:val="28"/>
        </w:rPr>
        <w:t xml:space="preserve">There is also a nice introduction to using the package maintained by the developers: </w:t>
      </w:r>
      <w:hyperlink r:id="rId9">
        <w:r>
          <w:rPr>
            <w:color w:val="1155CC"/>
            <w:sz w:val="28"/>
            <w:szCs w:val="28"/>
            <w:u w:val="single"/>
          </w:rPr>
          <w:t>https://glmnet.stanford.edu/articles/glmnet.html</w:t>
        </w:r>
      </w:hyperlink>
      <w:r>
        <w:rPr>
          <w:sz w:val="28"/>
          <w:szCs w:val="28"/>
        </w:rPr>
        <w:t xml:space="preserve"> . This may help with understanding how to apply the demonstrations in the async to the problem set. </w:t>
      </w:r>
    </w:p>
    <w:p w14:paraId="4B2D9A71" w14:textId="77777777" w:rsidR="00B75282" w:rsidRDefault="00B75282">
      <w:pPr>
        <w:rPr>
          <w:sz w:val="28"/>
          <w:szCs w:val="28"/>
        </w:rPr>
      </w:pPr>
    </w:p>
    <w:p w14:paraId="0933947F" w14:textId="42E0229F" w:rsidR="00833B7F" w:rsidRDefault="00DE324C" w:rsidP="00833B7F">
      <w:pPr>
        <w:numPr>
          <w:ilvl w:val="0"/>
          <w:numId w:val="2"/>
        </w:numPr>
        <w:rPr>
          <w:sz w:val="28"/>
          <w:szCs w:val="28"/>
        </w:rPr>
      </w:pPr>
      <w:r>
        <w:rPr>
          <w:sz w:val="28"/>
          <w:szCs w:val="28"/>
        </w:rPr>
        <w:t xml:space="preserve">The </w:t>
      </w:r>
      <w:proofErr w:type="spellStart"/>
      <w:proofErr w:type="gramStart"/>
      <w:r>
        <w:rPr>
          <w:sz w:val="28"/>
          <w:szCs w:val="28"/>
        </w:rPr>
        <w:t>glmnet</w:t>
      </w:r>
      <w:proofErr w:type="spellEnd"/>
      <w:r>
        <w:rPr>
          <w:sz w:val="28"/>
          <w:szCs w:val="28"/>
        </w:rPr>
        <w:t>(</w:t>
      </w:r>
      <w:proofErr w:type="gramEnd"/>
      <w:r>
        <w:rPr>
          <w:sz w:val="28"/>
          <w:szCs w:val="28"/>
        </w:rPr>
        <w:t xml:space="preserve">) function in the </w:t>
      </w:r>
      <w:proofErr w:type="spellStart"/>
      <w:r>
        <w:rPr>
          <w:sz w:val="28"/>
          <w:szCs w:val="28"/>
        </w:rPr>
        <w:t>glmnet</w:t>
      </w:r>
      <w:proofErr w:type="spellEnd"/>
      <w:r>
        <w:rPr>
          <w:sz w:val="28"/>
          <w:szCs w:val="28"/>
        </w:rPr>
        <w:t xml:space="preserve"> package can fit both lasso and ridge regression models. Which one does the function perform by default? What change do you need to make if you want to perform the non-default option?</w:t>
      </w:r>
    </w:p>
    <w:p w14:paraId="2B9D0CEC" w14:textId="4305876F" w:rsidR="00833B7F" w:rsidRDefault="00833B7F" w:rsidP="00833B7F">
      <w:pPr>
        <w:ind w:left="720"/>
        <w:rPr>
          <w:sz w:val="28"/>
          <w:szCs w:val="28"/>
        </w:rPr>
      </w:pPr>
    </w:p>
    <w:p w14:paraId="46299506" w14:textId="0F525F29" w:rsidR="00833B7F" w:rsidRPr="00833B7F" w:rsidRDefault="00833B7F" w:rsidP="00833B7F">
      <w:pPr>
        <w:ind w:left="720"/>
        <w:rPr>
          <w:sz w:val="28"/>
          <w:szCs w:val="28"/>
        </w:rPr>
      </w:pPr>
      <w:r>
        <w:rPr>
          <w:sz w:val="28"/>
          <w:szCs w:val="28"/>
        </w:rPr>
        <w:lastRenderedPageBreak/>
        <w:t xml:space="preserve">The </w:t>
      </w:r>
      <w:proofErr w:type="spellStart"/>
      <w:proofErr w:type="gramStart"/>
      <w:r>
        <w:rPr>
          <w:sz w:val="28"/>
          <w:szCs w:val="28"/>
        </w:rPr>
        <w:t>glmnet</w:t>
      </w:r>
      <w:proofErr w:type="spellEnd"/>
      <w:r>
        <w:rPr>
          <w:sz w:val="28"/>
          <w:szCs w:val="28"/>
        </w:rPr>
        <w:t>(</w:t>
      </w:r>
      <w:proofErr w:type="gramEnd"/>
      <w:r>
        <w:rPr>
          <w:sz w:val="28"/>
          <w:szCs w:val="28"/>
        </w:rPr>
        <w:t>) function fits a lasso regression model by default. This is specified by the parameter “alpha.” For lasso alpha = 1. For ridge regression set alpha = 0.</w:t>
      </w:r>
    </w:p>
    <w:p w14:paraId="5ADDA3D5" w14:textId="77777777" w:rsidR="00833B7F" w:rsidRDefault="00833B7F" w:rsidP="00833B7F">
      <w:pPr>
        <w:rPr>
          <w:sz w:val="28"/>
          <w:szCs w:val="28"/>
        </w:rPr>
      </w:pPr>
    </w:p>
    <w:p w14:paraId="77C35369" w14:textId="77777777" w:rsidR="00B75282" w:rsidRDefault="00B75282">
      <w:pPr>
        <w:ind w:left="720"/>
        <w:rPr>
          <w:sz w:val="28"/>
          <w:szCs w:val="28"/>
        </w:rPr>
      </w:pPr>
    </w:p>
    <w:p w14:paraId="1B63E60C" w14:textId="77777777" w:rsidR="00B75282" w:rsidRDefault="00B75282">
      <w:pPr>
        <w:rPr>
          <w:sz w:val="28"/>
          <w:szCs w:val="28"/>
        </w:rPr>
      </w:pPr>
    </w:p>
    <w:p w14:paraId="627D1A6C" w14:textId="66196C9A" w:rsidR="00B75282" w:rsidRDefault="00DE324C">
      <w:pPr>
        <w:numPr>
          <w:ilvl w:val="0"/>
          <w:numId w:val="2"/>
        </w:numPr>
        <w:rPr>
          <w:sz w:val="28"/>
          <w:szCs w:val="28"/>
        </w:rPr>
      </w:pPr>
      <w:r>
        <w:rPr>
          <w:sz w:val="28"/>
          <w:szCs w:val="28"/>
        </w:rPr>
        <w:t xml:space="preserve">The first argument in the function is ‘x’. What should you put here and what form does it need to be in? </w:t>
      </w:r>
    </w:p>
    <w:p w14:paraId="78683F6F" w14:textId="52569051" w:rsidR="00833B7F" w:rsidRDefault="00833B7F" w:rsidP="00833B7F">
      <w:pPr>
        <w:ind w:left="720"/>
        <w:rPr>
          <w:sz w:val="28"/>
          <w:szCs w:val="28"/>
        </w:rPr>
      </w:pPr>
    </w:p>
    <w:p w14:paraId="5DEB4B2A" w14:textId="79C4EE13" w:rsidR="00833B7F" w:rsidRDefault="00833B7F" w:rsidP="00833B7F">
      <w:pPr>
        <w:ind w:left="720"/>
        <w:rPr>
          <w:sz w:val="28"/>
          <w:szCs w:val="28"/>
        </w:rPr>
      </w:pPr>
      <w:r>
        <w:rPr>
          <w:sz w:val="28"/>
          <w:szCs w:val="28"/>
        </w:rPr>
        <w:t xml:space="preserve">X </w:t>
      </w:r>
      <w:r w:rsidR="006B6585">
        <w:rPr>
          <w:sz w:val="28"/>
          <w:szCs w:val="28"/>
        </w:rPr>
        <w:t>is an input matrix of observation vectors (a matrix of all observations excluding the outcomes). X is a design matrix minus the first column of ones.</w:t>
      </w:r>
    </w:p>
    <w:p w14:paraId="746B86AF" w14:textId="77777777" w:rsidR="00B75282" w:rsidRDefault="00B75282">
      <w:pPr>
        <w:ind w:left="720"/>
        <w:rPr>
          <w:sz w:val="28"/>
          <w:szCs w:val="28"/>
        </w:rPr>
      </w:pPr>
    </w:p>
    <w:p w14:paraId="5C1AE587" w14:textId="77777777" w:rsidR="00B75282" w:rsidRDefault="00B75282">
      <w:pPr>
        <w:rPr>
          <w:sz w:val="28"/>
          <w:szCs w:val="28"/>
        </w:rPr>
      </w:pPr>
    </w:p>
    <w:p w14:paraId="0EE452EC" w14:textId="12EE50D5" w:rsidR="00B75282" w:rsidRDefault="00DE324C">
      <w:pPr>
        <w:numPr>
          <w:ilvl w:val="0"/>
          <w:numId w:val="2"/>
        </w:numPr>
        <w:rPr>
          <w:sz w:val="28"/>
          <w:szCs w:val="28"/>
        </w:rPr>
      </w:pPr>
      <w:r>
        <w:rPr>
          <w:sz w:val="28"/>
          <w:szCs w:val="28"/>
        </w:rPr>
        <w:t xml:space="preserve">The second argument in the function is ‘y’. What should you put here and what form does it need to be in? </w:t>
      </w:r>
    </w:p>
    <w:p w14:paraId="5B9FADA8" w14:textId="17D5DB4D" w:rsidR="006B6585" w:rsidRDefault="006B6585" w:rsidP="006B6585">
      <w:pPr>
        <w:ind w:left="720"/>
        <w:rPr>
          <w:sz w:val="28"/>
          <w:szCs w:val="28"/>
        </w:rPr>
      </w:pPr>
    </w:p>
    <w:p w14:paraId="024AE794" w14:textId="1965DA7B" w:rsidR="006B6585" w:rsidRDefault="006B6585" w:rsidP="006B6585">
      <w:pPr>
        <w:ind w:left="720"/>
        <w:rPr>
          <w:sz w:val="28"/>
          <w:szCs w:val="28"/>
        </w:rPr>
      </w:pPr>
      <w:r>
        <w:rPr>
          <w:sz w:val="28"/>
          <w:szCs w:val="28"/>
        </w:rPr>
        <w:t>Y is a vector of outcomes of the same length as X.</w:t>
      </w:r>
    </w:p>
    <w:p w14:paraId="2FE13BC1" w14:textId="6EBE3087" w:rsidR="006B6585" w:rsidRDefault="006B6585" w:rsidP="006B6585">
      <w:pPr>
        <w:ind w:left="720"/>
        <w:rPr>
          <w:sz w:val="28"/>
          <w:szCs w:val="28"/>
        </w:rPr>
      </w:pPr>
    </w:p>
    <w:p w14:paraId="1158ADF2" w14:textId="77777777" w:rsidR="006B6585" w:rsidRDefault="006B6585" w:rsidP="006B6585">
      <w:pPr>
        <w:ind w:left="720"/>
        <w:rPr>
          <w:sz w:val="28"/>
          <w:szCs w:val="28"/>
        </w:rPr>
      </w:pPr>
    </w:p>
    <w:p w14:paraId="684DEA45" w14:textId="77777777" w:rsidR="00B75282" w:rsidRDefault="00B75282">
      <w:pPr>
        <w:ind w:left="720"/>
        <w:rPr>
          <w:sz w:val="28"/>
          <w:szCs w:val="28"/>
        </w:rPr>
      </w:pPr>
    </w:p>
    <w:p w14:paraId="10213E4C" w14:textId="77777777" w:rsidR="00B75282" w:rsidRDefault="00B75282">
      <w:pPr>
        <w:rPr>
          <w:sz w:val="28"/>
          <w:szCs w:val="28"/>
        </w:rPr>
      </w:pPr>
    </w:p>
    <w:p w14:paraId="665FAC4B" w14:textId="737B707B" w:rsidR="00B75282" w:rsidRDefault="00DE324C">
      <w:pPr>
        <w:numPr>
          <w:ilvl w:val="0"/>
          <w:numId w:val="2"/>
        </w:numPr>
        <w:rPr>
          <w:sz w:val="28"/>
          <w:szCs w:val="28"/>
        </w:rPr>
      </w:pPr>
      <w:r>
        <w:rPr>
          <w:sz w:val="28"/>
          <w:szCs w:val="28"/>
        </w:rPr>
        <w:t xml:space="preserve">The third argument in the function is ‘family’. What is the default of this? When would you need to change it? </w:t>
      </w:r>
    </w:p>
    <w:p w14:paraId="619709AE" w14:textId="7A5B40BC" w:rsidR="006B6585" w:rsidRDefault="006B6585" w:rsidP="006B6585">
      <w:pPr>
        <w:rPr>
          <w:sz w:val="28"/>
          <w:szCs w:val="28"/>
        </w:rPr>
      </w:pPr>
    </w:p>
    <w:p w14:paraId="19CF550D" w14:textId="2B2B973C" w:rsidR="006B6585" w:rsidRDefault="006B6585" w:rsidP="006B6585">
      <w:pPr>
        <w:ind w:left="720"/>
        <w:rPr>
          <w:sz w:val="28"/>
          <w:szCs w:val="28"/>
        </w:rPr>
      </w:pPr>
      <w:r>
        <w:rPr>
          <w:sz w:val="28"/>
          <w:szCs w:val="28"/>
        </w:rPr>
        <w:t>The default for the family argument is “Gaussian</w:t>
      </w:r>
      <w:r w:rsidR="00A01A54">
        <w:rPr>
          <w:sz w:val="28"/>
          <w:szCs w:val="28"/>
        </w:rPr>
        <w:t>.</w:t>
      </w:r>
      <w:r>
        <w:rPr>
          <w:sz w:val="28"/>
          <w:szCs w:val="28"/>
        </w:rPr>
        <w:t>”</w:t>
      </w:r>
      <w:r w:rsidR="00A01A54">
        <w:rPr>
          <w:sz w:val="28"/>
          <w:szCs w:val="28"/>
        </w:rPr>
        <w:t xml:space="preserve"> This would need to be changed if fitting another type of model such as, logistic regression (family = ‘Binomial”)</w:t>
      </w:r>
    </w:p>
    <w:p w14:paraId="7F61AC68" w14:textId="77777777" w:rsidR="00B75282" w:rsidRDefault="00B75282">
      <w:pPr>
        <w:ind w:left="720"/>
        <w:rPr>
          <w:sz w:val="28"/>
          <w:szCs w:val="28"/>
        </w:rPr>
      </w:pPr>
    </w:p>
    <w:p w14:paraId="612018F3" w14:textId="77777777" w:rsidR="00B75282" w:rsidRDefault="00B75282">
      <w:pPr>
        <w:rPr>
          <w:sz w:val="28"/>
          <w:szCs w:val="28"/>
        </w:rPr>
      </w:pPr>
    </w:p>
    <w:p w14:paraId="276A1631" w14:textId="42559BB5" w:rsidR="00B75282" w:rsidRDefault="00DE324C">
      <w:pPr>
        <w:numPr>
          <w:ilvl w:val="0"/>
          <w:numId w:val="2"/>
        </w:numPr>
        <w:rPr>
          <w:sz w:val="28"/>
          <w:szCs w:val="28"/>
        </w:rPr>
      </w:pPr>
      <w:r>
        <w:rPr>
          <w:sz w:val="28"/>
          <w:szCs w:val="28"/>
        </w:rPr>
        <w:t xml:space="preserve">By default, how many sets of coefficients will be evaluated? What change would you need to make if you wanted to evaluate 500 lambdas? </w:t>
      </w:r>
    </w:p>
    <w:p w14:paraId="69435075" w14:textId="5672934F" w:rsidR="00A01A54" w:rsidRDefault="00A01A54" w:rsidP="00A01A54">
      <w:pPr>
        <w:ind w:left="720"/>
        <w:rPr>
          <w:sz w:val="28"/>
          <w:szCs w:val="28"/>
        </w:rPr>
      </w:pPr>
    </w:p>
    <w:p w14:paraId="048A32BE" w14:textId="64AAC68B" w:rsidR="00A01A54" w:rsidRDefault="00A01A54" w:rsidP="00A01A54">
      <w:pPr>
        <w:ind w:left="720"/>
        <w:rPr>
          <w:sz w:val="28"/>
          <w:szCs w:val="28"/>
        </w:rPr>
      </w:pPr>
      <w:r>
        <w:rPr>
          <w:sz w:val="28"/>
          <w:szCs w:val="28"/>
        </w:rPr>
        <w:lastRenderedPageBreak/>
        <w:t xml:space="preserve">By default, 100 sets of coefficients will be evaluated (lambda = 100). To evaluate 500 sets of coefficients (lambda = 500) the parameter </w:t>
      </w:r>
      <w:proofErr w:type="spellStart"/>
      <w:r>
        <w:rPr>
          <w:sz w:val="28"/>
          <w:szCs w:val="28"/>
        </w:rPr>
        <w:t>nlmbda</w:t>
      </w:r>
      <w:proofErr w:type="spellEnd"/>
      <w:r>
        <w:rPr>
          <w:sz w:val="28"/>
          <w:szCs w:val="28"/>
        </w:rPr>
        <w:t xml:space="preserve"> must be set to </w:t>
      </w:r>
      <w:proofErr w:type="spellStart"/>
      <w:r>
        <w:rPr>
          <w:sz w:val="28"/>
          <w:szCs w:val="28"/>
        </w:rPr>
        <w:t>nlambda</w:t>
      </w:r>
      <w:proofErr w:type="spellEnd"/>
      <w:r>
        <w:rPr>
          <w:sz w:val="28"/>
          <w:szCs w:val="28"/>
        </w:rPr>
        <w:t xml:space="preserve"> = 500.</w:t>
      </w:r>
    </w:p>
    <w:p w14:paraId="2BE22F91" w14:textId="77777777" w:rsidR="00B75282" w:rsidRDefault="00B75282">
      <w:pPr>
        <w:rPr>
          <w:sz w:val="28"/>
          <w:szCs w:val="28"/>
        </w:rPr>
      </w:pPr>
    </w:p>
    <w:p w14:paraId="1F479862" w14:textId="77777777" w:rsidR="00B75282" w:rsidRDefault="00B75282">
      <w:pPr>
        <w:rPr>
          <w:sz w:val="16"/>
          <w:szCs w:val="16"/>
        </w:rPr>
      </w:pPr>
    </w:p>
    <w:sectPr w:rsidR="00B75282">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A25C2" w14:textId="77777777" w:rsidR="00334B8E" w:rsidRDefault="00334B8E" w:rsidP="006A62DA">
      <w:pPr>
        <w:spacing w:line="240" w:lineRule="auto"/>
      </w:pPr>
      <w:r>
        <w:separator/>
      </w:r>
    </w:p>
  </w:endnote>
  <w:endnote w:type="continuationSeparator" w:id="0">
    <w:p w14:paraId="41E829CF" w14:textId="77777777" w:rsidR="00334B8E" w:rsidRDefault="00334B8E" w:rsidP="006A62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1752006"/>
      <w:docPartObj>
        <w:docPartGallery w:val="Page Numbers (Bottom of Page)"/>
        <w:docPartUnique/>
      </w:docPartObj>
    </w:sdtPr>
    <w:sdtEndPr>
      <w:rPr>
        <w:rStyle w:val="PageNumber"/>
      </w:rPr>
    </w:sdtEndPr>
    <w:sdtContent>
      <w:p w14:paraId="2CC5FE4E" w14:textId="77777777" w:rsidR="006A62DA" w:rsidRDefault="006A62DA" w:rsidP="002500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B9BBDF" w14:textId="77777777" w:rsidR="006A62DA" w:rsidRDefault="006A62DA" w:rsidP="006A62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0496535"/>
      <w:docPartObj>
        <w:docPartGallery w:val="Page Numbers (Bottom of Page)"/>
        <w:docPartUnique/>
      </w:docPartObj>
    </w:sdtPr>
    <w:sdtEndPr>
      <w:rPr>
        <w:rStyle w:val="PageNumber"/>
      </w:rPr>
    </w:sdtEndPr>
    <w:sdtContent>
      <w:p w14:paraId="5E7320D6" w14:textId="77777777" w:rsidR="006A62DA" w:rsidRDefault="006A62DA" w:rsidP="002500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BF8D89" w14:textId="77777777" w:rsidR="006A62DA" w:rsidRDefault="006A62DA" w:rsidP="006A62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96B1C" w14:textId="77777777" w:rsidR="00334B8E" w:rsidRDefault="00334B8E" w:rsidP="006A62DA">
      <w:pPr>
        <w:spacing w:line="240" w:lineRule="auto"/>
      </w:pPr>
      <w:r>
        <w:separator/>
      </w:r>
    </w:p>
  </w:footnote>
  <w:footnote w:type="continuationSeparator" w:id="0">
    <w:p w14:paraId="381F7B4D" w14:textId="77777777" w:rsidR="00334B8E" w:rsidRDefault="00334B8E" w:rsidP="006A62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F26"/>
    <w:multiLevelType w:val="multilevel"/>
    <w:tmpl w:val="0AB2C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FC0A30"/>
    <w:multiLevelType w:val="multilevel"/>
    <w:tmpl w:val="17881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282"/>
    <w:rsid w:val="00334B8E"/>
    <w:rsid w:val="00477994"/>
    <w:rsid w:val="006A62DA"/>
    <w:rsid w:val="006B6585"/>
    <w:rsid w:val="00833B7F"/>
    <w:rsid w:val="009A133A"/>
    <w:rsid w:val="00A01A54"/>
    <w:rsid w:val="00B75282"/>
    <w:rsid w:val="00DE3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C68E3D"/>
  <w15:docId w15:val="{C2FA8085-F3A4-B045-B6C2-15FE9185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6A62DA"/>
    <w:pPr>
      <w:tabs>
        <w:tab w:val="center" w:pos="4680"/>
        <w:tab w:val="right" w:pos="9360"/>
      </w:tabs>
      <w:spacing w:line="240" w:lineRule="auto"/>
    </w:pPr>
  </w:style>
  <w:style w:type="character" w:customStyle="1" w:styleId="FooterChar">
    <w:name w:val="Footer Char"/>
    <w:basedOn w:val="DefaultParagraphFont"/>
    <w:link w:val="Footer"/>
    <w:uiPriority w:val="99"/>
    <w:rsid w:val="006A62DA"/>
  </w:style>
  <w:style w:type="character" w:styleId="PageNumber">
    <w:name w:val="page number"/>
    <w:basedOn w:val="DefaultParagraphFont"/>
    <w:uiPriority w:val="99"/>
    <w:semiHidden/>
    <w:unhideWhenUsed/>
    <w:rsid w:val="006A6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lmnet.stanford.edu/articles/glm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Karabinus</cp:lastModifiedBy>
  <cp:revision>2</cp:revision>
  <dcterms:created xsi:type="dcterms:W3CDTF">2021-10-31T00:42:00Z</dcterms:created>
  <dcterms:modified xsi:type="dcterms:W3CDTF">2021-10-31T00:42:00Z</dcterms:modified>
</cp:coreProperties>
</file>