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B8" w:rsidRPr="000F679D" w:rsidRDefault="00890212" w:rsidP="000F679D">
      <w:pPr>
        <w:spacing w:after="0" w:line="240" w:lineRule="auto"/>
        <w:jc w:val="center"/>
        <w:rPr>
          <w:rFonts w:ascii="Arial" w:hAnsi="Arial" w:cs="Arial"/>
          <w:b/>
        </w:rPr>
      </w:pPr>
      <w:r w:rsidRPr="000F679D">
        <w:rPr>
          <w:rFonts w:ascii="Arial" w:hAnsi="Arial" w:cs="Arial"/>
          <w:b/>
        </w:rPr>
        <w:t>Verknüpfungen</w:t>
      </w:r>
      <w:r w:rsidR="000F679D">
        <w:rPr>
          <w:rFonts w:ascii="Arial" w:hAnsi="Arial" w:cs="Arial"/>
          <w:b/>
        </w:rPr>
        <w:t xml:space="preserve"> zwischen Titeln</w:t>
      </w:r>
      <w:r w:rsidRPr="000F679D">
        <w:rPr>
          <w:rFonts w:ascii="Arial" w:hAnsi="Arial" w:cs="Arial"/>
          <w:b/>
        </w:rPr>
        <w:t xml:space="preserve"> nach RDA</w:t>
      </w:r>
    </w:p>
    <w:p w:rsidR="00890212" w:rsidRPr="00890212" w:rsidRDefault="00890212" w:rsidP="00890212">
      <w:pPr>
        <w:spacing w:after="0" w:line="240" w:lineRule="auto"/>
        <w:rPr>
          <w:rFonts w:ascii="Arial" w:hAnsi="Arial" w:cs="Arial"/>
        </w:rPr>
      </w:pPr>
    </w:p>
    <w:p w:rsidR="00890212" w:rsidRPr="001A513D" w:rsidRDefault="00890212" w:rsidP="00890212">
      <w:pPr>
        <w:spacing w:after="0" w:line="240" w:lineRule="auto"/>
        <w:rPr>
          <w:rFonts w:ascii="Arial" w:hAnsi="Arial" w:cs="Arial"/>
        </w:rPr>
      </w:pPr>
      <w:r w:rsidRPr="001A513D">
        <w:rPr>
          <w:rFonts w:ascii="Arial" w:hAnsi="Arial" w:cs="Arial"/>
        </w:rPr>
        <w:t>4150</w:t>
      </w:r>
      <w:r>
        <w:rPr>
          <w:rFonts w:ascii="Arial" w:hAnsi="Arial" w:cs="Arial"/>
        </w:rPr>
        <w:t>:</w:t>
      </w:r>
      <w:r w:rsidRPr="001A513D">
        <w:rPr>
          <w:rFonts w:ascii="Arial" w:hAnsi="Arial" w:cs="Arial"/>
        </w:rPr>
        <w:t xml:space="preserve"> ? </w:t>
      </w:r>
      <w:r w:rsidR="00E00E7C">
        <w:rPr>
          <w:rFonts w:ascii="Arial" w:hAnsi="Arial" w:cs="Arial"/>
        </w:rPr>
        <w:t xml:space="preserve">in RDA </w:t>
      </w:r>
      <w:r w:rsidRPr="001A513D">
        <w:rPr>
          <w:rFonts w:ascii="Arial" w:hAnsi="Arial" w:cs="Arial"/>
        </w:rPr>
        <w:t>nicht mehr?</w:t>
      </w:r>
    </w:p>
    <w:p w:rsidR="00890212" w:rsidRPr="004A1073" w:rsidRDefault="00890212" w:rsidP="00890212">
      <w:pPr>
        <w:spacing w:after="0" w:line="240" w:lineRule="auto"/>
        <w:rPr>
          <w:rFonts w:ascii="Arial" w:hAnsi="Arial" w:cs="Arial"/>
        </w:rPr>
      </w:pPr>
      <w:r w:rsidRPr="004A1073">
        <w:rPr>
          <w:rFonts w:ascii="Arial" w:hAnsi="Arial" w:cs="Arial"/>
        </w:rPr>
        <w:t>4160: Verknüpfung zur mehrteiligen Monografie (Überordnung)</w:t>
      </w:r>
    </w:p>
    <w:p w:rsidR="00890212" w:rsidRPr="004A1073" w:rsidRDefault="00890212" w:rsidP="00890212">
      <w:pPr>
        <w:spacing w:after="0" w:line="240" w:lineRule="auto"/>
        <w:rPr>
          <w:rFonts w:ascii="Arial" w:hAnsi="Arial" w:cs="Arial"/>
        </w:rPr>
      </w:pPr>
      <w:r w:rsidRPr="004A1073">
        <w:rPr>
          <w:rFonts w:ascii="Arial" w:hAnsi="Arial" w:cs="Arial"/>
        </w:rPr>
        <w:t>4170: Gesamttitel der fortlaufenden Ressource (Vorlageform)</w:t>
      </w:r>
    </w:p>
    <w:p w:rsidR="00890212" w:rsidRDefault="00890212" w:rsidP="00890212">
      <w:pPr>
        <w:spacing w:after="0" w:line="240" w:lineRule="auto"/>
        <w:rPr>
          <w:rFonts w:ascii="Arial" w:hAnsi="Arial" w:cs="Arial"/>
        </w:rPr>
      </w:pPr>
      <w:r w:rsidRPr="004A1073">
        <w:rPr>
          <w:rFonts w:ascii="Arial" w:hAnsi="Arial" w:cs="Arial"/>
        </w:rPr>
        <w:t>4180: Verknüpfung zur fortlaufenden Ressource</w:t>
      </w:r>
    </w:p>
    <w:p w:rsidR="00890212" w:rsidRPr="00461705" w:rsidRDefault="00890212" w:rsidP="00890212">
      <w:pPr>
        <w:spacing w:after="0" w:line="240" w:lineRule="auto"/>
        <w:rPr>
          <w:rFonts w:ascii="Arial" w:hAnsi="Arial" w:cs="Arial"/>
        </w:rPr>
      </w:pPr>
      <w:r w:rsidRPr="00461705">
        <w:rPr>
          <w:rFonts w:ascii="Arial" w:hAnsi="Arial" w:cs="Arial"/>
        </w:rPr>
        <w:t>4241: Beziehungen zur größeren Einheit (vom Aufsatz zur Zeitschrift)</w:t>
      </w:r>
      <w:r w:rsidRPr="00461705">
        <w:rPr>
          <w:rFonts w:ascii="Arial" w:hAnsi="Arial" w:cs="Arial"/>
        </w:rPr>
        <w:br/>
      </w:r>
      <w:r w:rsidRPr="00461705">
        <w:rPr>
          <w:rFonts w:ascii="Arial" w:hAnsi="Arial" w:cs="Arial"/>
        </w:rPr>
        <w:tab/>
        <w:t>RDA: 2fache Anzeige (</w:t>
      </w:r>
      <w:proofErr w:type="spellStart"/>
      <w:r w:rsidRPr="00461705">
        <w:rPr>
          <w:rFonts w:ascii="Arial" w:hAnsi="Arial" w:cs="Arial"/>
        </w:rPr>
        <w:t>Bibliogr</w:t>
      </w:r>
      <w:proofErr w:type="spellEnd"/>
      <w:r w:rsidRPr="00461705">
        <w:rPr>
          <w:rFonts w:ascii="Arial" w:hAnsi="Arial" w:cs="Arial"/>
        </w:rPr>
        <w:t xml:space="preserve">. Zusammenhang: mit eingegebenem </w:t>
      </w:r>
      <w:proofErr w:type="spellStart"/>
      <w:r w:rsidRPr="00461705">
        <w:rPr>
          <w:rFonts w:ascii="Arial" w:hAnsi="Arial" w:cs="Arial"/>
        </w:rPr>
        <w:t>Vortext</w:t>
      </w:r>
      <w:proofErr w:type="spellEnd"/>
      <w:r w:rsidR="00D07AD4">
        <w:rPr>
          <w:rFonts w:ascii="Arial" w:hAnsi="Arial" w:cs="Arial"/>
        </w:rPr>
        <w:t xml:space="preserve">, z.B. </w:t>
      </w:r>
      <w:r w:rsidRPr="00461705">
        <w:rPr>
          <w:rFonts w:ascii="Arial" w:hAnsi="Arial" w:cs="Arial"/>
        </w:rPr>
        <w:t>In:)</w:t>
      </w:r>
    </w:p>
    <w:p w:rsidR="00890212" w:rsidRPr="00461705" w:rsidRDefault="00890212" w:rsidP="00890212">
      <w:pPr>
        <w:spacing w:after="0" w:line="240" w:lineRule="auto"/>
        <w:ind w:left="414"/>
        <w:rPr>
          <w:rFonts w:ascii="Arial" w:hAnsi="Arial" w:cs="Arial"/>
        </w:rPr>
      </w:pPr>
      <w:r w:rsidRPr="00461705">
        <w:rPr>
          <w:rFonts w:ascii="Arial" w:hAnsi="Arial" w:cs="Arial"/>
        </w:rPr>
        <w:tab/>
        <w:t>mögliche Inhalte:</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Supplement zu</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Enthalten in</w:t>
      </w:r>
      <w:bookmarkStart w:id="0" w:name="_GoBack"/>
      <w:bookmarkEnd w:id="0"/>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Sonderdruck aus</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Beigelegt in</w:t>
      </w:r>
    </w:p>
    <w:p w:rsidR="00890212" w:rsidRPr="004A1073"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Faksimile enthalten in</w:t>
      </w:r>
    </w:p>
    <w:p w:rsidR="00890212" w:rsidRDefault="00890212" w:rsidP="00890212">
      <w:pPr>
        <w:spacing w:after="0" w:line="240" w:lineRule="auto"/>
        <w:rPr>
          <w:rFonts w:ascii="Arial" w:hAnsi="Arial" w:cs="Arial"/>
        </w:rPr>
      </w:pPr>
      <w:r w:rsidRPr="004A1073">
        <w:rPr>
          <w:rFonts w:ascii="Arial" w:hAnsi="Arial" w:cs="Arial"/>
        </w:rPr>
        <w:t>4242: Beziehungen zur kleineren Einheit</w:t>
      </w:r>
      <w:r>
        <w:rPr>
          <w:rFonts w:ascii="Arial" w:hAnsi="Arial" w:cs="Arial"/>
        </w:rPr>
        <w:t xml:space="preserve"> </w:t>
      </w:r>
      <w:r>
        <w:rPr>
          <w:rFonts w:ascii="Arial" w:hAnsi="Arial" w:cs="Arial"/>
        </w:rPr>
        <w:br/>
      </w:r>
      <w:r>
        <w:rPr>
          <w:rFonts w:ascii="Arial" w:hAnsi="Arial" w:cs="Arial"/>
        </w:rPr>
        <w:tab/>
        <w:t>mögliche Inhalte:</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Enthält</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Sonderdruck</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Supplement</w:t>
      </w:r>
    </w:p>
    <w:p w:rsidR="00890212" w:rsidRPr="00461705"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Beilage</w:t>
      </w:r>
    </w:p>
    <w:p w:rsidR="00890212" w:rsidRDefault="00890212" w:rsidP="00890212">
      <w:pPr>
        <w:pStyle w:val="Listenabsatz"/>
        <w:numPr>
          <w:ilvl w:val="0"/>
          <w:numId w:val="1"/>
        </w:numPr>
        <w:ind w:left="1134"/>
        <w:rPr>
          <w:rFonts w:ascii="Arial" w:hAnsi="Arial" w:cs="Arial"/>
          <w:sz w:val="22"/>
          <w:szCs w:val="22"/>
        </w:rPr>
      </w:pPr>
      <w:r w:rsidRPr="00461705">
        <w:rPr>
          <w:rFonts w:ascii="Arial" w:hAnsi="Arial" w:cs="Arial"/>
          <w:sz w:val="22"/>
          <w:szCs w:val="22"/>
        </w:rPr>
        <w:t>Enthält Faksimile von</w:t>
      </w:r>
    </w:p>
    <w:p w:rsidR="00E00E7C" w:rsidRDefault="00E00E7C" w:rsidP="00E00E7C">
      <w:pPr>
        <w:spacing w:after="0" w:line="240" w:lineRule="auto"/>
        <w:ind w:left="284"/>
        <w:rPr>
          <w:rFonts w:ascii="Arial" w:hAnsi="Arial" w:cs="Arial"/>
          <w:b/>
          <w:u w:val="single"/>
        </w:rPr>
      </w:pPr>
    </w:p>
    <w:p w:rsidR="00E00E7C" w:rsidRDefault="00E00E7C" w:rsidP="00E00E7C">
      <w:pPr>
        <w:spacing w:after="0" w:line="240" w:lineRule="auto"/>
        <w:ind w:left="284"/>
        <w:rPr>
          <w:rFonts w:ascii="Arial" w:hAnsi="Arial" w:cs="Arial"/>
        </w:rPr>
      </w:pPr>
      <w:r w:rsidRPr="00E00E7C">
        <w:rPr>
          <w:rFonts w:ascii="Arial" w:hAnsi="Arial" w:cs="Arial"/>
          <w:b/>
          <w:u w:val="single"/>
        </w:rPr>
        <w:t>4242 in der BMS:</w:t>
      </w:r>
    </w:p>
    <w:p w:rsidR="00E00E7C" w:rsidRPr="00E00E7C" w:rsidRDefault="00E00E7C" w:rsidP="00E00E7C">
      <w:pPr>
        <w:spacing w:after="0" w:line="240" w:lineRule="auto"/>
        <w:ind w:left="284"/>
        <w:rPr>
          <w:rFonts w:ascii="Arial" w:hAnsi="Arial" w:cs="Arial"/>
        </w:rPr>
      </w:pPr>
      <w:r>
        <w:rPr>
          <w:rFonts w:ascii="Arial" w:hAnsi="Arial" w:cs="Arial"/>
        </w:rPr>
        <w:t>keine Einträge gefunden</w:t>
      </w:r>
    </w:p>
    <w:p w:rsidR="00E00E7C" w:rsidRDefault="00E00E7C" w:rsidP="00890212">
      <w:pPr>
        <w:spacing w:after="0" w:line="240" w:lineRule="auto"/>
        <w:rPr>
          <w:rFonts w:ascii="Arial" w:hAnsi="Arial" w:cs="Arial"/>
        </w:rPr>
      </w:pPr>
    </w:p>
    <w:p w:rsidR="00890212" w:rsidRDefault="00890212" w:rsidP="00890212">
      <w:pPr>
        <w:spacing w:after="0" w:line="240" w:lineRule="auto"/>
        <w:rPr>
          <w:rFonts w:ascii="Arial" w:hAnsi="Arial" w:cs="Arial"/>
        </w:rPr>
      </w:pPr>
      <w:r w:rsidRPr="004A1073">
        <w:rPr>
          <w:rFonts w:ascii="Arial" w:hAnsi="Arial" w:cs="Arial"/>
        </w:rPr>
        <w:t>4243: Beziehungen auf Manifestationsebene</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Äquivalent</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 xml:space="preserve">Erscheint auch als (in Unterfeld $n kann die jeweilige "Ausgabeform" angegeben werden, z.B. Erscheint auch </w:t>
      </w:r>
      <w:proofErr w:type="spellStart"/>
      <w:r w:rsidRPr="009C37F4">
        <w:rPr>
          <w:rFonts w:ascii="Arial" w:hAnsi="Arial" w:cs="Arial"/>
          <w:sz w:val="22"/>
          <w:szCs w:val="22"/>
        </w:rPr>
        <w:t>als$nCD-ROM-Ausgabe</w:t>
      </w:r>
      <w:proofErr w:type="spellEnd"/>
      <w:r w:rsidRPr="009C37F4">
        <w:rPr>
          <w:rFonts w:ascii="Arial" w:hAnsi="Arial" w:cs="Arial"/>
          <w:sz w:val="22"/>
          <w:szCs w:val="22"/>
        </w:rPr>
        <w:t>)</w:t>
      </w:r>
    </w:p>
    <w:p w:rsidR="00890212" w:rsidRPr="009C37F4" w:rsidRDefault="00890212" w:rsidP="00890212">
      <w:pPr>
        <w:pStyle w:val="Listenabsatz"/>
        <w:numPr>
          <w:ilvl w:val="0"/>
          <w:numId w:val="2"/>
        </w:numPr>
        <w:rPr>
          <w:rFonts w:ascii="Arial" w:hAnsi="Arial" w:cs="Arial"/>
          <w:sz w:val="22"/>
          <w:szCs w:val="22"/>
        </w:rPr>
      </w:pPr>
      <w:proofErr w:type="spellStart"/>
      <w:r w:rsidRPr="009C37F4">
        <w:rPr>
          <w:rFonts w:ascii="Arial" w:hAnsi="Arial" w:cs="Arial"/>
          <w:sz w:val="22"/>
          <w:szCs w:val="22"/>
        </w:rPr>
        <w:t>Mirror</w:t>
      </w:r>
      <w:proofErr w:type="spellEnd"/>
      <w:r w:rsidRPr="009C37F4">
        <w:rPr>
          <w:rFonts w:ascii="Arial" w:hAnsi="Arial" w:cs="Arial"/>
          <w:sz w:val="22"/>
          <w:szCs w:val="22"/>
        </w:rPr>
        <w:t>-Site</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Begleitet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Erscheint mit</w:t>
      </w:r>
    </w:p>
    <w:p w:rsidR="00890212"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Auf Disk mit</w:t>
      </w:r>
    </w:p>
    <w:p w:rsidR="00890212"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Verfilmt mit</w:t>
      </w:r>
    </w:p>
    <w:p w:rsidR="00890212" w:rsidRDefault="00890212" w:rsidP="00890212">
      <w:pPr>
        <w:spacing w:after="0" w:line="240" w:lineRule="auto"/>
        <w:ind w:left="709"/>
        <w:rPr>
          <w:rFonts w:ascii="Arial" w:hAnsi="Arial" w:cs="Arial"/>
        </w:rPr>
      </w:pPr>
      <w:r>
        <w:rPr>
          <w:rFonts w:ascii="Arial" w:hAnsi="Arial" w:cs="Arial"/>
        </w:rPr>
        <w:t>nicht für:</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Reproduktion zum Original und umgekehrt: NUTZE Felder 4255 und 4256</w:t>
      </w:r>
    </w:p>
    <w:p w:rsidR="00890212" w:rsidRDefault="00890212" w:rsidP="00890212">
      <w:pPr>
        <w:spacing w:after="0" w:line="240" w:lineRule="auto"/>
        <w:rPr>
          <w:rFonts w:ascii="Arial" w:hAnsi="Arial" w:cs="Arial"/>
        </w:rPr>
      </w:pPr>
    </w:p>
    <w:p w:rsidR="00890212" w:rsidRDefault="00890212" w:rsidP="00890212">
      <w:pPr>
        <w:spacing w:after="0" w:line="240" w:lineRule="auto"/>
        <w:ind w:left="284"/>
        <w:rPr>
          <w:rFonts w:ascii="Arial" w:hAnsi="Arial" w:cs="Arial"/>
          <w:b/>
          <w:u w:val="single"/>
        </w:rPr>
      </w:pPr>
      <w:r w:rsidRPr="00667C70">
        <w:rPr>
          <w:rFonts w:ascii="Arial" w:hAnsi="Arial" w:cs="Arial"/>
          <w:b/>
          <w:u w:val="single"/>
        </w:rPr>
        <w:t xml:space="preserve">4243 </w:t>
      </w:r>
      <w:r>
        <w:rPr>
          <w:rFonts w:ascii="Arial" w:hAnsi="Arial" w:cs="Arial"/>
          <w:b/>
          <w:u w:val="single"/>
        </w:rPr>
        <w:t>in der BMS:</w:t>
      </w:r>
      <w:r w:rsidRPr="00667C70">
        <w:rPr>
          <w:rFonts w:ascii="Arial" w:hAnsi="Arial" w:cs="Arial"/>
          <w:b/>
          <w:u w:val="single"/>
        </w:rPr>
        <w:t xml:space="preserve"> </w:t>
      </w:r>
    </w:p>
    <w:p w:rsidR="00890212" w:rsidRDefault="00890212" w:rsidP="00890212">
      <w:pPr>
        <w:spacing w:after="0" w:line="240" w:lineRule="auto"/>
        <w:ind w:left="284"/>
        <w:rPr>
          <w:rFonts w:ascii="Arial" w:hAnsi="Arial" w:cs="Arial"/>
        </w:rPr>
      </w:pPr>
      <w:r>
        <w:rPr>
          <w:rFonts w:ascii="Arial" w:hAnsi="Arial" w:cs="Arial"/>
        </w:rPr>
        <w:t>Aa</w:t>
      </w:r>
      <w:r>
        <w:rPr>
          <w:rFonts w:ascii="Arial" w:hAnsi="Arial" w:cs="Arial"/>
        </w:rPr>
        <w:tab/>
        <w:t xml:space="preserve">klappt bei Text </w:t>
      </w:r>
      <w:r w:rsidR="00E00E7C">
        <w:rPr>
          <w:rFonts w:ascii="Arial" w:hAnsi="Arial" w:cs="Arial"/>
        </w:rPr>
        <w:t xml:space="preserve">nach $C </w:t>
      </w:r>
      <w:r>
        <w:rPr>
          <w:rFonts w:ascii="Arial" w:hAnsi="Arial" w:cs="Arial"/>
        </w:rPr>
        <w:t>„GBV“ und Nr.</w:t>
      </w:r>
      <w:r w:rsidR="00E00E7C">
        <w:rPr>
          <w:rFonts w:ascii="Arial" w:hAnsi="Arial" w:cs="Arial"/>
        </w:rPr>
        <w:t xml:space="preserve"> nach $6</w:t>
      </w:r>
      <w:r>
        <w:rPr>
          <w:rFonts w:ascii="Arial" w:hAnsi="Arial" w:cs="Arial"/>
        </w:rPr>
        <w:t xml:space="preserve"> &lt;BMS-PPN&gt;</w:t>
      </w:r>
    </w:p>
    <w:p w:rsidR="00E00E7C" w:rsidRDefault="00E00E7C" w:rsidP="00890212">
      <w:pPr>
        <w:spacing w:after="0" w:line="240" w:lineRule="auto"/>
        <w:ind w:left="284"/>
        <w:rPr>
          <w:rFonts w:ascii="Arial" w:hAnsi="Arial" w:cs="Arial"/>
        </w:rPr>
      </w:pPr>
      <w:r>
        <w:rPr>
          <w:rFonts w:ascii="Arial" w:hAnsi="Arial" w:cs="Arial"/>
        </w:rPr>
        <w:tab/>
        <w:t>klappt bei Text nach $C „BMS“ und Nr. nach $6 &lt;BMS-PPN&gt;</w:t>
      </w:r>
    </w:p>
    <w:p w:rsidR="00890212" w:rsidRDefault="00890212" w:rsidP="00890212">
      <w:pPr>
        <w:spacing w:after="0" w:line="240" w:lineRule="auto"/>
        <w:ind w:left="284"/>
        <w:rPr>
          <w:rFonts w:ascii="Arial" w:hAnsi="Arial" w:cs="Arial"/>
        </w:rPr>
      </w:pPr>
      <w:r>
        <w:rPr>
          <w:rFonts w:ascii="Arial" w:hAnsi="Arial" w:cs="Arial"/>
        </w:rPr>
        <w:t>Ab</w:t>
      </w:r>
      <w:r>
        <w:rPr>
          <w:rFonts w:ascii="Arial" w:hAnsi="Arial" w:cs="Arial"/>
        </w:rPr>
        <w:tab/>
        <w:t>klappt bei $CZDB$6&lt;ZDB-Nr.&gt;</w:t>
      </w:r>
    </w:p>
    <w:p w:rsidR="00890212" w:rsidRPr="006209C1" w:rsidRDefault="00890212" w:rsidP="00890212">
      <w:pPr>
        <w:spacing w:after="0" w:line="240" w:lineRule="auto"/>
        <w:ind w:left="567" w:hanging="283"/>
      </w:pPr>
      <w:r>
        <w:rPr>
          <w:rFonts w:ascii="Arial" w:hAnsi="Arial" w:cs="Arial"/>
        </w:rPr>
        <w:t>As</w:t>
      </w:r>
      <w:r>
        <w:rPr>
          <w:rFonts w:ascii="Arial" w:hAnsi="Arial" w:cs="Arial"/>
        </w:rPr>
        <w:tab/>
      </w:r>
      <w:r>
        <w:rPr>
          <w:rFonts w:ascii="Arial" w:hAnsi="Arial" w:cs="Arial"/>
        </w:rPr>
        <w:tab/>
        <w:t xml:space="preserve">klappt z.B. bei PPN </w:t>
      </w:r>
      <w:r w:rsidRPr="00667C70">
        <w:rPr>
          <w:rFonts w:ascii="Arial" w:hAnsi="Arial" w:cs="Arial"/>
        </w:rPr>
        <w:t>004594258</w:t>
      </w:r>
      <w:r w:rsidR="00E00E7C">
        <w:rPr>
          <w:rFonts w:ascii="Arial" w:hAnsi="Arial" w:cs="Arial"/>
        </w:rPr>
        <w:t xml:space="preserve"> (=RAK-Titel)</w:t>
      </w:r>
      <w:r>
        <w:rPr>
          <w:rFonts w:ascii="Arial" w:hAnsi="Arial" w:cs="Arial"/>
        </w:rPr>
        <w:t>:</w:t>
      </w:r>
      <w:r>
        <w:rPr>
          <w:rFonts w:ascii="Arial" w:hAnsi="Arial" w:cs="Arial"/>
        </w:rPr>
        <w:br/>
      </w:r>
      <w:r>
        <w:rPr>
          <w:rStyle w:val="ibwisbd"/>
          <w:b/>
          <w:bCs/>
        </w:rPr>
        <w:t>4243</w:t>
      </w:r>
      <w:r>
        <w:rPr>
          <w:rStyle w:val="ibwisbd"/>
        </w:rPr>
        <w:t xml:space="preserve"> Artikel in dt. </w:t>
      </w:r>
      <w:r w:rsidRPr="006209C1">
        <w:rPr>
          <w:rStyle w:val="ibwisbd"/>
        </w:rPr>
        <w:t>Sprache in</w:t>
      </w:r>
      <w:r w:rsidRPr="006209C1">
        <w:rPr>
          <w:rStyle w:val="ibwisbd"/>
          <w:b/>
          <w:bCs/>
          <w:color w:val="990066"/>
        </w:rPr>
        <w:t>$a</w:t>
      </w:r>
      <w:r w:rsidRPr="006209C1">
        <w:rPr>
          <w:rStyle w:val="ibwisbd"/>
        </w:rPr>
        <w:t>Studia Musicologica 48 (2007), H.3/4, S. 247-256</w:t>
      </w:r>
      <w:r w:rsidRPr="006209C1">
        <w:rPr>
          <w:rStyle w:val="ibwisbd"/>
          <w:b/>
          <w:bCs/>
          <w:color w:val="990066"/>
        </w:rPr>
        <w:t>$C</w:t>
      </w:r>
      <w:r w:rsidRPr="006209C1">
        <w:rPr>
          <w:rStyle w:val="ibwisbd"/>
        </w:rPr>
        <w:t>BMS</w:t>
      </w:r>
      <w:r w:rsidRPr="006209C1">
        <w:rPr>
          <w:rStyle w:val="ibwisbd"/>
          <w:b/>
          <w:bCs/>
          <w:color w:val="990066"/>
        </w:rPr>
        <w:t>$6</w:t>
      </w:r>
      <w:r w:rsidRPr="006209C1">
        <w:rPr>
          <w:rStyle w:val="ibwisbd"/>
        </w:rPr>
        <w:t>002349450</w:t>
      </w:r>
      <w:r w:rsidRPr="006209C1">
        <w:t xml:space="preserve"> </w:t>
      </w:r>
    </w:p>
    <w:p w:rsidR="00890212" w:rsidRPr="006209C1" w:rsidRDefault="00890212" w:rsidP="00890212">
      <w:pPr>
        <w:spacing w:after="0" w:line="240" w:lineRule="auto"/>
        <w:rPr>
          <w:rFonts w:ascii="Arial" w:hAnsi="Arial" w:cs="Arial"/>
        </w:rPr>
      </w:pPr>
    </w:p>
    <w:p w:rsidR="00890212" w:rsidRDefault="00890212" w:rsidP="00890212">
      <w:pPr>
        <w:spacing w:after="0" w:line="240" w:lineRule="auto"/>
        <w:rPr>
          <w:rFonts w:ascii="Arial" w:hAnsi="Arial" w:cs="Arial"/>
        </w:rPr>
      </w:pPr>
      <w:r w:rsidRPr="009C37F4">
        <w:rPr>
          <w:rFonts w:ascii="Arial" w:hAnsi="Arial" w:cs="Arial"/>
        </w:rPr>
        <w:t>4244: Vorgänger-Nachfolge-Beziehung auf Werkebene</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Gefolgt von / Vorangegangen ist</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Aufgegangen in / Darin aufgegangen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Ersetzt durch / Ersatz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Fortgesetzt von / Fortsetzung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Gesplittet in / Teilweise Fortsetzung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lastRenderedPageBreak/>
        <w:t>Prequel zu / Prequel</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Sequel / Sequel zu</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Teilweise aufgegangen in / Teilweise darin aufgegangen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Teilweise ersetzt durch / Teilweise Ersatz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Teilweise fortgesetzt von / Abgespalten von</w:t>
      </w:r>
    </w:p>
    <w:p w:rsidR="00890212" w:rsidRPr="009C37F4" w:rsidRDefault="00890212" w:rsidP="00890212">
      <w:pPr>
        <w:pStyle w:val="Listenabsatz"/>
        <w:numPr>
          <w:ilvl w:val="0"/>
          <w:numId w:val="2"/>
        </w:numPr>
        <w:rPr>
          <w:rFonts w:ascii="Arial" w:hAnsi="Arial" w:cs="Arial"/>
          <w:sz w:val="22"/>
          <w:szCs w:val="22"/>
        </w:rPr>
      </w:pPr>
      <w:r w:rsidRPr="009C37F4">
        <w:rPr>
          <w:rFonts w:ascii="Arial" w:hAnsi="Arial" w:cs="Arial"/>
          <w:sz w:val="22"/>
          <w:szCs w:val="22"/>
        </w:rPr>
        <w:t>Vereinigt, um ... zu bilden / Vereinigung von</w:t>
      </w:r>
    </w:p>
    <w:p w:rsidR="00890212" w:rsidRDefault="00890212" w:rsidP="00890212">
      <w:pPr>
        <w:spacing w:after="0" w:line="240" w:lineRule="auto"/>
        <w:rPr>
          <w:rFonts w:ascii="Arial" w:hAnsi="Arial" w:cs="Arial"/>
        </w:rPr>
      </w:pPr>
    </w:p>
    <w:p w:rsidR="00890212" w:rsidRDefault="00890212" w:rsidP="00890212">
      <w:pPr>
        <w:spacing w:after="0" w:line="240" w:lineRule="auto"/>
        <w:ind w:left="284"/>
        <w:rPr>
          <w:rFonts w:ascii="Arial" w:hAnsi="Arial" w:cs="Arial"/>
        </w:rPr>
      </w:pPr>
      <w:r w:rsidRPr="00890212">
        <w:rPr>
          <w:rFonts w:ascii="Arial" w:hAnsi="Arial" w:cs="Arial"/>
          <w:b/>
          <w:u w:val="single"/>
        </w:rPr>
        <w:t xml:space="preserve">4244 in der BMS: </w:t>
      </w:r>
    </w:p>
    <w:p w:rsidR="00890212" w:rsidRDefault="00890212" w:rsidP="00890212">
      <w:pPr>
        <w:spacing w:after="0" w:line="240" w:lineRule="auto"/>
        <w:ind w:left="284"/>
        <w:rPr>
          <w:rFonts w:ascii="Arial" w:hAnsi="Arial" w:cs="Arial"/>
        </w:rPr>
      </w:pPr>
      <w:r>
        <w:rPr>
          <w:rFonts w:ascii="Arial" w:hAnsi="Arial" w:cs="Arial"/>
        </w:rPr>
        <w:t>Anzeige bei RAK-Titeln: ja (PPN 005116716)</w:t>
      </w:r>
    </w:p>
    <w:p w:rsidR="00890212" w:rsidRPr="00890212" w:rsidRDefault="00890212" w:rsidP="00890212">
      <w:pPr>
        <w:spacing w:after="0" w:line="240" w:lineRule="auto"/>
        <w:ind w:left="284"/>
        <w:rPr>
          <w:rFonts w:ascii="Arial" w:hAnsi="Arial" w:cs="Arial"/>
        </w:rPr>
      </w:pPr>
      <w:r>
        <w:rPr>
          <w:rFonts w:ascii="Arial" w:hAnsi="Arial" w:cs="Arial"/>
        </w:rPr>
        <w:t>Anzeige bei RDA-Titeln: nein (PPN 00608463X)</w:t>
      </w:r>
    </w:p>
    <w:p w:rsidR="00890212" w:rsidRDefault="00890212" w:rsidP="00890212">
      <w:pPr>
        <w:spacing w:after="0" w:line="240" w:lineRule="auto"/>
        <w:rPr>
          <w:rFonts w:ascii="Arial" w:hAnsi="Arial" w:cs="Arial"/>
        </w:rPr>
      </w:pPr>
    </w:p>
    <w:p w:rsidR="00890212" w:rsidRPr="004A1073" w:rsidRDefault="00890212" w:rsidP="00890212">
      <w:pPr>
        <w:spacing w:after="0" w:line="240" w:lineRule="auto"/>
        <w:rPr>
          <w:rFonts w:ascii="Arial" w:hAnsi="Arial" w:cs="Arial"/>
        </w:rPr>
      </w:pPr>
      <w:r w:rsidRPr="004A1073">
        <w:rPr>
          <w:rFonts w:ascii="Arial" w:hAnsi="Arial" w:cs="Arial"/>
        </w:rPr>
        <w:t>4245: Teil-Ganzes-Beziehungen auf Werkebene (nur fortlaufende Ressourcen</w:t>
      </w:r>
      <w:r>
        <w:rPr>
          <w:rFonts w:ascii="Arial" w:hAnsi="Arial" w:cs="Arial"/>
        </w:rPr>
        <w:t xml:space="preserve">, nur </w:t>
      </w:r>
      <w:proofErr w:type="spellStart"/>
      <w:r>
        <w:rPr>
          <w:rFonts w:ascii="Arial" w:hAnsi="Arial" w:cs="Arial"/>
        </w:rPr>
        <w:t>Altdaten</w:t>
      </w:r>
      <w:proofErr w:type="spellEnd"/>
      <w:r w:rsidR="003B476F">
        <w:rPr>
          <w:rFonts w:ascii="Arial" w:hAnsi="Arial" w:cs="Arial"/>
        </w:rPr>
        <w:t>, in KXP in Bearbeitung</w:t>
      </w:r>
      <w:r w:rsidRPr="004A1073">
        <w:rPr>
          <w:rFonts w:ascii="Arial" w:hAnsi="Arial" w:cs="Arial"/>
        </w:rPr>
        <w:t>)</w:t>
      </w:r>
    </w:p>
    <w:p w:rsidR="00890212" w:rsidRDefault="00890212" w:rsidP="00890212">
      <w:pPr>
        <w:spacing w:after="0" w:line="240" w:lineRule="auto"/>
        <w:rPr>
          <w:rFonts w:ascii="Arial" w:hAnsi="Arial" w:cs="Arial"/>
        </w:rPr>
      </w:pPr>
      <w:r>
        <w:rPr>
          <w:rFonts w:ascii="Arial" w:hAnsi="Arial" w:cs="Arial"/>
        </w:rPr>
        <w:t>4</w:t>
      </w:r>
      <w:r w:rsidRPr="004A1073">
        <w:rPr>
          <w:rFonts w:ascii="Arial" w:hAnsi="Arial" w:cs="Arial"/>
        </w:rPr>
        <w:t>248: Beziehungen zwischen Sprachausgaben (Expressionsebene)</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310E48" w:rsidRDefault="00890212" w:rsidP="00890212">
      <w:pPr>
        <w:pStyle w:val="Listenabsatz"/>
        <w:numPr>
          <w:ilvl w:val="0"/>
          <w:numId w:val="3"/>
        </w:numPr>
        <w:rPr>
          <w:rFonts w:ascii="Arial" w:hAnsi="Arial" w:cs="Arial"/>
          <w:sz w:val="22"/>
          <w:szCs w:val="22"/>
        </w:rPr>
      </w:pPr>
      <w:r w:rsidRPr="00310E48">
        <w:rPr>
          <w:rFonts w:ascii="Arial" w:hAnsi="Arial" w:cs="Arial"/>
          <w:sz w:val="22"/>
          <w:szCs w:val="22"/>
        </w:rPr>
        <w:t>Parallele Sprachausgabe (in Unterfeld $n wird dann zusätzlich die jeweilige Sprache abgebildet)</w:t>
      </w:r>
    </w:p>
    <w:p w:rsidR="00890212" w:rsidRPr="00310E48" w:rsidRDefault="00890212" w:rsidP="00890212">
      <w:pPr>
        <w:pStyle w:val="Listenabsatz"/>
        <w:numPr>
          <w:ilvl w:val="0"/>
          <w:numId w:val="3"/>
        </w:numPr>
        <w:rPr>
          <w:rFonts w:ascii="Arial" w:hAnsi="Arial" w:cs="Arial"/>
          <w:sz w:val="22"/>
          <w:szCs w:val="22"/>
        </w:rPr>
      </w:pPr>
      <w:r w:rsidRPr="00310E48">
        <w:rPr>
          <w:rFonts w:ascii="Arial" w:hAnsi="Arial" w:cs="Arial"/>
          <w:sz w:val="22"/>
          <w:szCs w:val="22"/>
        </w:rPr>
        <w:t>Übersetzt als / Übersetzung von</w:t>
      </w:r>
    </w:p>
    <w:p w:rsidR="00890212" w:rsidRPr="00310E48" w:rsidRDefault="00890212" w:rsidP="00890212">
      <w:pPr>
        <w:pStyle w:val="Listenabsatz"/>
        <w:numPr>
          <w:ilvl w:val="0"/>
          <w:numId w:val="3"/>
        </w:numPr>
        <w:rPr>
          <w:rFonts w:ascii="Arial" w:hAnsi="Arial" w:cs="Arial"/>
          <w:sz w:val="22"/>
          <w:szCs w:val="22"/>
        </w:rPr>
      </w:pPr>
      <w:r w:rsidRPr="00310E48">
        <w:rPr>
          <w:rFonts w:ascii="Arial" w:hAnsi="Arial" w:cs="Arial"/>
          <w:sz w:val="22"/>
          <w:szCs w:val="22"/>
        </w:rPr>
        <w:t>Synchronfassung / Synchronfassung von</w:t>
      </w:r>
    </w:p>
    <w:p w:rsidR="00CC466A" w:rsidRDefault="00CC466A" w:rsidP="00890212">
      <w:pPr>
        <w:spacing w:after="0" w:line="240" w:lineRule="auto"/>
        <w:rPr>
          <w:rFonts w:ascii="Arial" w:hAnsi="Arial" w:cs="Arial"/>
        </w:rPr>
      </w:pPr>
    </w:p>
    <w:p w:rsidR="00890212" w:rsidRDefault="00890212" w:rsidP="00890212">
      <w:pPr>
        <w:spacing w:after="0" w:line="240" w:lineRule="auto"/>
        <w:rPr>
          <w:rFonts w:ascii="Arial" w:hAnsi="Arial" w:cs="Arial"/>
        </w:rPr>
      </w:pPr>
      <w:r w:rsidRPr="004A1073">
        <w:rPr>
          <w:rFonts w:ascii="Arial" w:hAnsi="Arial" w:cs="Arial"/>
        </w:rPr>
        <w:t>4249: Weitere Beziehungen</w:t>
      </w:r>
      <w:r>
        <w:rPr>
          <w:rFonts w:ascii="Arial" w:hAnsi="Arial" w:cs="Arial"/>
        </w:rPr>
        <w:t xml:space="preserve"> (Werk-, Manifestations-, Expressionsebene)</w:t>
      </w:r>
      <w:r w:rsidR="00652389">
        <w:rPr>
          <w:rFonts w:ascii="Arial" w:hAnsi="Arial" w:cs="Arial"/>
        </w:rPr>
        <w:br/>
        <w:t>eher formal gemeint</w:t>
      </w:r>
      <w:r w:rsidR="00CC466A">
        <w:rPr>
          <w:rFonts w:ascii="Arial" w:hAnsi="Arial" w:cs="Arial"/>
        </w:rPr>
        <w:br/>
      </w:r>
      <w:r w:rsidR="00CC466A" w:rsidRPr="00CC466A">
        <w:rPr>
          <w:rFonts w:ascii="Arial" w:hAnsi="Arial" w:cs="Arial"/>
        </w:rPr>
        <w:t>RDA 24.5 und Anhang J</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Abgeleitet /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Abstrahiert als / Abstract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Abstrahiert in / Abstracts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Anhang / Anhang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Arrangiert als / Arrangement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 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Choreografie/ Choreografische 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Drehbuch / Drehbuch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Fernsehdrehbuch / Fernsehdrehbuch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Fernsehsendung / Fernsehbearbeitung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Film / Filmbearbeitung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Filmdrehbuch / Filmdrehbuch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 xml:space="preserve">Bearbeitet als Gedicht / </w:t>
      </w:r>
      <w:proofErr w:type="spellStart"/>
      <w:r w:rsidRPr="00310E48">
        <w:rPr>
          <w:rFonts w:ascii="Arial" w:hAnsi="Arial" w:cs="Arial"/>
          <w:sz w:val="22"/>
          <w:szCs w:val="22"/>
        </w:rPr>
        <w:t>Gedichtsbearbeitung</w:t>
      </w:r>
      <w:proofErr w:type="spellEnd"/>
      <w:r w:rsidRPr="00310E48">
        <w:rPr>
          <w:rFonts w:ascii="Arial" w:hAnsi="Arial" w:cs="Arial"/>
          <w:sz w:val="22"/>
          <w:szCs w:val="22"/>
        </w:rPr>
        <w:t xml:space="preserv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 xml:space="preserve">Bearbeitet als </w:t>
      </w:r>
      <w:proofErr w:type="spellStart"/>
      <w:r w:rsidRPr="00310E48">
        <w:rPr>
          <w:rFonts w:ascii="Arial" w:hAnsi="Arial" w:cs="Arial"/>
          <w:sz w:val="22"/>
          <w:szCs w:val="22"/>
        </w:rPr>
        <w:t>Graphic</w:t>
      </w:r>
      <w:proofErr w:type="spellEnd"/>
      <w:r w:rsidRPr="00310E48">
        <w:rPr>
          <w:rFonts w:ascii="Arial" w:hAnsi="Arial" w:cs="Arial"/>
          <w:sz w:val="22"/>
          <w:szCs w:val="22"/>
        </w:rPr>
        <w:t xml:space="preserve"> </w:t>
      </w:r>
      <w:proofErr w:type="spellStart"/>
      <w:r w:rsidRPr="00310E48">
        <w:rPr>
          <w:rFonts w:ascii="Arial" w:hAnsi="Arial" w:cs="Arial"/>
          <w:sz w:val="22"/>
          <w:szCs w:val="22"/>
        </w:rPr>
        <w:t>Novel</w:t>
      </w:r>
      <w:proofErr w:type="spellEnd"/>
      <w:r w:rsidRPr="00310E48">
        <w:rPr>
          <w:rFonts w:ascii="Arial" w:hAnsi="Arial" w:cs="Arial"/>
          <w:sz w:val="22"/>
          <w:szCs w:val="22"/>
        </w:rPr>
        <w:t xml:space="preserve"> / </w:t>
      </w:r>
      <w:proofErr w:type="spellStart"/>
      <w:r w:rsidRPr="00310E48">
        <w:rPr>
          <w:rFonts w:ascii="Arial" w:hAnsi="Arial" w:cs="Arial"/>
          <w:sz w:val="22"/>
          <w:szCs w:val="22"/>
        </w:rPr>
        <w:t>Graphic</w:t>
      </w:r>
      <w:proofErr w:type="spellEnd"/>
      <w:r w:rsidRPr="00310E48">
        <w:rPr>
          <w:rFonts w:ascii="Arial" w:hAnsi="Arial" w:cs="Arial"/>
          <w:sz w:val="22"/>
          <w:szCs w:val="22"/>
        </w:rPr>
        <w:t xml:space="preserve"> </w:t>
      </w:r>
      <w:proofErr w:type="spellStart"/>
      <w:r w:rsidRPr="00310E48">
        <w:rPr>
          <w:rFonts w:ascii="Arial" w:hAnsi="Arial" w:cs="Arial"/>
          <w:sz w:val="22"/>
          <w:szCs w:val="22"/>
        </w:rPr>
        <w:t>Novel</w:t>
      </w:r>
      <w:proofErr w:type="spellEnd"/>
      <w:r w:rsidRPr="00310E48">
        <w:rPr>
          <w:rFonts w:ascii="Arial" w:hAnsi="Arial" w:cs="Arial"/>
          <w:sz w:val="22"/>
          <w:szCs w:val="22"/>
        </w:rPr>
        <w:t xml:space="preserv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Hörspiel / Hörspielbearbeitung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Hörspielmanuskript / Hörspielmanuskript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Libretto / Libretto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Musiktheaterstück / Musiktheaterbearbeitung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Oper / Opernbearbeitung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Radiosendung / Radiobearbeitung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Radioskript / Radioskript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Roman / Romanbearbeitung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Video / Videobearbeitung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Videodrehbuch / Videodrehbuch basiert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Bearbeitet als Videospiel / Videospielbearbeitung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Bühnenbearbeitung als / Bühnenbearbeitung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Bühnenmusik / Bühnenmusik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Choreografie / Choreografie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Digest / Digest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lastRenderedPageBreak/>
        <w:t>Drehbuch / Drehbuch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Durch Variation modifiziert als / Variationen basierend auf</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Ergänzung / Ergänzung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Errata / Errata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Erweitert als / Erweiterte Ausgabe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Erweitert durch / Erweiterung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Fernsehdrehbuch / Drehbuch für Fernsehsendung</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Fernsehsendungsmusik / Musik für Fernsehsendung</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Filmdrehbuch / Drehbuch für Film</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Filmmusik / Filmmusik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Frei übersetzt als / Freie Übersetzung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Fundstellennachweis / Fundstellennachweis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Gekürzt als / Kurzfassung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Hörspielmanuskript / Manuskript für das Hörspiel</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Illustrationen / Illustrationen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Imitiert als / Imitation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Index / Index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Indexiert in / Indexierung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Kadenz / Kadenz komponiert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Katalog / Katalog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Konkordanz / Konkordanz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Libretto / Libretto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Lokalausgabe / Lokalausgabe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Musik / Musik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Orientierungshilfe / Orientierungshilfe für</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Paraphrasiert als / Paraphrase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Parodiert als / Parodie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Radiosendungsmusik / Musik für Radiosendung</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Radioskript / Skript für Radiosendung</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Regionalausgabe / Regionalausgabe zu</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Remake als / Remake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Überarbeitet als / Überarbeitung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Vertont als / Vertonung von</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Vervollständigt durch / Vervollständigt durch</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Videodrehbuch / Drehbuch für Video</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Videomusik / Musik für Video</w:t>
      </w:r>
    </w:p>
    <w:p w:rsidR="00890212" w:rsidRPr="00310E48" w:rsidRDefault="00890212" w:rsidP="00890212">
      <w:pPr>
        <w:pStyle w:val="Listenabsatz"/>
        <w:numPr>
          <w:ilvl w:val="0"/>
          <w:numId w:val="4"/>
        </w:numPr>
        <w:rPr>
          <w:rFonts w:ascii="Arial" w:hAnsi="Arial" w:cs="Arial"/>
          <w:sz w:val="22"/>
          <w:szCs w:val="22"/>
        </w:rPr>
      </w:pPr>
      <w:r w:rsidRPr="00310E48">
        <w:rPr>
          <w:rFonts w:ascii="Arial" w:hAnsi="Arial" w:cs="Arial"/>
          <w:sz w:val="22"/>
          <w:szCs w:val="22"/>
        </w:rPr>
        <w:t>Zusammengefasst als / Zusammenfassung von</w:t>
      </w:r>
    </w:p>
    <w:p w:rsidR="00551AF9" w:rsidRPr="00551AF9" w:rsidRDefault="00551AF9" w:rsidP="00551AF9">
      <w:pPr>
        <w:spacing w:after="0" w:line="240" w:lineRule="auto"/>
        <w:ind w:left="284"/>
        <w:rPr>
          <w:rFonts w:ascii="Arial" w:hAnsi="Arial" w:cs="Arial"/>
          <w:b/>
          <w:u w:val="single"/>
        </w:rPr>
      </w:pPr>
      <w:r w:rsidRPr="00551AF9">
        <w:rPr>
          <w:rFonts w:ascii="Arial" w:hAnsi="Arial" w:cs="Arial"/>
          <w:b/>
          <w:u w:val="single"/>
        </w:rPr>
        <w:t>4249 in der BMS:</w:t>
      </w:r>
    </w:p>
    <w:p w:rsidR="00551AF9" w:rsidRDefault="00551AF9" w:rsidP="00551AF9">
      <w:pPr>
        <w:spacing w:after="0" w:line="240" w:lineRule="auto"/>
        <w:ind w:left="284"/>
        <w:rPr>
          <w:rFonts w:ascii="Arial" w:hAnsi="Arial" w:cs="Arial"/>
        </w:rPr>
      </w:pPr>
      <w:r>
        <w:rPr>
          <w:rFonts w:ascii="Arial" w:hAnsi="Arial" w:cs="Arial"/>
        </w:rPr>
        <w:t xml:space="preserve">RAK-Titel: 4249 </w:t>
      </w:r>
      <w:r w:rsidR="00E00E7C">
        <w:rPr>
          <w:rFonts w:ascii="Arial" w:hAnsi="Arial" w:cs="Arial"/>
        </w:rPr>
        <w:t>wird</w:t>
      </w:r>
      <w:r>
        <w:rPr>
          <w:rFonts w:ascii="Arial" w:hAnsi="Arial" w:cs="Arial"/>
        </w:rPr>
        <w:t xml:space="preserve"> nicht</w:t>
      </w:r>
      <w:r w:rsidR="00E00E7C">
        <w:rPr>
          <w:rFonts w:ascii="Arial" w:hAnsi="Arial" w:cs="Arial"/>
        </w:rPr>
        <w:t xml:space="preserve"> angezeigt</w:t>
      </w:r>
    </w:p>
    <w:p w:rsidR="00551AF9" w:rsidRDefault="00551AF9" w:rsidP="00551AF9">
      <w:pPr>
        <w:spacing w:after="0" w:line="240" w:lineRule="auto"/>
        <w:ind w:left="284"/>
        <w:rPr>
          <w:rFonts w:ascii="Arial" w:hAnsi="Arial" w:cs="Arial"/>
        </w:rPr>
      </w:pPr>
      <w:r>
        <w:rPr>
          <w:rFonts w:ascii="Arial" w:hAnsi="Arial" w:cs="Arial"/>
        </w:rPr>
        <w:t>RDA-Titel: 4249 funktioniert</w:t>
      </w:r>
    </w:p>
    <w:p w:rsidR="00551AF9" w:rsidRDefault="00551AF9" w:rsidP="00890212">
      <w:pPr>
        <w:spacing w:after="0" w:line="240" w:lineRule="auto"/>
        <w:rPr>
          <w:rFonts w:ascii="Arial" w:hAnsi="Arial" w:cs="Arial"/>
        </w:rPr>
      </w:pPr>
    </w:p>
    <w:p w:rsidR="007076E9" w:rsidRDefault="007076E9" w:rsidP="007076E9">
      <w:pPr>
        <w:spacing w:after="0" w:line="240" w:lineRule="auto"/>
      </w:pPr>
      <w:r>
        <w:t xml:space="preserve">4249 nach RDA 24.5: </w:t>
      </w:r>
    </w:p>
    <w:p w:rsidR="007076E9" w:rsidRDefault="007076E9" w:rsidP="007076E9">
      <w:pPr>
        <w:spacing w:after="0" w:line="240" w:lineRule="auto"/>
      </w:pPr>
      <w:r>
        <w:t xml:space="preserve">Erfassen Sie einen zutreffenden Terminus aus der Liste in Anhang </w:t>
      </w:r>
      <w:hyperlink r:id="rId8" w:history="1">
        <w:r>
          <w:rPr>
            <w:rStyle w:val="Hyperlink"/>
          </w:rPr>
          <w:t>J</w:t>
        </w:r>
        <w:r>
          <w:rPr>
            <w:noProof/>
            <w:color w:val="0000FF"/>
            <w:lang w:eastAsia="de-DE"/>
          </w:rPr>
          <w:drawing>
            <wp:inline distT="0" distB="0" distL="0" distR="0" wp14:anchorId="6F3B98F6" wp14:editId="5C6806BB">
              <wp:extent cx="298450" cy="127000"/>
              <wp:effectExtent l="0" t="0" r="6350" b="6350"/>
              <wp:docPr id="11" name="Grafik 11"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um die spezifische Art der Beziehung zwischen miteinander in Beziehung stehenden Werken, Expressionen, Manifestationen oder Exemplaren anzugeben. … Wenn keiner der Termini, die in Anhang </w:t>
      </w:r>
      <w:hyperlink r:id="rId10" w:history="1">
        <w:r>
          <w:rPr>
            <w:rStyle w:val="Hyperlink"/>
          </w:rPr>
          <w:t>J</w:t>
        </w:r>
        <w:r>
          <w:rPr>
            <w:noProof/>
            <w:color w:val="0000FF"/>
            <w:lang w:eastAsia="de-DE"/>
          </w:rPr>
          <w:drawing>
            <wp:inline distT="0" distB="0" distL="0" distR="0" wp14:anchorId="1DD72D65" wp14:editId="62F54006">
              <wp:extent cx="298450" cy="127000"/>
              <wp:effectExtent l="0" t="0" r="6350" b="6350"/>
              <wp:docPr id="10" name="Grafik 10"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aufgeführt sind, geeignet oder spezifisch genug ist, verwenden Sie einen anderen prägnanten Terminus, um die Art der Beziehung anzugeben.</w:t>
      </w:r>
    </w:p>
    <w:p w:rsidR="007076E9" w:rsidRDefault="007076E9" w:rsidP="007076E9">
      <w:pPr>
        <w:spacing w:after="0" w:line="240" w:lineRule="auto"/>
      </w:pPr>
      <w:r>
        <w:t>D-A-CH-Anwendungsregel:</w:t>
      </w:r>
    </w:p>
    <w:p w:rsidR="007076E9" w:rsidRDefault="007076E9" w:rsidP="007076E9">
      <w:pPr>
        <w:spacing w:after="0" w:line="240" w:lineRule="auto"/>
      </w:pPr>
      <w:r>
        <w:t>a.</w:t>
      </w:r>
    </w:p>
    <w:p w:rsidR="007076E9" w:rsidRDefault="007076E9" w:rsidP="007076E9">
      <w:pPr>
        <w:spacing w:after="0" w:line="240" w:lineRule="auto"/>
      </w:pPr>
      <w:r>
        <w:t xml:space="preserve">Wenn Sie eine Beziehung gemäß </w:t>
      </w:r>
      <w:hyperlink r:id="rId11" w:history="1">
        <w:r>
          <w:rPr>
            <w:rStyle w:val="Hyperlink"/>
          </w:rPr>
          <w:t>24</w:t>
        </w:r>
        <w:r>
          <w:rPr>
            <w:noProof/>
            <w:color w:val="0000FF"/>
            <w:lang w:eastAsia="de-DE"/>
          </w:rPr>
          <w:drawing>
            <wp:inline distT="0" distB="0" distL="0" distR="0" wp14:anchorId="75A61931" wp14:editId="0021660A">
              <wp:extent cx="298450" cy="127000"/>
              <wp:effectExtent l="0" t="0" r="6350" b="6350"/>
              <wp:docPr id="9" name="Grafik 9"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bis </w:t>
      </w:r>
      <w:hyperlink r:id="rId12" w:history="1">
        <w:r>
          <w:rPr>
            <w:rStyle w:val="Hyperlink"/>
          </w:rPr>
          <w:t>27</w:t>
        </w:r>
        <w:r>
          <w:rPr>
            <w:noProof/>
            <w:color w:val="0000FF"/>
            <w:lang w:eastAsia="de-DE"/>
          </w:rPr>
          <w:drawing>
            <wp:inline distT="0" distB="0" distL="0" distR="0" wp14:anchorId="1C543D37" wp14:editId="66BD2791">
              <wp:extent cx="298450" cy="127000"/>
              <wp:effectExtent l="0" t="0" r="6350" b="6350"/>
              <wp:docPr id="8" name="Grafik 8"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anlegen und dies nicht in Form einer unstrukturierten Beschreibung tun, so erfassen Sie stets auch eine geeignete Beziehungskennzeichnung.</w:t>
      </w:r>
    </w:p>
    <w:p w:rsidR="007076E9" w:rsidRDefault="007076E9" w:rsidP="007076E9">
      <w:pPr>
        <w:spacing w:after="0" w:line="240" w:lineRule="auto"/>
        <w:rPr>
          <w:lang w:val="en"/>
        </w:rPr>
      </w:pPr>
      <w:r>
        <w:lastRenderedPageBreak/>
        <w:t xml:space="preserve">Zur Erfassung der Beziehungskennzeichnungen in zusammengesetzten Beschreibungen s. </w:t>
      </w:r>
      <w:hyperlink r:id="rId13" w:history="1">
        <w:r>
          <w:rPr>
            <w:rStyle w:val="Hyperlink"/>
            <w:lang w:val="en"/>
          </w:rPr>
          <w:t>AH-018</w:t>
        </w:r>
        <w:r>
          <w:rPr>
            <w:noProof/>
            <w:color w:val="0000FF"/>
            <w:lang w:eastAsia="de-DE"/>
          </w:rPr>
          <w:drawing>
            <wp:inline distT="0" distB="0" distL="0" distR="0" wp14:anchorId="01A3E3EF" wp14:editId="076BFDC7">
              <wp:extent cx="127000" cy="127000"/>
              <wp:effectExtent l="0" t="0" r="6350" b="6350"/>
              <wp:docPr id="7" name="Grafik 7" descr="http://access.rdatoolkit.org.rdatoolkit.erf.sbb.spk-berlin.de/images/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http://access.rdatoolkit.org.rdatoolkit.erf.sbb.spk-berlin.de/images/externallin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lang w:val="en"/>
        </w:rPr>
        <w:t>.</w:t>
      </w:r>
    </w:p>
    <w:p w:rsidR="007076E9" w:rsidRDefault="007076E9" w:rsidP="007076E9">
      <w:pPr>
        <w:spacing w:after="0" w:line="240" w:lineRule="auto"/>
      </w:pPr>
      <w:r>
        <w:t xml:space="preserve">Zur Erfassung der Beziehungskennzeichnungen in Normdatensätzen vgl. </w:t>
      </w:r>
      <w:hyperlink r:id="rId15" w:history="1">
        <w:r>
          <w:rPr>
            <w:rStyle w:val="Hyperlink"/>
          </w:rPr>
          <w:t>EH-W-01</w:t>
        </w:r>
        <w:r>
          <w:rPr>
            <w:noProof/>
            <w:color w:val="0000FF"/>
            <w:lang w:eastAsia="de-DE"/>
          </w:rPr>
          <w:drawing>
            <wp:inline distT="0" distB="0" distL="0" distR="0" wp14:anchorId="54F36661" wp14:editId="18AB673A">
              <wp:extent cx="127000" cy="127000"/>
              <wp:effectExtent l="0" t="0" r="6350" b="6350"/>
              <wp:docPr id="6" name="Grafik 6" descr="http://access.rdatoolkit.org.rdatoolkit.erf.sbb.spk-berlin.de/images/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access.rdatoolkit.org.rdatoolkit.erf.sbb.spk-berlin.de/images/externallin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t>.</w:t>
      </w:r>
    </w:p>
    <w:p w:rsidR="007076E9" w:rsidRDefault="007076E9" w:rsidP="007076E9">
      <w:pPr>
        <w:spacing w:after="0" w:line="240" w:lineRule="auto"/>
      </w:pPr>
      <w:r>
        <w:t>b.</w:t>
      </w:r>
    </w:p>
    <w:p w:rsidR="007076E9" w:rsidRDefault="007076E9" w:rsidP="007076E9">
      <w:pPr>
        <w:spacing w:after="0" w:line="240" w:lineRule="auto"/>
      </w:pPr>
      <w:r>
        <w:t xml:space="preserve">Verwenden Sie dafür die Beziehungskennzeichnungen aus </w:t>
      </w:r>
      <w:hyperlink r:id="rId16" w:history="1">
        <w:r>
          <w:rPr>
            <w:rStyle w:val="Hyperlink"/>
          </w:rPr>
          <w:t>Anhang J</w:t>
        </w:r>
        <w:r>
          <w:rPr>
            <w:noProof/>
            <w:color w:val="0000FF"/>
            <w:lang w:eastAsia="de-DE"/>
          </w:rPr>
          <w:drawing>
            <wp:inline distT="0" distB="0" distL="0" distR="0" wp14:anchorId="02A3DEE9" wp14:editId="63AB4504">
              <wp:extent cx="298450" cy="127000"/>
              <wp:effectExtent l="0" t="0" r="6350" b="6350"/>
              <wp:docPr id="5" name="Grafik 5"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mit den für den D-A-CH-Raum zugelassenen Ergänzungen (vgl. AWR zu </w:t>
      </w:r>
      <w:hyperlink r:id="rId17" w:history="1">
        <w:r>
          <w:rPr>
            <w:rStyle w:val="Hyperlink"/>
          </w:rPr>
          <w:t>Anhang J</w:t>
        </w:r>
        <w:r>
          <w:rPr>
            <w:noProof/>
            <w:color w:val="0000FF"/>
            <w:lang w:eastAsia="de-DE"/>
          </w:rPr>
          <w:drawing>
            <wp:inline distT="0" distB="0" distL="0" distR="0" wp14:anchorId="3C83A962" wp14:editId="2205F9E8">
              <wp:extent cx="298450" cy="127000"/>
              <wp:effectExtent l="0" t="0" r="6350" b="6350"/>
              <wp:docPr id="4" name="Grafik 4"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Lassen Sie dabei die in runden Klammern stehenden Angaben zur FRBR-Ebene grundsätzlich weg.</w:t>
      </w:r>
    </w:p>
    <w:p w:rsidR="007076E9" w:rsidRDefault="007076E9" w:rsidP="007076E9">
      <w:pPr>
        <w:spacing w:after="0" w:line="240" w:lineRule="auto"/>
      </w:pPr>
      <w:r>
        <w:rPr>
          <w:b/>
          <w:u w:val="single"/>
        </w:rPr>
        <w:t>Selbst geprägte Beziehungskennzeichnungen sind nicht zulässig</w:t>
      </w:r>
      <w:r>
        <w:t xml:space="preserve">. Gibt es in </w:t>
      </w:r>
      <w:hyperlink r:id="rId18" w:history="1">
        <w:r>
          <w:rPr>
            <w:rStyle w:val="Hyperlink"/>
          </w:rPr>
          <w:t>Anhang J</w:t>
        </w:r>
        <w:r>
          <w:rPr>
            <w:noProof/>
            <w:color w:val="0000FF"/>
            <w:lang w:eastAsia="de-DE"/>
          </w:rPr>
          <w:drawing>
            <wp:inline distT="0" distB="0" distL="0" distR="0" wp14:anchorId="5A5102EF" wp14:editId="70EA79DE">
              <wp:extent cx="298450" cy="127000"/>
              <wp:effectExtent l="0" t="0" r="6350" b="6350"/>
              <wp:docPr id="3" name="Grafik 3"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rsidRPr="003B476F">
        <w:t xml:space="preserve"> </w:t>
      </w:r>
      <w:r>
        <w:t>keine passende Beziehungskennzeichnung oder besteht Unsicherheit über die genaue Art der Beziehung, so vergeben Sie stattdessen den Elementnamen der erfassten Beziehung als Beziehungskennzeichnung (also z. B. „in Beziehung stehendes Werk“).</w:t>
      </w:r>
    </w:p>
    <w:p w:rsidR="007076E9" w:rsidRDefault="007076E9" w:rsidP="007076E9">
      <w:pPr>
        <w:spacing w:after="0" w:line="240" w:lineRule="auto"/>
      </w:pPr>
      <w:r>
        <w:t>c.</w:t>
      </w:r>
    </w:p>
    <w:p w:rsidR="007076E9" w:rsidRDefault="007076E9" w:rsidP="007076E9">
      <w:pPr>
        <w:spacing w:after="0" w:line="240" w:lineRule="auto"/>
      </w:pPr>
      <w:r>
        <w:t xml:space="preserve">Sind mehrere Beziehungskennzeichnungen aus </w:t>
      </w:r>
      <w:hyperlink r:id="rId19" w:history="1">
        <w:r>
          <w:rPr>
            <w:rStyle w:val="Hyperlink"/>
          </w:rPr>
          <w:t>Anhang J</w:t>
        </w:r>
        <w:r>
          <w:rPr>
            <w:noProof/>
            <w:color w:val="0000FF"/>
            <w:lang w:eastAsia="de-DE"/>
          </w:rPr>
          <w:drawing>
            <wp:inline distT="0" distB="0" distL="0" distR="0" wp14:anchorId="6E521AD4" wp14:editId="5EDC277B">
              <wp:extent cx="298450" cy="127000"/>
              <wp:effectExtent l="0" t="0" r="6350" b="6350"/>
              <wp:docPr id="2" name="Grafik 2"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zutreffend, so </w:t>
      </w:r>
      <w:r>
        <w:rPr>
          <w:b/>
          <w:u w:val="single"/>
        </w:rPr>
        <w:t>können Sie mehrere Beziehungen anlegen</w:t>
      </w:r>
      <w:r>
        <w:t>.</w:t>
      </w:r>
    </w:p>
    <w:p w:rsidR="007076E9" w:rsidRDefault="007076E9" w:rsidP="007076E9">
      <w:pPr>
        <w:spacing w:after="0" w:line="240" w:lineRule="auto"/>
      </w:pPr>
      <w:r>
        <w:t> BEISPIEL</w:t>
      </w:r>
    </w:p>
    <w:p w:rsidR="007076E9" w:rsidRDefault="007076E9" w:rsidP="007076E9">
      <w:pPr>
        <w:spacing w:after="0" w:line="240" w:lineRule="auto"/>
      </w:pPr>
      <w:r>
        <w:t>In der Beschreibung für eine gekürzte Übersetzung kann die in Beziehung stehende Expression zweimal erfasst werden, einmal mit der Beziehungskennzeichnung „Übersetzung von“ und einmal mit der Beziehungskennzeichnung „Kurzfassung von“.</w:t>
      </w:r>
    </w:p>
    <w:p w:rsidR="007076E9" w:rsidRDefault="007076E9" w:rsidP="007076E9">
      <w:pPr>
        <w:spacing w:after="0" w:line="240" w:lineRule="auto"/>
      </w:pPr>
      <w:r>
        <w:t>Die fortlaufende Ressource A ist zunächst Beilage der fortlaufenden Ressource B; später geht A in B auf. In der Beschreibung der fortlaufenden Ressource A kann das in Beziehung stehende Werk (Ressource B) zweimal erfasst werden, einmal mit der Beziehungskennzeichnung „Supplement zu“ und einmal mit der Beziehungskennzeichnung „aufgegangen in“. Entsprechend kann in der Beschreibung der fortlaufenden Ressource B das in Beziehung stehende Werk (Ressource A) zweimal erfasst werden, einmal mit der Beziehungskennzeichnung „Supplement“ und einmal mit der Beziehungskennzeichnung „darin aufgegangen“.</w:t>
      </w:r>
    </w:p>
    <w:p w:rsidR="007076E9" w:rsidRDefault="007076E9" w:rsidP="007076E9">
      <w:pPr>
        <w:spacing w:after="0" w:line="240" w:lineRule="auto"/>
      </w:pPr>
      <w:r>
        <w:t> d.</w:t>
      </w:r>
    </w:p>
    <w:p w:rsidR="007076E9" w:rsidRDefault="007076E9" w:rsidP="007076E9">
      <w:pPr>
        <w:spacing w:after="0" w:line="240" w:lineRule="auto"/>
      </w:pPr>
      <w:r>
        <w:t xml:space="preserve">Die Beziehungskennzeichnungen in </w:t>
      </w:r>
      <w:hyperlink r:id="rId20" w:history="1">
        <w:r>
          <w:rPr>
            <w:rStyle w:val="Hyperlink"/>
          </w:rPr>
          <w:t>Anhang J</w:t>
        </w:r>
        <w:r>
          <w:rPr>
            <w:noProof/>
            <w:color w:val="0000FF"/>
            <w:lang w:eastAsia="de-DE"/>
          </w:rPr>
          <w:drawing>
            <wp:inline distT="0" distB="0" distL="0" distR="0" wp14:anchorId="3EE38C40" wp14:editId="3A8842AD">
              <wp:extent cx="298450" cy="127000"/>
              <wp:effectExtent l="0" t="0" r="6350" b="6350"/>
              <wp:docPr id="1" name="Grafik 1" descr="http://access.rdatoolkit.org.rdatoolkit.erf.sbb.spk-berlin.de/images/rda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access.rdatoolkit.org.rdatoolkit.erf.sbb.spk-berlin.de/images/rdali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127000"/>
                      </a:xfrm>
                      <a:prstGeom prst="rect">
                        <a:avLst/>
                      </a:prstGeom>
                      <a:noFill/>
                      <a:ln>
                        <a:noFill/>
                      </a:ln>
                    </pic:spPr>
                  </pic:pic>
                </a:graphicData>
              </a:graphic>
            </wp:inline>
          </w:drawing>
        </w:r>
      </w:hyperlink>
      <w:r>
        <w:t xml:space="preserve"> sind zum Teil nochmals untergliedert. Es wird </w:t>
      </w:r>
      <w:r>
        <w:rPr>
          <w:b/>
          <w:u w:val="single"/>
        </w:rPr>
        <w:t>empfohlen, stets die genaueste zutreffende Bezeichnung zu verwenden</w:t>
      </w:r>
      <w:r>
        <w:t xml:space="preserve"> (also z. B. „Parodie von“ und nicht „Imitation von“). Beziehungskennzeichnungen, die sich auf derselben Hierarchieleiter befinden, werden nicht gleichzeitig vergeben (also z. B. nicht sowohl „Drehbuch basiert auf“ als auch „Fernsehdrehbuch basiert auf“ für dasselbe in Beziehung stehende Werk).</w:t>
      </w:r>
    </w:p>
    <w:p w:rsidR="007076E9" w:rsidRDefault="007076E9" w:rsidP="007076E9">
      <w:pPr>
        <w:spacing w:after="0" w:line="240" w:lineRule="auto"/>
      </w:pPr>
    </w:p>
    <w:p w:rsidR="007076E9" w:rsidRDefault="007076E9" w:rsidP="00890212">
      <w:pPr>
        <w:spacing w:after="0" w:line="240" w:lineRule="auto"/>
        <w:rPr>
          <w:rFonts w:ascii="Arial" w:hAnsi="Arial" w:cs="Arial"/>
        </w:rPr>
      </w:pPr>
    </w:p>
    <w:p w:rsidR="007076E9" w:rsidRDefault="007076E9" w:rsidP="00890212">
      <w:pPr>
        <w:spacing w:after="0" w:line="240" w:lineRule="auto"/>
        <w:rPr>
          <w:rFonts w:ascii="Arial" w:hAnsi="Arial" w:cs="Arial"/>
        </w:rPr>
      </w:pPr>
    </w:p>
    <w:p w:rsidR="007076E9" w:rsidRDefault="007076E9" w:rsidP="00890212">
      <w:pPr>
        <w:spacing w:after="0" w:line="240" w:lineRule="auto"/>
        <w:rPr>
          <w:rFonts w:ascii="Arial" w:hAnsi="Arial" w:cs="Arial"/>
        </w:rPr>
      </w:pPr>
    </w:p>
    <w:p w:rsidR="00890212" w:rsidRDefault="00890212" w:rsidP="00890212">
      <w:pPr>
        <w:spacing w:after="0" w:line="240" w:lineRule="auto"/>
        <w:rPr>
          <w:rFonts w:ascii="Arial" w:hAnsi="Arial" w:cs="Arial"/>
        </w:rPr>
      </w:pPr>
      <w:r w:rsidRPr="004A1073">
        <w:rPr>
          <w:rFonts w:ascii="Arial" w:hAnsi="Arial" w:cs="Arial"/>
        </w:rPr>
        <w:t>4255: Reproduktion gleiche physische Form</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310E48" w:rsidRDefault="00890212" w:rsidP="00890212">
      <w:pPr>
        <w:pStyle w:val="Listenabsatz"/>
        <w:numPr>
          <w:ilvl w:val="0"/>
          <w:numId w:val="5"/>
        </w:numPr>
        <w:rPr>
          <w:rFonts w:ascii="Arial" w:hAnsi="Arial" w:cs="Arial"/>
          <w:sz w:val="22"/>
          <w:szCs w:val="22"/>
        </w:rPr>
      </w:pPr>
      <w:r w:rsidRPr="00310E48">
        <w:rPr>
          <w:rFonts w:ascii="Arial" w:hAnsi="Arial" w:cs="Arial"/>
          <w:sz w:val="22"/>
          <w:szCs w:val="22"/>
        </w:rPr>
        <w:t>Digitale Übertragung von / Digitale Übertragung</w:t>
      </w:r>
    </w:p>
    <w:p w:rsidR="00890212" w:rsidRPr="00310E48" w:rsidRDefault="00890212" w:rsidP="00890212">
      <w:pPr>
        <w:pStyle w:val="Listenabsatz"/>
        <w:numPr>
          <w:ilvl w:val="0"/>
          <w:numId w:val="5"/>
        </w:numPr>
        <w:rPr>
          <w:rFonts w:ascii="Arial" w:hAnsi="Arial" w:cs="Arial"/>
          <w:sz w:val="22"/>
          <w:szCs w:val="22"/>
        </w:rPr>
      </w:pPr>
      <w:r w:rsidRPr="00310E48">
        <w:rPr>
          <w:rFonts w:ascii="Arial" w:hAnsi="Arial" w:cs="Arial"/>
          <w:sz w:val="22"/>
          <w:szCs w:val="22"/>
        </w:rPr>
        <w:t>Faksimile von / Faksimile</w:t>
      </w:r>
    </w:p>
    <w:p w:rsidR="00890212" w:rsidRPr="00310E48" w:rsidRDefault="00890212" w:rsidP="00890212">
      <w:pPr>
        <w:pStyle w:val="Listenabsatz"/>
        <w:numPr>
          <w:ilvl w:val="0"/>
          <w:numId w:val="5"/>
        </w:numPr>
        <w:rPr>
          <w:rFonts w:ascii="Arial" w:hAnsi="Arial" w:cs="Arial"/>
          <w:sz w:val="22"/>
          <w:szCs w:val="22"/>
        </w:rPr>
      </w:pPr>
      <w:r w:rsidRPr="00310E48">
        <w:rPr>
          <w:rFonts w:ascii="Arial" w:hAnsi="Arial" w:cs="Arial"/>
          <w:sz w:val="22"/>
          <w:szCs w:val="22"/>
        </w:rPr>
        <w:t>Bestanderhaltungsfaksimile von / Bestanderhaltungsfaksimile</w:t>
      </w:r>
    </w:p>
    <w:p w:rsidR="00890212" w:rsidRPr="00310E48" w:rsidRDefault="00890212" w:rsidP="00890212">
      <w:pPr>
        <w:pStyle w:val="Listenabsatz"/>
        <w:numPr>
          <w:ilvl w:val="0"/>
          <w:numId w:val="5"/>
        </w:numPr>
        <w:rPr>
          <w:rFonts w:ascii="Arial" w:hAnsi="Arial" w:cs="Arial"/>
          <w:sz w:val="22"/>
          <w:szCs w:val="22"/>
        </w:rPr>
      </w:pPr>
      <w:r w:rsidRPr="00310E48">
        <w:rPr>
          <w:rFonts w:ascii="Arial" w:hAnsi="Arial" w:cs="Arial"/>
          <w:sz w:val="22"/>
          <w:szCs w:val="22"/>
        </w:rPr>
        <w:t>Nachdruck von / Nachgedruckt als</w:t>
      </w:r>
    </w:p>
    <w:p w:rsidR="00890212" w:rsidRDefault="00890212" w:rsidP="00890212">
      <w:pPr>
        <w:spacing w:after="0" w:line="240" w:lineRule="auto"/>
        <w:rPr>
          <w:rFonts w:ascii="Arial" w:hAnsi="Arial" w:cs="Arial"/>
        </w:rPr>
      </w:pPr>
      <w:r w:rsidRPr="004A1073">
        <w:rPr>
          <w:rFonts w:ascii="Arial" w:hAnsi="Arial" w:cs="Arial"/>
        </w:rPr>
        <w:t>4256: Reproduktion andere physische Form</w:t>
      </w:r>
    </w:p>
    <w:p w:rsidR="00890212" w:rsidRDefault="00890212" w:rsidP="00890212">
      <w:pPr>
        <w:spacing w:after="0" w:line="240" w:lineRule="auto"/>
        <w:rPr>
          <w:rFonts w:ascii="Arial" w:hAnsi="Arial" w:cs="Arial"/>
        </w:rPr>
      </w:pPr>
      <w:r>
        <w:rPr>
          <w:rFonts w:ascii="Arial" w:hAnsi="Arial" w:cs="Arial"/>
        </w:rPr>
        <w:tab/>
        <w:t>mögliche Inhalte:</w:t>
      </w:r>
    </w:p>
    <w:p w:rsidR="00890212" w:rsidRPr="00310E48" w:rsidRDefault="00890212" w:rsidP="00890212">
      <w:pPr>
        <w:pStyle w:val="Listenabsatz"/>
        <w:numPr>
          <w:ilvl w:val="0"/>
          <w:numId w:val="6"/>
        </w:numPr>
        <w:rPr>
          <w:rFonts w:ascii="Arial" w:hAnsi="Arial" w:cs="Arial"/>
          <w:sz w:val="22"/>
          <w:szCs w:val="22"/>
        </w:rPr>
      </w:pPr>
      <w:r w:rsidRPr="00310E48">
        <w:rPr>
          <w:rFonts w:ascii="Arial" w:hAnsi="Arial" w:cs="Arial"/>
          <w:sz w:val="22"/>
          <w:szCs w:val="22"/>
        </w:rPr>
        <w:t>Reproduktion von / Reproduziert als</w:t>
      </w:r>
    </w:p>
    <w:p w:rsidR="00890212" w:rsidRDefault="00890212" w:rsidP="00890212">
      <w:pPr>
        <w:pStyle w:val="Listenabsatz"/>
        <w:numPr>
          <w:ilvl w:val="0"/>
          <w:numId w:val="6"/>
        </w:numPr>
        <w:rPr>
          <w:rFonts w:ascii="Arial" w:hAnsi="Arial" w:cs="Arial"/>
          <w:sz w:val="22"/>
          <w:szCs w:val="22"/>
        </w:rPr>
      </w:pPr>
      <w:r w:rsidRPr="00310E48">
        <w:rPr>
          <w:rFonts w:ascii="Arial" w:hAnsi="Arial" w:cs="Arial"/>
          <w:sz w:val="22"/>
          <w:szCs w:val="22"/>
        </w:rPr>
        <w:t>Elektronische Reproduktion von / Elektronische Reproduktion</w:t>
      </w:r>
    </w:p>
    <w:p w:rsidR="00890212" w:rsidRDefault="00551AF9" w:rsidP="00551AF9">
      <w:pPr>
        <w:spacing w:after="0" w:line="240" w:lineRule="auto"/>
        <w:ind w:left="284"/>
        <w:rPr>
          <w:rFonts w:ascii="Arial" w:hAnsi="Arial" w:cs="Arial"/>
        </w:rPr>
      </w:pPr>
      <w:r w:rsidRPr="00551AF9">
        <w:rPr>
          <w:rFonts w:ascii="Arial" w:hAnsi="Arial" w:cs="Arial"/>
          <w:b/>
          <w:u w:val="single"/>
        </w:rPr>
        <w:t>4256 in der BMS:</w:t>
      </w:r>
    </w:p>
    <w:p w:rsidR="00551AF9" w:rsidRDefault="00E00E7C" w:rsidP="00551AF9">
      <w:pPr>
        <w:spacing w:after="0" w:line="240" w:lineRule="auto"/>
        <w:ind w:left="284"/>
        <w:rPr>
          <w:rFonts w:ascii="Arial" w:hAnsi="Arial" w:cs="Arial"/>
        </w:rPr>
      </w:pPr>
      <w:r>
        <w:rPr>
          <w:rFonts w:ascii="Arial" w:hAnsi="Arial" w:cs="Arial"/>
        </w:rPr>
        <w:t xml:space="preserve">RAK-Titel: 4256 lässt sich abspeichern, wird </w:t>
      </w:r>
      <w:r w:rsidR="000F679D">
        <w:rPr>
          <w:rFonts w:ascii="Arial" w:hAnsi="Arial" w:cs="Arial"/>
        </w:rPr>
        <w:t xml:space="preserve">aber </w:t>
      </w:r>
      <w:r>
        <w:rPr>
          <w:rFonts w:ascii="Arial" w:hAnsi="Arial" w:cs="Arial"/>
        </w:rPr>
        <w:t>nicht angezeigt</w:t>
      </w:r>
    </w:p>
    <w:p w:rsidR="00E00E7C" w:rsidRPr="00551AF9" w:rsidRDefault="00E00E7C" w:rsidP="00551AF9">
      <w:pPr>
        <w:spacing w:after="0" w:line="240" w:lineRule="auto"/>
        <w:ind w:left="284"/>
        <w:rPr>
          <w:rFonts w:ascii="Arial" w:hAnsi="Arial" w:cs="Arial"/>
        </w:rPr>
      </w:pPr>
      <w:r>
        <w:rPr>
          <w:rFonts w:ascii="Arial" w:hAnsi="Arial" w:cs="Arial"/>
        </w:rPr>
        <w:t xml:space="preserve">RDA-Titel: </w:t>
      </w:r>
    </w:p>
    <w:p w:rsidR="00551AF9" w:rsidRDefault="00551AF9" w:rsidP="00551AF9">
      <w:pPr>
        <w:spacing w:after="0" w:line="240" w:lineRule="auto"/>
        <w:rPr>
          <w:rFonts w:ascii="Arial" w:hAnsi="Arial" w:cs="Arial"/>
        </w:rPr>
      </w:pPr>
    </w:p>
    <w:p w:rsidR="00D341D2" w:rsidRDefault="005E46DE" w:rsidP="00551AF9">
      <w:pPr>
        <w:spacing w:after="0" w:line="240" w:lineRule="auto"/>
        <w:rPr>
          <w:rFonts w:ascii="Arial" w:hAnsi="Arial" w:cs="Arial"/>
        </w:rPr>
      </w:pPr>
      <w:r w:rsidRPr="000F679D">
        <w:rPr>
          <w:rFonts w:ascii="Arial" w:hAnsi="Arial" w:cs="Arial"/>
          <w:b/>
        </w:rPr>
        <w:t>4261:</w:t>
      </w:r>
      <w:r w:rsidRPr="000F679D">
        <w:rPr>
          <w:b/>
        </w:rPr>
        <w:t xml:space="preserve"> </w:t>
      </w:r>
      <w:r w:rsidRPr="000F679D">
        <w:rPr>
          <w:rFonts w:ascii="Arial" w:hAnsi="Arial" w:cs="Arial"/>
          <w:b/>
        </w:rPr>
        <w:t>Themenbeziehungen</w:t>
      </w:r>
      <w:r w:rsidRPr="005E46DE">
        <w:rPr>
          <w:rFonts w:ascii="Arial" w:hAnsi="Arial" w:cs="Arial"/>
        </w:rPr>
        <w:t xml:space="preserve"> (Beziehung zu der Ressource, die beschrieben wird)</w:t>
      </w:r>
    </w:p>
    <w:p w:rsidR="005E46DE" w:rsidRDefault="00652389" w:rsidP="00551AF9">
      <w:pPr>
        <w:spacing w:after="0" w:line="240" w:lineRule="auto"/>
        <w:rPr>
          <w:rFonts w:ascii="Arial" w:hAnsi="Arial" w:cs="Arial"/>
        </w:rPr>
      </w:pPr>
      <w:r>
        <w:rPr>
          <w:rFonts w:ascii="Arial" w:hAnsi="Arial" w:cs="Arial"/>
        </w:rPr>
        <w:t>dies eher inhaltlich, dazu RDA Anhang M, RDA 23</w:t>
      </w:r>
      <w:r w:rsidR="006F6D2D">
        <w:rPr>
          <w:rFonts w:ascii="Arial" w:hAnsi="Arial" w:cs="Arial"/>
        </w:rPr>
        <w:t>.5</w:t>
      </w:r>
      <w:r>
        <w:rPr>
          <w:rFonts w:ascii="Arial" w:hAnsi="Arial" w:cs="Arial"/>
        </w:rPr>
        <w:t>)</w:t>
      </w:r>
    </w:p>
    <w:p w:rsidR="00D341D2" w:rsidRDefault="00D341D2" w:rsidP="00551AF9">
      <w:pPr>
        <w:spacing w:after="0" w:line="240" w:lineRule="auto"/>
        <w:rPr>
          <w:rFonts w:ascii="Arial" w:hAnsi="Arial" w:cs="Arial"/>
        </w:rPr>
      </w:pPr>
      <w:r>
        <w:rPr>
          <w:rFonts w:ascii="Arial" w:hAnsi="Arial" w:cs="Arial"/>
        </w:rPr>
        <w:t>ist das gekoppelt mit 1131 (RDA 7.2.1.2 D-A-CH)??? (dort gibt es Kommentar und Rezension, aber nicht Kritik)</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Rezension von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lastRenderedPageBreak/>
        <w:t>Beschreibung von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Analyse von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Evaluierung von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Kommentar zu</w:t>
      </w:r>
      <w:r w:rsidR="008A5EA1">
        <w:rPr>
          <w:rFonts w:ascii="Arial" w:hAnsi="Arial" w:cs="Arial"/>
          <w:sz w:val="22"/>
          <w:szCs w:val="22"/>
        </w:rPr>
        <w:t xml:space="preserve"> (</w:t>
      </w:r>
      <w:r w:rsidR="00DE0006">
        <w:rPr>
          <w:rFonts w:ascii="Arial" w:hAnsi="Arial" w:cs="Arial"/>
          <w:sz w:val="22"/>
          <w:szCs w:val="22"/>
        </w:rPr>
        <w:t>eher zu einer Primärquelle)</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Kritik von</w:t>
      </w:r>
    </w:p>
    <w:p w:rsidR="005E46DE" w:rsidRDefault="005E46DE" w:rsidP="005E46DE">
      <w:pPr>
        <w:spacing w:after="0" w:line="240" w:lineRule="auto"/>
        <w:rPr>
          <w:rFonts w:ascii="Arial" w:hAnsi="Arial" w:cs="Arial"/>
        </w:rPr>
      </w:pPr>
    </w:p>
    <w:p w:rsidR="005E46DE" w:rsidRDefault="005E46DE" w:rsidP="005E46DE">
      <w:pPr>
        <w:spacing w:after="0" w:line="240" w:lineRule="auto"/>
        <w:rPr>
          <w:rFonts w:ascii="Arial" w:hAnsi="Arial" w:cs="Arial"/>
        </w:rPr>
      </w:pPr>
      <w:r w:rsidRPr="000F679D">
        <w:rPr>
          <w:rFonts w:ascii="Arial" w:hAnsi="Arial" w:cs="Arial"/>
          <w:b/>
        </w:rPr>
        <w:t>4262: Themenbeziehungen</w:t>
      </w:r>
      <w:r w:rsidRPr="005E46DE">
        <w:rPr>
          <w:rFonts w:ascii="Arial" w:hAnsi="Arial" w:cs="Arial"/>
        </w:rPr>
        <w:t xml:space="preserve"> (Beziehung zu einer Beschreibung über die Ressource)</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Rezensiert in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Beschrieben in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Analysiert in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Beurteilt in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Kommentar in</w:t>
      </w:r>
    </w:p>
    <w:p w:rsidR="005E46DE" w:rsidRPr="005E46DE" w:rsidRDefault="005E46DE" w:rsidP="005E46DE">
      <w:pPr>
        <w:pStyle w:val="Listenabsatz"/>
        <w:numPr>
          <w:ilvl w:val="0"/>
          <w:numId w:val="6"/>
        </w:numPr>
        <w:rPr>
          <w:rFonts w:ascii="Arial" w:hAnsi="Arial" w:cs="Arial"/>
          <w:sz w:val="22"/>
          <w:szCs w:val="22"/>
        </w:rPr>
      </w:pPr>
      <w:r w:rsidRPr="005E46DE">
        <w:rPr>
          <w:rFonts w:ascii="Arial" w:hAnsi="Arial" w:cs="Arial"/>
          <w:sz w:val="22"/>
          <w:szCs w:val="22"/>
        </w:rPr>
        <w:t>Kritik in</w:t>
      </w:r>
    </w:p>
    <w:p w:rsidR="00890212" w:rsidRDefault="00890212" w:rsidP="00551AF9">
      <w:pPr>
        <w:spacing w:after="0" w:line="240" w:lineRule="auto"/>
        <w:rPr>
          <w:rFonts w:ascii="Arial" w:hAnsi="Arial" w:cs="Arial"/>
        </w:rPr>
      </w:pPr>
    </w:p>
    <w:p w:rsidR="000F679D" w:rsidRPr="00AB44B0" w:rsidRDefault="00AB44B0" w:rsidP="00AB44B0">
      <w:pPr>
        <w:spacing w:after="0" w:line="240" w:lineRule="auto"/>
        <w:rPr>
          <w:rFonts w:ascii="Arial" w:hAnsi="Arial" w:cs="Arial"/>
          <w:u w:val="single"/>
        </w:rPr>
      </w:pPr>
      <w:r w:rsidRPr="00AB44B0">
        <w:rPr>
          <w:rFonts w:ascii="Arial" w:hAnsi="Arial" w:cs="Arial"/>
          <w:u w:val="single"/>
        </w:rPr>
        <w:t>Nutzung in der BMS:</w:t>
      </w:r>
    </w:p>
    <w:p w:rsidR="00AB44B0" w:rsidRDefault="00AB44B0" w:rsidP="00AB44B0">
      <w:pPr>
        <w:spacing w:after="0" w:line="240" w:lineRule="auto"/>
        <w:rPr>
          <w:rFonts w:ascii="Arial" w:hAnsi="Arial" w:cs="Arial"/>
        </w:rPr>
      </w:pPr>
    </w:p>
    <w:p w:rsidR="00AB44B0" w:rsidRDefault="00AB44B0" w:rsidP="00AB44B0">
      <w:pPr>
        <w:spacing w:after="0" w:line="240" w:lineRule="auto"/>
        <w:rPr>
          <w:rFonts w:ascii="Arial" w:hAnsi="Arial" w:cs="Arial"/>
        </w:rPr>
      </w:pPr>
      <w:r>
        <w:rPr>
          <w:rFonts w:ascii="Arial" w:hAnsi="Arial" w:cs="Arial"/>
        </w:rPr>
        <w:t>Kommentar zu:</w:t>
      </w:r>
      <w:r>
        <w:rPr>
          <w:rFonts w:ascii="Arial" w:hAnsi="Arial" w:cs="Arial"/>
        </w:rPr>
        <w:tab/>
      </w:r>
      <w:r>
        <w:rPr>
          <w:rFonts w:ascii="Arial" w:hAnsi="Arial" w:cs="Arial"/>
        </w:rPr>
        <w:tab/>
      </w:r>
      <w:r>
        <w:rPr>
          <w:rFonts w:ascii="Arial" w:hAnsi="Arial" w:cs="Arial"/>
        </w:rPr>
        <w:tab/>
      </w:r>
      <w:r>
        <w:rPr>
          <w:rFonts w:ascii="Arial" w:hAnsi="Arial" w:cs="Arial"/>
        </w:rPr>
        <w:tab/>
        <w:t xml:space="preserve">006303757 - </w:t>
      </w:r>
      <w:r w:rsidRPr="00AB44B0">
        <w:rPr>
          <w:rFonts w:ascii="Arial" w:hAnsi="Arial" w:cs="Arial"/>
        </w:rPr>
        <w:t>00442560X</w:t>
      </w:r>
    </w:p>
    <w:p w:rsidR="00AB44B0" w:rsidRDefault="00AB44B0" w:rsidP="00AB44B0">
      <w:pPr>
        <w:spacing w:after="0" w:line="240" w:lineRule="auto"/>
        <w:rPr>
          <w:rFonts w:ascii="Arial" w:hAnsi="Arial" w:cs="Arial"/>
        </w:rPr>
      </w:pPr>
    </w:p>
    <w:p w:rsidR="00AB44B0" w:rsidRDefault="00AB44B0" w:rsidP="00AB44B0">
      <w:pPr>
        <w:spacing w:after="0" w:line="240" w:lineRule="auto"/>
        <w:rPr>
          <w:rFonts w:ascii="Arial" w:hAnsi="Arial" w:cs="Arial"/>
        </w:rPr>
      </w:pPr>
      <w:r>
        <w:rPr>
          <w:rFonts w:ascii="Arial" w:hAnsi="Arial" w:cs="Arial"/>
        </w:rPr>
        <w:t>Erwiderung: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006303757 - </w:t>
      </w:r>
      <w:r w:rsidRPr="00AB44B0">
        <w:rPr>
          <w:rFonts w:ascii="Arial" w:hAnsi="Arial" w:cs="Arial"/>
        </w:rPr>
        <w:t>006303781</w:t>
      </w:r>
    </w:p>
    <w:p w:rsidR="00AB44B0" w:rsidRDefault="00AB44B0" w:rsidP="00AB44B0">
      <w:pPr>
        <w:spacing w:after="0" w:line="240" w:lineRule="auto"/>
        <w:rPr>
          <w:rFonts w:ascii="Arial" w:hAnsi="Arial" w:cs="Arial"/>
        </w:rPr>
      </w:pPr>
    </w:p>
    <w:p w:rsidR="000F679D" w:rsidRPr="00D7526D" w:rsidRDefault="000F679D" w:rsidP="00AB44B0">
      <w:pPr>
        <w:spacing w:after="0" w:line="240" w:lineRule="auto"/>
        <w:rPr>
          <w:rFonts w:ascii="Arial" w:hAnsi="Arial" w:cs="Arial"/>
        </w:rPr>
      </w:pPr>
    </w:p>
    <w:p w:rsidR="00D7526D" w:rsidRPr="00D7526D" w:rsidRDefault="00D7526D" w:rsidP="00AB44B0">
      <w:pPr>
        <w:spacing w:after="0" w:line="240" w:lineRule="auto"/>
        <w:rPr>
          <w:rFonts w:ascii="Arial" w:hAnsi="Arial" w:cs="Arial"/>
        </w:rPr>
      </w:pPr>
    </w:p>
    <w:p w:rsidR="00D7526D" w:rsidRDefault="00D7526D" w:rsidP="00AB44B0">
      <w:pPr>
        <w:spacing w:after="0" w:line="240" w:lineRule="auto"/>
        <w:rPr>
          <w:rFonts w:ascii="Arial" w:hAnsi="Arial" w:cs="Arial"/>
        </w:rPr>
      </w:pPr>
    </w:p>
    <w:p w:rsidR="000F679D" w:rsidRDefault="000F679D">
      <w:pPr>
        <w:rPr>
          <w:rFonts w:ascii="Arial" w:hAnsi="Arial" w:cs="Arial"/>
        </w:rPr>
      </w:pPr>
      <w:r>
        <w:rPr>
          <w:rFonts w:ascii="Arial" w:hAnsi="Arial" w:cs="Arial"/>
        </w:rPr>
        <w:br w:type="page"/>
      </w:r>
    </w:p>
    <w:p w:rsidR="000F679D" w:rsidRPr="000F679D" w:rsidRDefault="000F679D" w:rsidP="000F679D">
      <w:pPr>
        <w:spacing w:after="0" w:line="240" w:lineRule="auto"/>
        <w:rPr>
          <w:rFonts w:ascii="Arial" w:hAnsi="Arial" w:cs="Arial"/>
          <w:b/>
        </w:rPr>
      </w:pPr>
      <w:r w:rsidRPr="000F679D">
        <w:rPr>
          <w:rFonts w:ascii="Arial" w:hAnsi="Arial" w:cs="Arial"/>
          <w:b/>
        </w:rPr>
        <w:lastRenderedPageBreak/>
        <w:t>Beispiele für 4249 in der BMS:</w:t>
      </w:r>
    </w:p>
    <w:p w:rsidR="000F679D" w:rsidRDefault="000F679D" w:rsidP="000F679D">
      <w:pPr>
        <w:spacing w:after="0" w:line="240" w:lineRule="auto"/>
        <w:rPr>
          <w:rFonts w:ascii="Arial" w:hAnsi="Arial" w:cs="Arial"/>
        </w:rPr>
      </w:pPr>
    </w:p>
    <w:p w:rsidR="000F679D" w:rsidRDefault="000F679D" w:rsidP="000F679D">
      <w:pPr>
        <w:spacing w:after="0" w:line="240" w:lineRule="auto"/>
        <w:rPr>
          <w:rFonts w:ascii="Arial" w:hAnsi="Arial" w:cs="Arial"/>
        </w:rPr>
      </w:pPr>
      <w:r>
        <w:rPr>
          <w:rFonts w:ascii="Arial" w:hAnsi="Arial" w:cs="Arial"/>
        </w:rPr>
        <w:t xml:space="preserve">Suche: </w:t>
      </w:r>
      <w:r>
        <w:rPr>
          <w:rFonts w:ascii="Arial" w:hAnsi="Arial" w:cs="Arial"/>
        </w:rPr>
        <w:tab/>
        <w:t xml:space="preserve">f </w:t>
      </w:r>
      <w:proofErr w:type="spellStart"/>
      <w:r>
        <w:rPr>
          <w:rFonts w:ascii="Arial" w:hAnsi="Arial" w:cs="Arial"/>
        </w:rPr>
        <w:t>mak</w:t>
      </w:r>
      <w:proofErr w:type="spellEnd"/>
      <w:r>
        <w:rPr>
          <w:rFonts w:ascii="Arial" w:hAnsi="Arial" w:cs="Arial"/>
        </w:rPr>
        <w:t xml:space="preserve"> </w:t>
      </w:r>
      <w:proofErr w:type="spellStart"/>
      <w:r>
        <w:rPr>
          <w:rFonts w:ascii="Arial" w:hAnsi="Arial" w:cs="Arial"/>
        </w:rPr>
        <w:t>Asu</w:t>
      </w:r>
      <w:proofErr w:type="spellEnd"/>
      <w:r>
        <w:rPr>
          <w:rFonts w:ascii="Arial" w:hAnsi="Arial" w:cs="Arial"/>
        </w:rPr>
        <w:t xml:space="preserve"> </w:t>
      </w:r>
      <w:proofErr w:type="spellStart"/>
      <w:r>
        <w:rPr>
          <w:rFonts w:ascii="Arial" w:hAnsi="Arial" w:cs="Arial"/>
        </w:rPr>
        <w:t>kaq</w:t>
      </w:r>
      <w:proofErr w:type="spellEnd"/>
      <w:r>
        <w:rPr>
          <w:rFonts w:ascii="Arial" w:hAnsi="Arial" w:cs="Arial"/>
        </w:rPr>
        <w:t xml:space="preserve"> </w:t>
      </w:r>
      <w:proofErr w:type="spellStart"/>
      <w:r>
        <w:rPr>
          <w:rFonts w:ascii="Arial" w:hAnsi="Arial" w:cs="Arial"/>
        </w:rPr>
        <w:t>rda</w:t>
      </w:r>
      <w:proofErr w:type="spellEnd"/>
      <w:r>
        <w:rPr>
          <w:rFonts w:ascii="Arial" w:hAnsi="Arial" w:cs="Arial"/>
        </w:rPr>
        <w:t xml:space="preserve"> (13.721 Treffer am 10.1.2018)</w:t>
      </w:r>
    </w:p>
    <w:p w:rsidR="00B25C58" w:rsidRDefault="00B25C58" w:rsidP="000F679D">
      <w:pPr>
        <w:spacing w:after="0" w:line="240" w:lineRule="auto"/>
        <w:rPr>
          <w:rFonts w:ascii="Arial" w:hAnsi="Arial" w:cs="Arial"/>
        </w:rPr>
      </w:pPr>
      <w:r>
        <w:rPr>
          <w:rFonts w:ascii="Arial" w:hAnsi="Arial" w:cs="Arial"/>
        </w:rPr>
        <w:tab/>
      </w:r>
      <w:r>
        <w:rPr>
          <w:rFonts w:ascii="Arial" w:hAnsi="Arial" w:cs="Arial"/>
        </w:rPr>
        <w:tab/>
        <w:t>s k4249</w:t>
      </w:r>
    </w:p>
    <w:p w:rsidR="006175EE" w:rsidRDefault="006175EE" w:rsidP="000F679D">
      <w:pPr>
        <w:spacing w:after="0" w:line="240" w:lineRule="auto"/>
        <w:rPr>
          <w:rFonts w:ascii="Arial" w:hAnsi="Arial" w:cs="Arial"/>
        </w:rPr>
      </w:pPr>
    </w:p>
    <w:p w:rsidR="000F679D" w:rsidRDefault="006175EE" w:rsidP="000F679D">
      <w:pPr>
        <w:spacing w:after="0" w:line="240" w:lineRule="auto"/>
        <w:rPr>
          <w:rFonts w:ascii="Arial" w:hAnsi="Arial" w:cs="Arial"/>
        </w:rPr>
      </w:pPr>
      <w:r>
        <w:rPr>
          <w:rFonts w:ascii="Arial" w:hAnsi="Arial" w:cs="Arial"/>
        </w:rPr>
        <w:t>alles (Stand: 11.1.2018)</w:t>
      </w:r>
    </w:p>
    <w:p w:rsidR="00B25C58" w:rsidRDefault="00B25C58" w:rsidP="000F679D">
      <w:pPr>
        <w:spacing w:after="0" w:line="240" w:lineRule="auto"/>
        <w:rPr>
          <w:rFonts w:ascii="Arial" w:hAnsi="Arial" w:cs="Arial"/>
        </w:rPr>
      </w:pPr>
    </w:p>
    <w:p w:rsidR="000F679D" w:rsidRDefault="000F679D" w:rsidP="000F679D">
      <w:pPr>
        <w:spacing w:after="0" w:line="240" w:lineRule="auto"/>
        <w:rPr>
          <w:rStyle w:val="ibwisbd"/>
        </w:rPr>
      </w:pPr>
      <w:r>
        <w:rPr>
          <w:rFonts w:ascii="Arial" w:hAnsi="Arial" w:cs="Arial"/>
        </w:rPr>
        <w:t xml:space="preserve">Ergänzung / Ergänzung zu: </w:t>
      </w:r>
      <w:r>
        <w:rPr>
          <w:rFonts w:ascii="Arial" w:hAnsi="Arial" w:cs="Arial"/>
        </w:rPr>
        <w:tab/>
      </w:r>
      <w:r>
        <w:rPr>
          <w:rFonts w:ascii="Arial" w:hAnsi="Arial" w:cs="Arial"/>
        </w:rPr>
        <w:tab/>
      </w:r>
      <w:r>
        <w:rPr>
          <w:rFonts w:ascii="Arial" w:hAnsi="Arial" w:cs="Arial"/>
        </w:rPr>
        <w:tab/>
      </w:r>
      <w:r>
        <w:rPr>
          <w:rStyle w:val="value"/>
        </w:rPr>
        <w:t xml:space="preserve">006392849 - </w:t>
      </w:r>
      <w:r>
        <w:rPr>
          <w:rStyle w:val="ibwisbd"/>
        </w:rPr>
        <w:t>00631239X</w:t>
      </w:r>
    </w:p>
    <w:p w:rsidR="000F679D" w:rsidRDefault="000F679D"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006239919 - </w:t>
      </w:r>
      <w:r>
        <w:rPr>
          <w:rStyle w:val="ibwisbd"/>
        </w:rPr>
        <w:t>00631239X</w:t>
      </w:r>
    </w:p>
    <w:p w:rsidR="000F679D" w:rsidRDefault="000F679D" w:rsidP="000F679D">
      <w:pPr>
        <w:spacing w:after="0" w:line="240" w:lineRule="auto"/>
        <w:rPr>
          <w:rStyle w:val="ibwisbd"/>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C17CA">
        <w:rPr>
          <w:rStyle w:val="value"/>
        </w:rPr>
        <w:t xml:space="preserve">006460372 </w:t>
      </w:r>
      <w:r w:rsidR="00CC2964">
        <w:rPr>
          <w:rStyle w:val="value"/>
        </w:rPr>
        <w:t>-</w:t>
      </w:r>
      <w:r w:rsidR="004C17CA">
        <w:rPr>
          <w:rStyle w:val="value"/>
        </w:rPr>
        <w:t xml:space="preserve"> </w:t>
      </w:r>
      <w:r w:rsidR="004C17CA">
        <w:rPr>
          <w:rStyle w:val="ibwisbd"/>
        </w:rPr>
        <w:t>006460100</w:t>
      </w:r>
    </w:p>
    <w:p w:rsidR="004C17CA" w:rsidRDefault="004C17CA" w:rsidP="000F679D">
      <w:pPr>
        <w:spacing w:after="0" w:line="240" w:lineRule="auto"/>
        <w:rPr>
          <w:rStyle w:val="ibwisbd"/>
        </w:rPr>
      </w:pPr>
      <w:r>
        <w:rPr>
          <w:rStyle w:val="ibwisbd"/>
        </w:rPr>
        <w:tab/>
      </w:r>
      <w:r>
        <w:rPr>
          <w:rStyle w:val="ibwisbd"/>
        </w:rPr>
        <w:tab/>
      </w:r>
      <w:r>
        <w:rPr>
          <w:rStyle w:val="ibwisbd"/>
        </w:rPr>
        <w:tab/>
      </w:r>
      <w:r>
        <w:rPr>
          <w:rStyle w:val="ibwisbd"/>
        </w:rPr>
        <w:tab/>
      </w:r>
      <w:r>
        <w:rPr>
          <w:rStyle w:val="ibwisbd"/>
        </w:rPr>
        <w:tab/>
      </w:r>
      <w:r>
        <w:rPr>
          <w:rStyle w:val="ibwisbd"/>
        </w:rPr>
        <w:tab/>
      </w:r>
      <w:r>
        <w:rPr>
          <w:rStyle w:val="value"/>
        </w:rPr>
        <w:t xml:space="preserve">006456618 </w:t>
      </w:r>
      <w:r w:rsidR="008B4D36">
        <w:rPr>
          <w:rStyle w:val="value"/>
        </w:rPr>
        <w:t>-</w:t>
      </w:r>
      <w:r>
        <w:rPr>
          <w:rStyle w:val="value"/>
        </w:rPr>
        <w:t xml:space="preserve"> </w:t>
      </w:r>
      <w:r>
        <w:rPr>
          <w:rStyle w:val="ibwisbd"/>
        </w:rPr>
        <w:t>006442579</w:t>
      </w:r>
    </w:p>
    <w:p w:rsidR="004C17CA" w:rsidRDefault="00B25C58" w:rsidP="000F679D">
      <w:pPr>
        <w:spacing w:after="0" w:line="240" w:lineRule="auto"/>
        <w:rPr>
          <w:rStyle w:val="ibwisbd"/>
        </w:rPr>
      </w:pPr>
      <w:r>
        <w:rPr>
          <w:rStyle w:val="ibwisbd"/>
        </w:rPr>
        <w:tab/>
      </w:r>
      <w:r>
        <w:rPr>
          <w:rStyle w:val="ibwisbd"/>
        </w:rPr>
        <w:tab/>
      </w:r>
      <w:r>
        <w:rPr>
          <w:rStyle w:val="ibwisbd"/>
        </w:rPr>
        <w:tab/>
      </w:r>
      <w:r>
        <w:rPr>
          <w:rStyle w:val="ibwisbd"/>
        </w:rPr>
        <w:tab/>
      </w:r>
      <w:r>
        <w:rPr>
          <w:rStyle w:val="ibwisbd"/>
        </w:rPr>
        <w:tab/>
      </w:r>
      <w:r>
        <w:rPr>
          <w:rStyle w:val="ibwisbd"/>
        </w:rPr>
        <w:tab/>
      </w:r>
      <w:r>
        <w:rPr>
          <w:rStyle w:val="value"/>
        </w:rPr>
        <w:t xml:space="preserve">006271537 - </w:t>
      </w:r>
      <w:r>
        <w:rPr>
          <w:rStyle w:val="ibwisbd"/>
        </w:rPr>
        <w:t>006271502</w:t>
      </w:r>
    </w:p>
    <w:p w:rsidR="004C17CA" w:rsidRDefault="008B4D36"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006230113 </w:t>
      </w:r>
      <w:r w:rsidR="00CC5994">
        <w:rPr>
          <w:rStyle w:val="value"/>
        </w:rPr>
        <w:t>-</w:t>
      </w:r>
      <w:r>
        <w:rPr>
          <w:rStyle w:val="value"/>
        </w:rPr>
        <w:t xml:space="preserve"> </w:t>
      </w:r>
      <w:r>
        <w:rPr>
          <w:rStyle w:val="ibwisbd"/>
        </w:rPr>
        <w:t>006133770</w:t>
      </w:r>
      <w:r w:rsidR="00CC5994">
        <w:rPr>
          <w:rStyle w:val="ibwisbd"/>
        </w:rPr>
        <w:t xml:space="preserve"> - 006110134</w:t>
      </w:r>
    </w:p>
    <w:p w:rsidR="000F679D" w:rsidRDefault="00BD6EF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006227457 </w:t>
      </w:r>
      <w:r w:rsidR="00CC2964">
        <w:rPr>
          <w:rStyle w:val="value"/>
        </w:rPr>
        <w:t>-</w:t>
      </w:r>
      <w:r>
        <w:rPr>
          <w:rStyle w:val="value"/>
        </w:rPr>
        <w:t xml:space="preserve"> </w:t>
      </w:r>
      <w:r>
        <w:rPr>
          <w:rStyle w:val="ibwisbd"/>
        </w:rPr>
        <w:t>006046673</w:t>
      </w:r>
      <w:r w:rsidR="00180BD1">
        <w:rPr>
          <w:rStyle w:val="ibwisbd"/>
        </w:rPr>
        <w:t xml:space="preserve"> (+ Erwiderung)</w:t>
      </w:r>
    </w:p>
    <w:p w:rsidR="008B4D36" w:rsidRDefault="00BD6EF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006204007 - </w:t>
      </w:r>
      <w:r>
        <w:rPr>
          <w:rStyle w:val="ibwisbd"/>
        </w:rPr>
        <w:t>00620399X</w:t>
      </w:r>
    </w:p>
    <w:p w:rsidR="00BD6EFB" w:rsidRDefault="00CC5994"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C2964">
        <w:rPr>
          <w:rStyle w:val="value"/>
        </w:rPr>
        <w:t xml:space="preserve">006458661 - </w:t>
      </w:r>
      <w:r w:rsidR="00CC2964">
        <w:rPr>
          <w:rStyle w:val="ibwisbd"/>
        </w:rPr>
        <w:t>00641818X</w:t>
      </w:r>
    </w:p>
    <w:p w:rsidR="00BD6EFB" w:rsidRDefault="00CC2964"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A1FCB">
        <w:rPr>
          <w:rStyle w:val="value"/>
        </w:rPr>
        <w:t xml:space="preserve">006193331 - </w:t>
      </w:r>
      <w:r w:rsidR="006A1FCB">
        <w:rPr>
          <w:rStyle w:val="ibwisbd"/>
        </w:rPr>
        <w:t>006186815</w:t>
      </w:r>
    </w:p>
    <w:p w:rsidR="00CC2964"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006193315 - </w:t>
      </w:r>
      <w:r>
        <w:rPr>
          <w:rStyle w:val="ibwisbd"/>
        </w:rPr>
        <w:t>006185525 - 006185711</w:t>
      </w:r>
    </w:p>
    <w:p w:rsidR="00CC2964"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006193307 - </w:t>
      </w:r>
      <w:r>
        <w:rPr>
          <w:rStyle w:val="ibwisbd"/>
        </w:rPr>
        <w:t>006176976</w:t>
      </w:r>
    </w:p>
    <w:p w:rsidR="006A1FCB"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006193285 - </w:t>
      </w:r>
      <w:r>
        <w:rPr>
          <w:rStyle w:val="ibwisbd"/>
        </w:rPr>
        <w:t>006178332</w:t>
      </w:r>
    </w:p>
    <w:p w:rsidR="006A1FCB"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006185711 - </w:t>
      </w:r>
      <w:r>
        <w:rPr>
          <w:rStyle w:val="ibwisbd"/>
        </w:rPr>
        <w:t>005426421</w:t>
      </w:r>
    </w:p>
    <w:p w:rsidR="006A1FCB"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006185525 - </w:t>
      </w:r>
      <w:r>
        <w:rPr>
          <w:rStyle w:val="ibwisbd"/>
        </w:rPr>
        <w:t>006193315</w:t>
      </w:r>
    </w:p>
    <w:p w:rsidR="006A1FCB" w:rsidRDefault="006A1FC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1401C">
        <w:rPr>
          <w:rStyle w:val="value"/>
        </w:rPr>
        <w:t xml:space="preserve">005849578 - </w:t>
      </w:r>
      <w:r w:rsidR="0021401C">
        <w:rPr>
          <w:rStyle w:val="ibwisbd"/>
        </w:rPr>
        <w:t>006238335</w:t>
      </w:r>
    </w:p>
    <w:p w:rsidR="006A1FCB" w:rsidRDefault="0021401C"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006448348 - </w:t>
      </w:r>
      <w:r>
        <w:rPr>
          <w:rStyle w:val="ibwisbd"/>
        </w:rPr>
        <w:t>006445101</w:t>
      </w:r>
    </w:p>
    <w:p w:rsidR="0021401C" w:rsidRDefault="0021401C"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00638384X - </w:t>
      </w:r>
      <w:r>
        <w:rPr>
          <w:rStyle w:val="ibwisbd"/>
        </w:rPr>
        <w:t>005295335</w:t>
      </w:r>
    </w:p>
    <w:p w:rsidR="0021401C" w:rsidRDefault="0021401C"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006383823 - </w:t>
      </w:r>
      <w:r>
        <w:rPr>
          <w:rStyle w:val="ibwisbd"/>
        </w:rPr>
        <w:t>00528256X</w:t>
      </w:r>
    </w:p>
    <w:p w:rsidR="0021401C" w:rsidRDefault="0021401C"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006302823 - </w:t>
      </w:r>
      <w:r>
        <w:rPr>
          <w:rStyle w:val="ibwisbd"/>
        </w:rPr>
        <w:t>006302793</w:t>
      </w:r>
    </w:p>
    <w:p w:rsidR="0021401C" w:rsidRDefault="008D0048" w:rsidP="000F679D">
      <w:pPr>
        <w:spacing w:after="0" w:line="240" w:lineRule="auto"/>
        <w:rPr>
          <w:rStyle w:val="value"/>
        </w:rPr>
      </w:pPr>
      <w:r>
        <w:rPr>
          <w:rStyle w:val="value"/>
        </w:rPr>
        <w:tab/>
      </w:r>
      <w:r>
        <w:rPr>
          <w:rStyle w:val="value"/>
        </w:rPr>
        <w:tab/>
      </w:r>
      <w:r>
        <w:rPr>
          <w:rStyle w:val="value"/>
        </w:rPr>
        <w:tab/>
      </w:r>
      <w:r>
        <w:rPr>
          <w:rStyle w:val="value"/>
        </w:rPr>
        <w:tab/>
      </w:r>
      <w:r>
        <w:rPr>
          <w:rStyle w:val="value"/>
        </w:rPr>
        <w:tab/>
      </w:r>
      <w:r>
        <w:rPr>
          <w:rStyle w:val="value"/>
        </w:rPr>
        <w:tab/>
        <w:t xml:space="preserve">006302793 - </w:t>
      </w:r>
      <w:r>
        <w:rPr>
          <w:rStyle w:val="ibwisbd"/>
        </w:rPr>
        <w:t>006302807 - 006302823</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006302645 - 006302653 - 00630267X</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006268862 - </w:t>
      </w:r>
      <w:r>
        <w:rPr>
          <w:rStyle w:val="ibwisbd"/>
        </w:rPr>
        <w:t>005952158</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006179479 - </w:t>
      </w:r>
      <w:r>
        <w:rPr>
          <w:rStyle w:val="ibwisbd"/>
        </w:rPr>
        <w:t>00617681X</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006179452 - </w:t>
      </w:r>
      <w:r>
        <w:rPr>
          <w:rStyle w:val="ibwisbd"/>
        </w:rPr>
        <w:t>00617681X</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006178332 - </w:t>
      </w:r>
      <w:r>
        <w:rPr>
          <w:rStyle w:val="ibwisbd"/>
        </w:rPr>
        <w:t>006193285</w:t>
      </w:r>
    </w:p>
    <w:p w:rsidR="00FB7F2B" w:rsidRDefault="00FB7F2B"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1BF6">
        <w:rPr>
          <w:rStyle w:val="value"/>
        </w:rPr>
        <w:t>006105882</w:t>
      </w:r>
      <w:r w:rsidR="003B1BF6">
        <w:t xml:space="preserve"> </w:t>
      </w:r>
      <w:r w:rsidR="003B1BF6">
        <w:rPr>
          <w:rStyle w:val="value"/>
        </w:rPr>
        <w:t>–</w:t>
      </w:r>
      <w:r>
        <w:rPr>
          <w:rStyle w:val="value"/>
        </w:rPr>
        <w:t xml:space="preserve"> </w:t>
      </w:r>
      <w:r w:rsidR="003B1BF6">
        <w:rPr>
          <w:rStyle w:val="ibwisbd"/>
        </w:rPr>
        <w:t>004612094 (fehlerhaft!)</w:t>
      </w:r>
    </w:p>
    <w:p w:rsidR="00FB7F2B" w:rsidRDefault="00FB7F2B" w:rsidP="000F679D">
      <w:pPr>
        <w:spacing w:after="0" w:line="240" w:lineRule="auto"/>
        <w:rPr>
          <w:rFonts w:ascii="Arial" w:hAnsi="Arial" w:cs="Arial"/>
        </w:rPr>
      </w:pPr>
    </w:p>
    <w:p w:rsidR="00BD6EFB" w:rsidRDefault="00BD6EFB" w:rsidP="000F679D">
      <w:pPr>
        <w:spacing w:after="0" w:line="240" w:lineRule="auto"/>
        <w:rPr>
          <w:rFonts w:ascii="Arial" w:hAnsi="Arial" w:cs="Arial"/>
        </w:rPr>
      </w:pPr>
      <w:r>
        <w:rPr>
          <w:rFonts w:ascii="Arial" w:hAnsi="Arial" w:cs="Arial"/>
        </w:rPr>
        <w:t>Erweiterung von / Erweiter</w:t>
      </w:r>
      <w:r w:rsidR="00CC5994">
        <w:rPr>
          <w:rFonts w:ascii="Arial" w:hAnsi="Arial" w:cs="Arial"/>
        </w:rPr>
        <w:t>t</w:t>
      </w:r>
      <w:r>
        <w:rPr>
          <w:rFonts w:ascii="Arial" w:hAnsi="Arial" w:cs="Arial"/>
        </w:rPr>
        <w:t xml:space="preserve"> durch:</w:t>
      </w:r>
      <w:r w:rsidR="00CC5994">
        <w:rPr>
          <w:rFonts w:ascii="Arial" w:hAnsi="Arial" w:cs="Arial"/>
        </w:rPr>
        <w:tab/>
      </w:r>
      <w:r>
        <w:rPr>
          <w:rFonts w:ascii="Arial" w:hAnsi="Arial" w:cs="Arial"/>
        </w:rPr>
        <w:tab/>
      </w:r>
      <w:r w:rsidR="00CC5994">
        <w:rPr>
          <w:rStyle w:val="ibwisbd"/>
        </w:rPr>
        <w:t>006155081 - 005971020</w:t>
      </w:r>
    </w:p>
    <w:p w:rsidR="00075366" w:rsidRDefault="00075366" w:rsidP="000F679D">
      <w:pPr>
        <w:spacing w:after="0" w:line="240" w:lineRule="auto"/>
        <w:rPr>
          <w:rFonts w:ascii="Arial" w:hAnsi="Arial" w:cs="Arial"/>
        </w:rPr>
      </w:pPr>
      <w:r>
        <w:rPr>
          <w:rFonts w:ascii="Arial" w:hAnsi="Arial" w:cs="Arial"/>
        </w:rPr>
        <w:t>Erweiterung von / Erweitert als:</w:t>
      </w:r>
      <w:r>
        <w:rPr>
          <w:rFonts w:ascii="Arial" w:hAnsi="Arial" w:cs="Arial"/>
        </w:rPr>
        <w:tab/>
      </w:r>
      <w:r>
        <w:rPr>
          <w:rFonts w:ascii="Arial" w:hAnsi="Arial" w:cs="Arial"/>
        </w:rPr>
        <w:tab/>
      </w:r>
      <w:r>
        <w:rPr>
          <w:rStyle w:val="value"/>
        </w:rPr>
        <w:t xml:space="preserve">006011004 - </w:t>
      </w:r>
      <w:r>
        <w:rPr>
          <w:rStyle w:val="ibwisbd"/>
        </w:rPr>
        <w:t>004412907</w:t>
      </w:r>
    </w:p>
    <w:p w:rsidR="003B1BF6" w:rsidRDefault="003B1BF6"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0F679D" w:rsidRDefault="000F679D" w:rsidP="000F679D">
      <w:pPr>
        <w:spacing w:after="0" w:line="240" w:lineRule="auto"/>
        <w:rPr>
          <w:rFonts w:ascii="Arial" w:hAnsi="Arial" w:cs="Arial"/>
        </w:rPr>
      </w:pPr>
      <w:r>
        <w:rPr>
          <w:rFonts w:ascii="Arial" w:hAnsi="Arial" w:cs="Arial"/>
        </w:rPr>
        <w:t>Überarbeitung / Überarbeitung von:</w:t>
      </w:r>
      <w:r>
        <w:rPr>
          <w:rFonts w:ascii="Arial" w:hAnsi="Arial" w:cs="Arial"/>
        </w:rPr>
        <w:tab/>
      </w:r>
      <w:r>
        <w:rPr>
          <w:rFonts w:ascii="Arial" w:hAnsi="Arial" w:cs="Arial"/>
        </w:rPr>
        <w:tab/>
      </w:r>
      <w:r w:rsidR="004C17CA">
        <w:rPr>
          <w:rStyle w:val="value"/>
        </w:rPr>
        <w:t xml:space="preserve">006298230 - </w:t>
      </w:r>
      <w:r w:rsidR="004C17CA">
        <w:rPr>
          <w:rStyle w:val="ibwisbd"/>
        </w:rPr>
        <w:t>002930064</w:t>
      </w:r>
    </w:p>
    <w:p w:rsidR="000F679D" w:rsidRDefault="003B1BF6" w:rsidP="000F679D">
      <w:pPr>
        <w:spacing w:after="0" w:line="240" w:lineRule="auto"/>
        <w:rPr>
          <w:rStyle w:val="ibwisbd"/>
        </w:rPr>
      </w:pPr>
      <w:r>
        <w:rPr>
          <w:rFonts w:ascii="Arial" w:hAnsi="Arial" w:cs="Arial"/>
        </w:rPr>
        <w:t>Überarbeitung</w:t>
      </w:r>
      <w:r w:rsidR="00A833CD">
        <w:rPr>
          <w:rFonts w:ascii="Arial" w:hAnsi="Arial" w:cs="Arial"/>
        </w:rPr>
        <w:t xml:space="preserve"> von</w:t>
      </w:r>
      <w:r>
        <w:rPr>
          <w:rFonts w:ascii="Arial" w:hAnsi="Arial" w:cs="Arial"/>
        </w:rPr>
        <w:t xml:space="preserve"> / Überarbeitet als:</w:t>
      </w:r>
      <w:r w:rsidR="006A1FCB">
        <w:rPr>
          <w:rFonts w:ascii="Arial" w:hAnsi="Arial" w:cs="Arial"/>
        </w:rPr>
        <w:tab/>
      </w:r>
      <w:r w:rsidR="006A1FCB">
        <w:rPr>
          <w:rStyle w:val="value"/>
        </w:rPr>
        <w:t xml:space="preserve">006096956 </w:t>
      </w:r>
      <w:r w:rsidR="00FB7F2B">
        <w:rPr>
          <w:rStyle w:val="value"/>
        </w:rPr>
        <w:t xml:space="preserve">- </w:t>
      </w:r>
      <w:r w:rsidR="006A1FCB">
        <w:rPr>
          <w:rStyle w:val="ibwisbd"/>
        </w:rPr>
        <w:t>003849309</w:t>
      </w:r>
    </w:p>
    <w:p w:rsidR="00FB7F2B" w:rsidRDefault="00FB7F2B" w:rsidP="000F679D">
      <w:pPr>
        <w:spacing w:after="0" w:line="240" w:lineRule="auto"/>
        <w:rPr>
          <w:rFonts w:ascii="Arial" w:hAnsi="Arial" w:cs="Arial"/>
        </w:rPr>
      </w:pPr>
      <w:r>
        <w:rPr>
          <w:rStyle w:val="ibwisbd"/>
        </w:rPr>
        <w:tab/>
      </w:r>
      <w:r>
        <w:rPr>
          <w:rStyle w:val="ibwisbd"/>
        </w:rPr>
        <w:tab/>
      </w:r>
      <w:r>
        <w:rPr>
          <w:rStyle w:val="ibwisbd"/>
        </w:rPr>
        <w:tab/>
      </w:r>
      <w:r>
        <w:rPr>
          <w:rStyle w:val="ibwisbd"/>
        </w:rPr>
        <w:tab/>
      </w:r>
      <w:r>
        <w:rPr>
          <w:rStyle w:val="ibwisbd"/>
        </w:rPr>
        <w:tab/>
      </w:r>
      <w:r>
        <w:rPr>
          <w:rStyle w:val="ibwisbd"/>
        </w:rPr>
        <w:tab/>
      </w:r>
      <w:r>
        <w:rPr>
          <w:rStyle w:val="value"/>
        </w:rPr>
        <w:t xml:space="preserve">006263216 - </w:t>
      </w:r>
      <w:r>
        <w:rPr>
          <w:rStyle w:val="ibwisbd"/>
        </w:rPr>
        <w:t>005835429</w:t>
      </w:r>
    </w:p>
    <w:p w:rsidR="003B1BF6" w:rsidRDefault="003B1BF6" w:rsidP="000F679D">
      <w:pPr>
        <w:spacing w:after="0" w:line="240" w:lineRule="auto"/>
        <w:rPr>
          <w:rFonts w:ascii="Arial" w:hAnsi="Arial" w:cs="Arial"/>
        </w:rPr>
      </w:pPr>
    </w:p>
    <w:p w:rsidR="006E5033" w:rsidRDefault="006E5033" w:rsidP="000F679D">
      <w:pPr>
        <w:spacing w:after="0" w:line="240" w:lineRule="auto"/>
        <w:rPr>
          <w:rFonts w:ascii="Arial" w:hAnsi="Arial" w:cs="Arial"/>
        </w:rPr>
      </w:pPr>
      <w:r w:rsidRPr="006E5033">
        <w:rPr>
          <w:rFonts w:ascii="Arial" w:hAnsi="Arial" w:cs="Arial"/>
        </w:rPr>
        <w:t>Zusam</w:t>
      </w:r>
      <w:r>
        <w:rPr>
          <w:rFonts w:ascii="Arial" w:hAnsi="Arial" w:cs="Arial"/>
        </w:rPr>
        <w:t xml:space="preserve">mengefasst als / </w:t>
      </w:r>
      <w:proofErr w:type="spellStart"/>
      <w:r>
        <w:rPr>
          <w:rFonts w:ascii="Arial" w:hAnsi="Arial" w:cs="Arial"/>
        </w:rPr>
        <w:t>Zusammenf</w:t>
      </w:r>
      <w:proofErr w:type="spellEnd"/>
      <w:r>
        <w:rPr>
          <w:rFonts w:ascii="Arial" w:hAnsi="Arial" w:cs="Arial"/>
        </w:rPr>
        <w:t>.</w:t>
      </w:r>
      <w:r w:rsidRPr="006E5033">
        <w:rPr>
          <w:rFonts w:ascii="Arial" w:hAnsi="Arial" w:cs="Arial"/>
        </w:rPr>
        <w:t xml:space="preserve"> </w:t>
      </w:r>
      <w:r>
        <w:rPr>
          <w:rFonts w:ascii="Arial" w:hAnsi="Arial" w:cs="Arial"/>
        </w:rPr>
        <w:t>v</w:t>
      </w:r>
      <w:r w:rsidRPr="006E5033">
        <w:rPr>
          <w:rFonts w:ascii="Arial" w:hAnsi="Arial" w:cs="Arial"/>
        </w:rPr>
        <w:t>on</w:t>
      </w:r>
      <w:r>
        <w:rPr>
          <w:rFonts w:ascii="Arial" w:hAnsi="Arial" w:cs="Arial"/>
        </w:rPr>
        <w:t>:</w:t>
      </w:r>
      <w:r>
        <w:rPr>
          <w:rFonts w:ascii="Arial" w:hAnsi="Arial" w:cs="Arial"/>
        </w:rPr>
        <w:tab/>
      </w:r>
      <w:r>
        <w:rPr>
          <w:rStyle w:val="value"/>
        </w:rPr>
        <w:t xml:space="preserve">006273998 - </w:t>
      </w:r>
      <w:r>
        <w:rPr>
          <w:rStyle w:val="ibwisbd"/>
        </w:rPr>
        <w:t>006273971</w:t>
      </w:r>
    </w:p>
    <w:p w:rsidR="006E5033" w:rsidRDefault="006E5033"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006273939 - </w:t>
      </w:r>
      <w:r>
        <w:rPr>
          <w:rStyle w:val="ibwisbd"/>
        </w:rPr>
        <w:t>006273920</w:t>
      </w:r>
    </w:p>
    <w:p w:rsidR="000F679D" w:rsidRDefault="00AE5A48" w:rsidP="000F679D">
      <w:pPr>
        <w:spacing w:after="0" w:line="240" w:lineRule="auto"/>
        <w:rPr>
          <w:rStyle w:val="ibwisbd"/>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006271952 - </w:t>
      </w:r>
      <w:r>
        <w:rPr>
          <w:rStyle w:val="ibwisbd"/>
        </w:rPr>
        <w:t>006271944</w:t>
      </w:r>
    </w:p>
    <w:p w:rsidR="00AE5A48" w:rsidRDefault="00AE5A48"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006271871 - </w:t>
      </w:r>
      <w:r>
        <w:rPr>
          <w:rStyle w:val="ibwisbd"/>
        </w:rPr>
        <w:t>006172016</w:t>
      </w:r>
    </w:p>
    <w:p w:rsidR="003B1BF6" w:rsidRDefault="003B1BF6" w:rsidP="000F679D">
      <w:pPr>
        <w:spacing w:after="0" w:line="240" w:lineRule="auto"/>
        <w:rPr>
          <w:rFonts w:ascii="Arial" w:hAnsi="Arial" w:cs="Arial"/>
        </w:rPr>
      </w:pPr>
    </w:p>
    <w:p w:rsidR="00AE5A48" w:rsidRDefault="003B1BF6" w:rsidP="000F679D">
      <w:pPr>
        <w:spacing w:after="0" w:line="240" w:lineRule="auto"/>
        <w:rPr>
          <w:rFonts w:ascii="Arial" w:hAnsi="Arial" w:cs="Arial"/>
        </w:rPr>
      </w:pPr>
      <w:r>
        <w:rPr>
          <w:rFonts w:ascii="Arial" w:hAnsi="Arial" w:cs="Arial"/>
        </w:rPr>
        <w:t>Errata: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00616286X - </w:t>
      </w:r>
      <w:r>
        <w:rPr>
          <w:rStyle w:val="ibwisbd"/>
        </w:rPr>
        <w:t>006162649</w:t>
      </w:r>
    </w:p>
    <w:p w:rsidR="003B1BF6" w:rsidRDefault="003B1BF6" w:rsidP="000F679D">
      <w:pPr>
        <w:spacing w:after="0" w:line="240" w:lineRule="auto"/>
        <w:rPr>
          <w:rFonts w:ascii="Arial" w:hAnsi="Arial" w:cs="Arial"/>
        </w:rPr>
      </w:pPr>
    </w:p>
    <w:p w:rsidR="000F679D" w:rsidRDefault="000F679D" w:rsidP="000F679D">
      <w:pPr>
        <w:spacing w:after="0" w:line="240" w:lineRule="auto"/>
        <w:rPr>
          <w:rFonts w:ascii="Arial" w:hAnsi="Arial" w:cs="Arial"/>
        </w:rPr>
      </w:pPr>
      <w:r>
        <w:rPr>
          <w:rFonts w:ascii="Arial" w:hAnsi="Arial" w:cs="Arial"/>
        </w:rPr>
        <w:t>Nachtrag (nicht auf der Liste):</w:t>
      </w:r>
      <w:r>
        <w:rPr>
          <w:rFonts w:ascii="Arial" w:hAnsi="Arial" w:cs="Arial"/>
        </w:rPr>
        <w:tab/>
      </w:r>
      <w:r>
        <w:rPr>
          <w:rFonts w:ascii="Arial" w:hAnsi="Arial" w:cs="Arial"/>
        </w:rPr>
        <w:tab/>
      </w:r>
      <w:r w:rsidR="004C17CA">
        <w:rPr>
          <w:rStyle w:val="value"/>
        </w:rPr>
        <w:t xml:space="preserve">006298184 </w:t>
      </w:r>
      <w:r w:rsidR="00CC5994">
        <w:rPr>
          <w:rStyle w:val="value"/>
        </w:rPr>
        <w:t>-</w:t>
      </w:r>
      <w:r w:rsidR="004C17CA">
        <w:rPr>
          <w:rStyle w:val="value"/>
        </w:rPr>
        <w:t xml:space="preserve"> </w:t>
      </w:r>
      <w:r w:rsidR="004C17CA">
        <w:rPr>
          <w:rStyle w:val="ibwisbd"/>
        </w:rPr>
        <w:t>006120555</w:t>
      </w:r>
    </w:p>
    <w:p w:rsidR="000F679D" w:rsidRDefault="000F679D" w:rsidP="000F679D">
      <w:pPr>
        <w:spacing w:after="0" w:line="240" w:lineRule="auto"/>
        <w:rPr>
          <w:rFonts w:ascii="Arial" w:hAnsi="Arial" w:cs="Arial"/>
        </w:rPr>
      </w:pPr>
    </w:p>
    <w:p w:rsidR="004C17CA" w:rsidRDefault="004C17CA" w:rsidP="000F679D">
      <w:pPr>
        <w:spacing w:after="0" w:line="240" w:lineRule="auto"/>
        <w:rPr>
          <w:rFonts w:ascii="Arial" w:hAnsi="Arial" w:cs="Arial"/>
        </w:rPr>
      </w:pPr>
    </w:p>
    <w:p w:rsidR="000F679D" w:rsidRDefault="000F679D" w:rsidP="000F679D">
      <w:pPr>
        <w:spacing w:after="0" w:line="240" w:lineRule="auto"/>
        <w:rPr>
          <w:rFonts w:ascii="Arial" w:hAnsi="Arial" w:cs="Arial"/>
        </w:rPr>
      </w:pPr>
    </w:p>
    <w:p w:rsidR="000F679D" w:rsidRDefault="000F679D" w:rsidP="000F679D">
      <w:pPr>
        <w:spacing w:after="0" w:line="240" w:lineRule="auto"/>
        <w:rPr>
          <w:rFonts w:ascii="Arial" w:hAnsi="Arial" w:cs="Arial"/>
        </w:rPr>
      </w:pPr>
      <w:r>
        <w:rPr>
          <w:rFonts w:ascii="Arial" w:hAnsi="Arial" w:cs="Arial"/>
        </w:rPr>
        <w:lastRenderedPageBreak/>
        <w:t>Erwiderung (nicht auf der Liste):</w:t>
      </w:r>
      <w:r>
        <w:rPr>
          <w:rFonts w:ascii="Arial" w:hAnsi="Arial" w:cs="Arial"/>
        </w:rPr>
        <w:tab/>
      </w:r>
      <w:r>
        <w:rPr>
          <w:rFonts w:ascii="Arial" w:hAnsi="Arial" w:cs="Arial"/>
        </w:rPr>
        <w:tab/>
      </w:r>
      <w:r w:rsidR="004C17CA">
        <w:rPr>
          <w:rStyle w:val="value"/>
        </w:rPr>
        <w:t xml:space="preserve">006281842 - </w:t>
      </w:r>
      <w:r w:rsidR="004C17CA">
        <w:rPr>
          <w:rStyle w:val="ibwisbd"/>
        </w:rPr>
        <w:t>006242723</w:t>
      </w:r>
    </w:p>
    <w:p w:rsidR="000F679D" w:rsidRDefault="00B25C58"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00643679X - </w:t>
      </w:r>
      <w:r>
        <w:rPr>
          <w:rStyle w:val="ibwisbd"/>
        </w:rPr>
        <w:t>006173381</w:t>
      </w:r>
    </w:p>
    <w:p w:rsidR="000F679D" w:rsidRDefault="00B25C58"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006257569 - </w:t>
      </w:r>
      <w:r>
        <w:rPr>
          <w:rStyle w:val="ibwisbd"/>
        </w:rPr>
        <w:t>006257607 - 005832837</w:t>
      </w:r>
    </w:p>
    <w:p w:rsidR="000F679D" w:rsidRDefault="00B25C58"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00625747X - </w:t>
      </w:r>
      <w:r>
        <w:rPr>
          <w:rStyle w:val="ibwisbd"/>
        </w:rPr>
        <w:t>005925800</w:t>
      </w:r>
    </w:p>
    <w:p w:rsidR="000F679D" w:rsidRDefault="00B25C58" w:rsidP="000F679D">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006252060</w:t>
      </w:r>
      <w:r w:rsidR="006E2D54">
        <w:rPr>
          <w:rStyle w:val="value"/>
        </w:rPr>
        <w:t xml:space="preserve"> - </w:t>
      </w:r>
      <w:r w:rsidR="006E2D54">
        <w:rPr>
          <w:rStyle w:val="ibwisbd"/>
        </w:rPr>
        <w:t>005922771</w:t>
      </w:r>
      <w:r w:rsidR="006E2D54">
        <w:rPr>
          <w:rStyle w:val="value"/>
        </w:rPr>
        <w:t xml:space="preserve"> - </w:t>
      </w:r>
      <w:r w:rsidR="006E2D54">
        <w:rPr>
          <w:rStyle w:val="ibwisbd"/>
        </w:rPr>
        <w:t>006252028</w:t>
      </w:r>
    </w:p>
    <w:p w:rsidR="006209C1" w:rsidRDefault="00FD4844" w:rsidP="00FD4844">
      <w:pPr>
        <w:spacing w:after="0" w:line="240" w:lineRule="auto"/>
        <w:rPr>
          <w:rStyle w:val="value"/>
        </w:rPr>
      </w:pPr>
      <w:r>
        <w:rPr>
          <w:rStyle w:val="value"/>
        </w:rPr>
        <w:tab/>
      </w:r>
      <w:r>
        <w:rPr>
          <w:rStyle w:val="value"/>
        </w:rPr>
        <w:tab/>
      </w:r>
      <w:r>
        <w:rPr>
          <w:rStyle w:val="value"/>
        </w:rPr>
        <w:tab/>
      </w:r>
      <w:r>
        <w:rPr>
          <w:rStyle w:val="value"/>
        </w:rPr>
        <w:tab/>
      </w:r>
      <w:r>
        <w:rPr>
          <w:rStyle w:val="value"/>
        </w:rPr>
        <w:tab/>
      </w:r>
      <w:r>
        <w:rPr>
          <w:rStyle w:val="value"/>
        </w:rPr>
        <w:tab/>
        <w:t xml:space="preserve">006242723 - </w:t>
      </w:r>
      <w:r>
        <w:rPr>
          <w:rStyle w:val="ibwisbd"/>
        </w:rPr>
        <w:t>006281842</w:t>
      </w:r>
    </w:p>
    <w:p w:rsidR="00FD4844" w:rsidRDefault="008B4D36" w:rsidP="00FD4844">
      <w:pPr>
        <w:spacing w:after="0" w:line="240" w:lineRule="auto"/>
        <w:rPr>
          <w:rStyle w:val="value"/>
        </w:rPr>
      </w:pPr>
      <w:r>
        <w:rPr>
          <w:rStyle w:val="value"/>
        </w:rPr>
        <w:tab/>
      </w:r>
      <w:r>
        <w:rPr>
          <w:rStyle w:val="value"/>
        </w:rPr>
        <w:tab/>
      </w:r>
      <w:r>
        <w:rPr>
          <w:rStyle w:val="value"/>
        </w:rPr>
        <w:tab/>
      </w:r>
      <w:r>
        <w:rPr>
          <w:rStyle w:val="value"/>
        </w:rPr>
        <w:tab/>
      </w:r>
      <w:r>
        <w:rPr>
          <w:rStyle w:val="value"/>
        </w:rPr>
        <w:tab/>
      </w:r>
      <w:r>
        <w:rPr>
          <w:rStyle w:val="value"/>
        </w:rPr>
        <w:tab/>
        <w:t xml:space="preserve">006227465 - </w:t>
      </w:r>
      <w:r>
        <w:rPr>
          <w:rStyle w:val="ibwisbd"/>
        </w:rPr>
        <w:t>006099327</w:t>
      </w:r>
    </w:p>
    <w:p w:rsidR="00FD4844" w:rsidRDefault="00BD6EFB" w:rsidP="00FD4844">
      <w:pPr>
        <w:spacing w:after="0" w:line="240" w:lineRule="auto"/>
        <w:rPr>
          <w:rStyle w:val="value"/>
        </w:rPr>
      </w:pPr>
      <w:r>
        <w:rPr>
          <w:rStyle w:val="value"/>
        </w:rPr>
        <w:tab/>
      </w:r>
      <w:r>
        <w:rPr>
          <w:rStyle w:val="value"/>
        </w:rPr>
        <w:tab/>
      </w:r>
      <w:r>
        <w:rPr>
          <w:rStyle w:val="value"/>
        </w:rPr>
        <w:tab/>
      </w:r>
      <w:r>
        <w:rPr>
          <w:rStyle w:val="value"/>
        </w:rPr>
        <w:tab/>
      </w:r>
      <w:r>
        <w:rPr>
          <w:rStyle w:val="value"/>
        </w:rPr>
        <w:tab/>
      </w:r>
      <w:r>
        <w:rPr>
          <w:rStyle w:val="value"/>
        </w:rPr>
        <w:tab/>
        <w:t xml:space="preserve">006173381 - </w:t>
      </w:r>
      <w:r>
        <w:rPr>
          <w:rStyle w:val="ibwisbd"/>
        </w:rPr>
        <w:t>00643679X</w:t>
      </w:r>
    </w:p>
    <w:p w:rsidR="00FD4844" w:rsidRDefault="00CC5994" w:rsidP="00CC5994">
      <w:pPr>
        <w:spacing w:after="0" w:line="240" w:lineRule="auto"/>
        <w:ind w:left="3540" w:firstLine="708"/>
        <w:rPr>
          <w:rFonts w:ascii="Arial" w:hAnsi="Arial" w:cs="Arial"/>
        </w:rPr>
      </w:pPr>
      <w:r>
        <w:rPr>
          <w:rStyle w:val="value"/>
        </w:rPr>
        <w:t xml:space="preserve">006099238 - </w:t>
      </w:r>
      <w:r>
        <w:rPr>
          <w:rStyle w:val="ibwisbd"/>
        </w:rPr>
        <w:t>006046673</w:t>
      </w:r>
    </w:p>
    <w:p w:rsidR="00BD6EFB" w:rsidRDefault="00180BD1" w:rsidP="00FD4844">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006046673 - </w:t>
      </w:r>
      <w:r>
        <w:rPr>
          <w:rStyle w:val="ibwisbd"/>
        </w:rPr>
        <w:t>006099238</w:t>
      </w:r>
      <w:r>
        <w:t xml:space="preserve"> </w:t>
      </w:r>
      <w:r>
        <w:rPr>
          <w:rStyle w:val="value"/>
        </w:rPr>
        <w:t>(+ Ergänzung)</w:t>
      </w:r>
    </w:p>
    <w:p w:rsidR="00CC5994" w:rsidRDefault="00AE5A48" w:rsidP="00FD4844">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006257607 - </w:t>
      </w:r>
      <w:r>
        <w:rPr>
          <w:rStyle w:val="ibwisbd"/>
        </w:rPr>
        <w:t>006257569</w:t>
      </w:r>
      <w:r>
        <w:t xml:space="preserve"> </w:t>
      </w:r>
      <w:r>
        <w:rPr>
          <w:rStyle w:val="value"/>
        </w:rPr>
        <w:t xml:space="preserve"> (+ Diskussion)</w:t>
      </w:r>
    </w:p>
    <w:p w:rsidR="00AE5A48" w:rsidRDefault="00AE5A48" w:rsidP="00FD4844">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006257356 - </w:t>
      </w:r>
      <w:r>
        <w:rPr>
          <w:rStyle w:val="ibwisbd"/>
        </w:rPr>
        <w:t>006256961</w:t>
      </w:r>
    </w:p>
    <w:p w:rsidR="00AE5A48" w:rsidRDefault="00AE5A48" w:rsidP="00FD4844">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006257348</w:t>
      </w:r>
      <w:r w:rsidR="0088563D">
        <w:rPr>
          <w:rStyle w:val="value"/>
        </w:rPr>
        <w:t xml:space="preserve"> - </w:t>
      </w:r>
      <w:r w:rsidR="0088563D">
        <w:rPr>
          <w:rStyle w:val="ibwisbd"/>
        </w:rPr>
        <w:t>006258409</w:t>
      </w:r>
    </w:p>
    <w:p w:rsidR="00AE5A48" w:rsidRDefault="00FB7F2B" w:rsidP="006A1FCB">
      <w:pPr>
        <w:spacing w:after="0" w:line="240" w:lineRule="auto"/>
        <w:ind w:left="3540" w:firstLine="708"/>
        <w:rPr>
          <w:rFonts w:ascii="Arial" w:hAnsi="Arial" w:cs="Arial"/>
        </w:rPr>
      </w:pPr>
      <w:r>
        <w:rPr>
          <w:rStyle w:val="value"/>
        </w:rPr>
        <w:t>00617213X</w:t>
      </w:r>
      <w:r w:rsidR="003B1BF6">
        <w:rPr>
          <w:rStyle w:val="value"/>
        </w:rPr>
        <w:t xml:space="preserve"> - </w:t>
      </w:r>
      <w:r w:rsidR="003B1BF6">
        <w:rPr>
          <w:rStyle w:val="ibwisbd"/>
        </w:rPr>
        <w:t>006172091</w:t>
      </w:r>
    </w:p>
    <w:p w:rsidR="003B1BF6" w:rsidRDefault="003B1BF6" w:rsidP="00FD4844">
      <w:pPr>
        <w:spacing w:after="0" w:line="240" w:lineRule="auto"/>
        <w:rPr>
          <w:rFonts w:ascii="Arial" w:hAnsi="Arial" w:cs="Arial"/>
        </w:rPr>
      </w:pPr>
    </w:p>
    <w:p w:rsidR="00BD6EFB" w:rsidRDefault="00BD6EFB" w:rsidP="00FD4844">
      <w:pPr>
        <w:spacing w:after="0" w:line="240" w:lineRule="auto"/>
        <w:rPr>
          <w:rStyle w:val="value"/>
        </w:rPr>
      </w:pPr>
      <w:r>
        <w:rPr>
          <w:rFonts w:ascii="Arial" w:hAnsi="Arial" w:cs="Arial"/>
        </w:rPr>
        <w:t>Basiert auf: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006192254 </w:t>
      </w:r>
      <w:r w:rsidR="00CC2964">
        <w:rPr>
          <w:rStyle w:val="value"/>
        </w:rPr>
        <w:t>-</w:t>
      </w:r>
      <w:r>
        <w:rPr>
          <w:rStyle w:val="value"/>
        </w:rPr>
        <w:t xml:space="preserve"> ohne Gegenstück, </w:t>
      </w:r>
      <w:r w:rsidR="00CC2964">
        <w:rPr>
          <w:rStyle w:val="value"/>
        </w:rPr>
        <w:t xml:space="preserve">+ </w:t>
      </w:r>
      <w:r>
        <w:rPr>
          <w:rStyle w:val="value"/>
        </w:rPr>
        <w:t>4261 Kommentar zu</w:t>
      </w:r>
    </w:p>
    <w:p w:rsidR="00CC2964" w:rsidRDefault="00CC2964" w:rsidP="00FD4844">
      <w:pPr>
        <w:spacing w:after="0" w:line="240" w:lineRule="auto"/>
        <w:rPr>
          <w:rStyle w:val="value"/>
        </w:rPr>
      </w:pPr>
    </w:p>
    <w:p w:rsidR="00CC2964" w:rsidRDefault="00CC2964" w:rsidP="00FD4844">
      <w:pPr>
        <w:spacing w:after="0" w:line="240" w:lineRule="auto"/>
        <w:rPr>
          <w:rStyle w:val="value"/>
        </w:rPr>
      </w:pPr>
      <w:r>
        <w:rPr>
          <w:rStyle w:val="value"/>
        </w:rPr>
        <w:t>Polnische Fassung / Deutsche Fassung:</w:t>
      </w:r>
      <w:r>
        <w:rPr>
          <w:rStyle w:val="value"/>
        </w:rPr>
        <w:tab/>
      </w:r>
      <w:r>
        <w:rPr>
          <w:rStyle w:val="value"/>
        </w:rPr>
        <w:tab/>
        <w:t xml:space="preserve">006029868 - </w:t>
      </w:r>
      <w:r>
        <w:rPr>
          <w:rStyle w:val="ibwisbd"/>
        </w:rPr>
        <w:t>006238416</w:t>
      </w:r>
    </w:p>
    <w:p w:rsidR="00CC2964" w:rsidRDefault="00CC2964" w:rsidP="00FD4844">
      <w:pPr>
        <w:spacing w:after="0" w:line="240" w:lineRule="auto"/>
        <w:rPr>
          <w:rFonts w:ascii="Arial" w:hAnsi="Arial" w:cs="Arial"/>
        </w:rPr>
      </w:pPr>
    </w:p>
    <w:p w:rsidR="00CC2964" w:rsidRDefault="00CC2964" w:rsidP="00FD4844">
      <w:pPr>
        <w:spacing w:after="0" w:line="240" w:lineRule="auto"/>
        <w:rPr>
          <w:rFonts w:ascii="Arial" w:hAnsi="Arial" w:cs="Arial"/>
        </w:rPr>
      </w:pPr>
      <w:r>
        <w:rPr>
          <w:rFonts w:ascii="Arial" w:hAnsi="Arial" w:cs="Arial"/>
        </w:rPr>
        <w:t>Übertragung und Ergänzung zu:</w:t>
      </w:r>
      <w:r>
        <w:rPr>
          <w:rFonts w:ascii="Arial" w:hAnsi="Arial" w:cs="Arial"/>
        </w:rPr>
        <w:tab/>
      </w:r>
      <w:r>
        <w:rPr>
          <w:rFonts w:ascii="Arial" w:hAnsi="Arial" w:cs="Arial"/>
        </w:rPr>
        <w:tab/>
      </w:r>
      <w:r>
        <w:rPr>
          <w:rStyle w:val="value"/>
        </w:rPr>
        <w:t xml:space="preserve">006388620 - </w:t>
      </w:r>
      <w:r>
        <w:rPr>
          <w:rStyle w:val="ibwisbd"/>
        </w:rPr>
        <w:t>006388604</w:t>
      </w:r>
    </w:p>
    <w:p w:rsidR="00C11077" w:rsidRDefault="00C11077" w:rsidP="00FD4844">
      <w:pPr>
        <w:spacing w:after="0" w:line="240" w:lineRule="auto"/>
        <w:rPr>
          <w:rFonts w:ascii="Arial" w:hAnsi="Arial" w:cs="Arial"/>
        </w:rPr>
      </w:pPr>
    </w:p>
    <w:p w:rsidR="00CC2964" w:rsidRDefault="00AE5A48" w:rsidP="00FD4844">
      <w:pPr>
        <w:spacing w:after="0" w:line="240" w:lineRule="auto"/>
        <w:rPr>
          <w:rFonts w:ascii="Arial" w:hAnsi="Arial" w:cs="Arial"/>
        </w:rPr>
      </w:pPr>
      <w:r>
        <w:rPr>
          <w:rFonts w:ascii="Arial" w:hAnsi="Arial" w:cs="Arial"/>
        </w:rPr>
        <w:t>Diskussion: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Style w:val="value"/>
        </w:rPr>
        <w:t xml:space="preserve">006257607 - </w:t>
      </w:r>
      <w:r>
        <w:rPr>
          <w:rStyle w:val="ibwisbd"/>
        </w:rPr>
        <w:t>005832837</w:t>
      </w:r>
      <w:r>
        <w:rPr>
          <w:rStyle w:val="value"/>
        </w:rPr>
        <w:t xml:space="preserve"> (+ Erwiderung)</w:t>
      </w:r>
    </w:p>
    <w:p w:rsidR="00AE5A48" w:rsidRDefault="00AE5A48"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Default="00ED5F6A" w:rsidP="00FD4844">
      <w:pPr>
        <w:spacing w:after="0" w:line="240" w:lineRule="auto"/>
        <w:rPr>
          <w:rFonts w:ascii="Arial" w:hAnsi="Arial" w:cs="Arial"/>
        </w:rPr>
      </w:pPr>
    </w:p>
    <w:p w:rsidR="00ED5F6A" w:rsidRPr="00ED5F6A" w:rsidRDefault="00ED5F6A" w:rsidP="00FD4844">
      <w:pPr>
        <w:spacing w:after="0" w:line="240" w:lineRule="auto"/>
        <w:rPr>
          <w:rFonts w:ascii="Arial" w:hAnsi="Arial" w:cs="Arial"/>
          <w:b/>
        </w:rPr>
      </w:pPr>
      <w:r w:rsidRPr="00ED5F6A">
        <w:rPr>
          <w:rFonts w:ascii="Arial" w:hAnsi="Arial" w:cs="Arial"/>
          <w:b/>
        </w:rPr>
        <w:t>Verknüpfungen – Diskussion über weniger Verlinkung im Jahr 2016</w:t>
      </w:r>
    </w:p>
    <w:p w:rsidR="00ED5F6A" w:rsidRDefault="00ED5F6A" w:rsidP="00FD4844">
      <w:pPr>
        <w:spacing w:after="0" w:line="240" w:lineRule="auto"/>
        <w:rPr>
          <w:rFonts w:ascii="Arial" w:hAnsi="Arial" w:cs="Arial"/>
        </w:rPr>
      </w:pPr>
    </w:p>
    <w:p w:rsidR="00ED5F6A" w:rsidRPr="006F7914" w:rsidRDefault="00ED5F6A" w:rsidP="00ED5F6A">
      <w:pPr>
        <w:rPr>
          <w:b/>
        </w:rPr>
      </w:pPr>
      <w:r w:rsidRPr="006F7914">
        <w:rPr>
          <w:b/>
        </w:rPr>
        <w:t>Horizontale Verknüpfung (Kat. 4243)</w:t>
      </w:r>
    </w:p>
    <w:p w:rsidR="00ED5F6A" w:rsidRDefault="00ED5F6A" w:rsidP="00ED5F6A"/>
    <w:p w:rsidR="00ED5F6A" w:rsidRDefault="00ED5F6A" w:rsidP="00ED5F6A">
      <w:r>
        <w:t>Katalogisierungsrichtlinie:</w:t>
      </w:r>
    </w:p>
    <w:p w:rsidR="00ED5F6A" w:rsidRDefault="00ED5F6A" w:rsidP="00ED5F6A">
      <w:pPr>
        <w:pStyle w:val="Default"/>
      </w:pPr>
      <w:r>
        <w:t>„In Kategorie 4243 können horizontale Verknüpfungen zwischen Titeln erfasst werden. Es kann auf eine parallele Ausgabe oder eine Sekundärausgabe verwiesen werden.“</w:t>
      </w:r>
    </w:p>
    <w:p w:rsidR="00ED5F6A" w:rsidRDefault="00ED5F6A" w:rsidP="00ED5F6A">
      <w:pPr>
        <w:pStyle w:val="Default"/>
        <w:rPr>
          <w:sz w:val="23"/>
          <w:szCs w:val="23"/>
        </w:rPr>
      </w:pPr>
      <w:r>
        <w:t>„</w:t>
      </w:r>
      <w:r>
        <w:rPr>
          <w:sz w:val="23"/>
          <w:szCs w:val="23"/>
        </w:rPr>
        <w:t xml:space="preserve">Die Kategorie beginnt mit einer einleitenden Wendung, die den bibliographischen Zusammenhang erläutert. </w:t>
      </w:r>
    </w:p>
    <w:p w:rsidR="00ED5F6A" w:rsidRDefault="00ED5F6A" w:rsidP="00ED5F6A">
      <w:pPr>
        <w:pStyle w:val="Default"/>
      </w:pPr>
      <w:r>
        <w:rPr>
          <w:sz w:val="23"/>
          <w:szCs w:val="23"/>
        </w:rPr>
        <w:t>Im Allgemeinen wird auf eine Verknüpfung über PPN verzichtet, damit der Datensatz der anderen Ausgabe nicht automatisch in die lokalen Systeme (LBS) gelangt. Stattdessen werden der Titel und ggf. weitere Angaben zur anderen Ausgabe erfasst.“</w:t>
      </w:r>
    </w:p>
    <w:p w:rsidR="00ED5F6A" w:rsidRDefault="00ED5F6A" w:rsidP="00ED5F6A"/>
    <w:p w:rsidR="00ED5F6A" w:rsidRDefault="00215752" w:rsidP="00ED5F6A">
      <w:hyperlink r:id="rId21" w:tooltip="http://www.musikbibliographie.de/PPNSET?PPN=001700030" w:history="1">
        <w:r w:rsidR="00ED5F6A">
          <w:rPr>
            <w:rStyle w:val="Hyperlink"/>
            <w:rFonts w:ascii="Calibri" w:hAnsi="Calibri"/>
          </w:rPr>
          <w:t>http://www.musikbibliographie.de/PPNSET?PPN=001700030</w:t>
        </w:r>
      </w:hyperlink>
    </w:p>
    <w:p w:rsidR="00ED5F6A" w:rsidRDefault="00ED5F6A" w:rsidP="00ED5F6A"/>
    <w:p w:rsidR="00ED5F6A" w:rsidRDefault="00ED5F6A" w:rsidP="00ED5F6A">
      <w:pPr>
        <w:rPr>
          <w:rFonts w:ascii="Arial" w:hAnsi="Arial" w:cs="Arial"/>
          <w:color w:val="000080"/>
          <w:sz w:val="20"/>
          <w:szCs w:val="20"/>
        </w:rPr>
      </w:pPr>
      <w:r>
        <w:rPr>
          <w:rFonts w:ascii="Arial" w:hAnsi="Arial" w:cs="Arial"/>
          <w:color w:val="000080"/>
          <w:sz w:val="20"/>
          <w:szCs w:val="20"/>
        </w:rPr>
        <w:t>ich finde das toll mit den Querverweisen! Andere Auflagen und vor allem (wie sicher nicht nur bei Wicke Praxis) andere Ausgaben auf diese Weise zu bündeln (und bei abweichenden Titeln aufzudecken, was sich letztlich doch gleicht!) – das ist in meinen Augen ein wirklicher Mehrwert.</w:t>
      </w:r>
    </w:p>
    <w:p w:rsidR="00ED5F6A" w:rsidRDefault="00ED5F6A" w:rsidP="00ED5F6A">
      <w:pPr>
        <w:rPr>
          <w:rFonts w:ascii="Arial" w:hAnsi="Arial" w:cs="Arial"/>
          <w:color w:val="000080"/>
          <w:sz w:val="20"/>
          <w:szCs w:val="20"/>
        </w:rPr>
      </w:pPr>
    </w:p>
    <w:p w:rsidR="00ED5F6A" w:rsidRDefault="00ED5F6A" w:rsidP="00ED5F6A">
      <w:pPr>
        <w:rPr>
          <w:rFonts w:ascii="Arial" w:hAnsi="Arial" w:cs="Arial"/>
          <w:color w:val="000080"/>
          <w:sz w:val="20"/>
          <w:szCs w:val="20"/>
        </w:rPr>
      </w:pPr>
      <w:r>
        <w:rPr>
          <w:rFonts w:ascii="Arial" w:hAnsi="Arial" w:cs="Arial"/>
          <w:color w:val="000080"/>
          <w:sz w:val="20"/>
          <w:szCs w:val="20"/>
        </w:rPr>
        <w:t>Möglichkeiten:</w:t>
      </w:r>
    </w:p>
    <w:p w:rsidR="00ED5F6A" w:rsidRDefault="00ED5F6A" w:rsidP="00ED5F6A">
      <w:pPr>
        <w:rPr>
          <w:rFonts w:ascii="Arial" w:hAnsi="Arial" w:cs="Arial"/>
          <w:color w:val="000080"/>
          <w:sz w:val="20"/>
          <w:szCs w:val="20"/>
        </w:rPr>
      </w:pPr>
      <w:r>
        <w:rPr>
          <w:rFonts w:ascii="Arial" w:hAnsi="Arial" w:cs="Arial"/>
          <w:color w:val="000080"/>
          <w:sz w:val="20"/>
          <w:szCs w:val="20"/>
        </w:rPr>
        <w:t>Andere Ausgabe:</w:t>
      </w:r>
    </w:p>
    <w:p w:rsidR="00ED5F6A" w:rsidRDefault="00ED5F6A" w:rsidP="00ED5F6A">
      <w:pPr>
        <w:rPr>
          <w:rFonts w:ascii="Arial" w:hAnsi="Arial" w:cs="Arial"/>
          <w:color w:val="000080"/>
          <w:sz w:val="20"/>
          <w:szCs w:val="20"/>
        </w:rPr>
      </w:pPr>
      <w:r>
        <w:rPr>
          <w:rFonts w:ascii="Arial" w:hAnsi="Arial" w:cs="Arial"/>
          <w:color w:val="000080"/>
          <w:sz w:val="20"/>
          <w:szCs w:val="20"/>
        </w:rPr>
        <w:t>2. Aufl.:</w:t>
      </w:r>
    </w:p>
    <w:p w:rsidR="00ED5F6A" w:rsidRDefault="00ED5F6A" w:rsidP="00ED5F6A">
      <w:pPr>
        <w:rPr>
          <w:rFonts w:ascii="Arial" w:hAnsi="Arial" w:cs="Arial"/>
          <w:color w:val="000080"/>
          <w:sz w:val="20"/>
          <w:szCs w:val="20"/>
        </w:rPr>
      </w:pPr>
      <w:r>
        <w:rPr>
          <w:rFonts w:ascii="Arial" w:hAnsi="Arial" w:cs="Arial"/>
          <w:color w:val="000080"/>
          <w:sz w:val="20"/>
          <w:szCs w:val="20"/>
        </w:rPr>
        <w:t>Online-</w:t>
      </w:r>
      <w:proofErr w:type="spellStart"/>
      <w:r>
        <w:rPr>
          <w:rFonts w:ascii="Arial" w:hAnsi="Arial" w:cs="Arial"/>
          <w:color w:val="000080"/>
          <w:sz w:val="20"/>
          <w:szCs w:val="20"/>
        </w:rPr>
        <w:t>Ausg</w:t>
      </w:r>
      <w:proofErr w:type="spellEnd"/>
      <w:r>
        <w:rPr>
          <w:rFonts w:ascii="Arial" w:hAnsi="Arial" w:cs="Arial"/>
          <w:color w:val="000080"/>
          <w:sz w:val="20"/>
          <w:szCs w:val="20"/>
        </w:rPr>
        <w:t>.:</w:t>
      </w:r>
    </w:p>
    <w:p w:rsidR="00ED5F6A" w:rsidRDefault="00ED5F6A" w:rsidP="00ED5F6A">
      <w:pPr>
        <w:rPr>
          <w:rFonts w:ascii="Arial" w:hAnsi="Arial" w:cs="Arial"/>
          <w:color w:val="000080"/>
          <w:sz w:val="20"/>
          <w:szCs w:val="20"/>
        </w:rPr>
      </w:pPr>
      <w:r>
        <w:rPr>
          <w:rFonts w:ascii="Arial" w:hAnsi="Arial" w:cs="Arial"/>
          <w:color w:val="000080"/>
          <w:sz w:val="20"/>
          <w:szCs w:val="20"/>
        </w:rPr>
        <w:t>Druck-</w:t>
      </w:r>
      <w:proofErr w:type="spellStart"/>
      <w:r>
        <w:rPr>
          <w:rFonts w:ascii="Arial" w:hAnsi="Arial" w:cs="Arial"/>
          <w:color w:val="000080"/>
          <w:sz w:val="20"/>
          <w:szCs w:val="20"/>
        </w:rPr>
        <w:t>Ausg</w:t>
      </w:r>
      <w:proofErr w:type="spellEnd"/>
      <w:r>
        <w:rPr>
          <w:rFonts w:ascii="Arial" w:hAnsi="Arial" w:cs="Arial"/>
          <w:color w:val="000080"/>
          <w:sz w:val="20"/>
          <w:szCs w:val="20"/>
        </w:rPr>
        <w:t xml:space="preserve">.: </w:t>
      </w:r>
    </w:p>
    <w:p w:rsidR="00ED5F6A" w:rsidRDefault="00ED5F6A" w:rsidP="00ED5F6A">
      <w:pPr>
        <w:rPr>
          <w:rFonts w:ascii="Arial" w:hAnsi="Arial" w:cs="Arial"/>
          <w:color w:val="000080"/>
          <w:sz w:val="20"/>
          <w:szCs w:val="20"/>
        </w:rPr>
      </w:pPr>
    </w:p>
    <w:p w:rsidR="00ED5F6A" w:rsidRPr="004048E7" w:rsidRDefault="00ED5F6A" w:rsidP="00ED5F6A">
      <w:pPr>
        <w:rPr>
          <w:rFonts w:ascii="Arial" w:hAnsi="Arial" w:cs="Arial"/>
          <w:color w:val="000080"/>
          <w:sz w:val="20"/>
          <w:szCs w:val="20"/>
        </w:rPr>
      </w:pPr>
      <w:r>
        <w:rPr>
          <w:rFonts w:ascii="Arial" w:hAnsi="Arial" w:cs="Arial"/>
          <w:color w:val="000080"/>
          <w:sz w:val="20"/>
          <w:szCs w:val="20"/>
        </w:rPr>
        <w:t xml:space="preserve">(z.B. </w:t>
      </w:r>
      <w:r w:rsidRPr="004048E7">
        <w:rPr>
          <w:rFonts w:ascii="Arial" w:hAnsi="Arial" w:cs="Arial"/>
          <w:color w:val="000080"/>
          <w:sz w:val="20"/>
          <w:szCs w:val="20"/>
        </w:rPr>
        <w:t>PPN 001409247</w:t>
      </w:r>
      <w:r>
        <w:rPr>
          <w:rFonts w:ascii="Arial" w:hAnsi="Arial" w:cs="Arial"/>
          <w:color w:val="000080"/>
          <w:sz w:val="20"/>
          <w:szCs w:val="20"/>
        </w:rPr>
        <w:t xml:space="preserve">, </w:t>
      </w:r>
      <w:proofErr w:type="spellStart"/>
      <w:r>
        <w:rPr>
          <w:rFonts w:ascii="Arial" w:hAnsi="Arial" w:cs="Arial"/>
          <w:color w:val="000080"/>
          <w:sz w:val="20"/>
          <w:szCs w:val="20"/>
        </w:rPr>
        <w:t>Zs</w:t>
      </w:r>
      <w:proofErr w:type="spellEnd"/>
      <w:r>
        <w:rPr>
          <w:rFonts w:ascii="Arial" w:hAnsi="Arial" w:cs="Arial"/>
          <w:color w:val="000080"/>
          <w:sz w:val="20"/>
          <w:szCs w:val="20"/>
        </w:rPr>
        <w:t>. mit Verknüpfung)</w:t>
      </w:r>
    </w:p>
    <w:p w:rsidR="00ED5F6A" w:rsidRDefault="00ED5F6A" w:rsidP="00ED5F6A">
      <w:pPr>
        <w:rPr>
          <w:rFonts w:ascii="Arial" w:hAnsi="Arial" w:cs="Arial"/>
          <w:color w:val="000080"/>
          <w:sz w:val="20"/>
          <w:szCs w:val="20"/>
        </w:rPr>
      </w:pPr>
    </w:p>
    <w:p w:rsidR="00ED5F6A" w:rsidRDefault="00ED5F6A" w:rsidP="00ED5F6A">
      <w:pPr>
        <w:rPr>
          <w:rFonts w:ascii="Arial" w:hAnsi="Arial" w:cs="Arial"/>
          <w:color w:val="000080"/>
          <w:sz w:val="20"/>
          <w:szCs w:val="20"/>
        </w:rPr>
      </w:pPr>
      <w:r>
        <w:rPr>
          <w:rFonts w:ascii="Arial" w:hAnsi="Arial" w:cs="Arial"/>
          <w:color w:val="000080"/>
          <w:sz w:val="20"/>
          <w:szCs w:val="20"/>
        </w:rPr>
        <w:t>Do, 15.3.2012:</w:t>
      </w:r>
    </w:p>
    <w:p w:rsidR="00ED5F6A" w:rsidRDefault="00ED5F6A" w:rsidP="00ED5F6A">
      <w:pPr>
        <w:rPr>
          <w:rFonts w:ascii="Arial" w:hAnsi="Arial" w:cs="Arial"/>
          <w:sz w:val="20"/>
          <w:szCs w:val="20"/>
        </w:rPr>
      </w:pPr>
      <w:r>
        <w:rPr>
          <w:rFonts w:ascii="Arial" w:hAnsi="Arial" w:cs="Arial"/>
          <w:sz w:val="20"/>
          <w:szCs w:val="20"/>
        </w:rPr>
        <w:t>gerade habe ich mit Frau Hachmann telefoniert. Sie rät uns dringend davon ab, zu viele Querverbindungen einzugeben! Leider.</w:t>
      </w:r>
    </w:p>
    <w:p w:rsidR="00ED5F6A" w:rsidRDefault="00ED5F6A" w:rsidP="00ED5F6A">
      <w:pPr>
        <w:rPr>
          <w:rFonts w:ascii="Arial" w:hAnsi="Arial" w:cs="Arial"/>
          <w:sz w:val="20"/>
          <w:szCs w:val="20"/>
        </w:rPr>
      </w:pPr>
      <w:r>
        <w:rPr>
          <w:rFonts w:ascii="Arial" w:hAnsi="Arial" w:cs="Arial"/>
          <w:sz w:val="20"/>
          <w:szCs w:val="20"/>
        </w:rPr>
        <w:t>Im GVK (Bestand 1.1) wird nur das Nötigste eingegeben. Sonst entsteht ein zu dichtes Geflecht von Datensätzen. Denn bei Updates müssen dann alle Titel mitgenommen werden. Dadurch, dass jede einzelne Bibliothek oft jedoch nur eine Auflage oder Ausgabe besitzt, können dann in den Bibliotheks-OPACs tote Links entstehen.</w:t>
      </w:r>
    </w:p>
    <w:p w:rsidR="00ED5F6A" w:rsidRDefault="00ED5F6A" w:rsidP="00ED5F6A">
      <w:pPr>
        <w:rPr>
          <w:rFonts w:ascii="Arial" w:hAnsi="Arial" w:cs="Arial"/>
          <w:sz w:val="20"/>
          <w:szCs w:val="20"/>
        </w:rPr>
      </w:pPr>
      <w:r>
        <w:rPr>
          <w:rFonts w:ascii="Arial" w:hAnsi="Arial" w:cs="Arial"/>
          <w:sz w:val="20"/>
          <w:szCs w:val="20"/>
        </w:rPr>
        <w:t>Die BMS ist ein Extra-Pool, von daher könnten wir es natürlich bei uns tun, wie wir wollen. Aber Frau Hachmann rät uns trotzdem ab.</w:t>
      </w:r>
    </w:p>
    <w:p w:rsidR="00ED5F6A" w:rsidRDefault="00ED5F6A" w:rsidP="00ED5F6A">
      <w:pPr>
        <w:rPr>
          <w:rFonts w:ascii="Arial" w:hAnsi="Arial" w:cs="Arial"/>
          <w:color w:val="000080"/>
          <w:sz w:val="20"/>
          <w:szCs w:val="20"/>
        </w:rPr>
      </w:pPr>
    </w:p>
    <w:p w:rsidR="00ED5F6A" w:rsidRDefault="00ED5F6A" w:rsidP="00ED5F6A">
      <w:pPr>
        <w:rPr>
          <w:rFonts w:ascii="Arial" w:hAnsi="Arial" w:cs="Arial"/>
          <w:color w:val="000080"/>
          <w:sz w:val="20"/>
          <w:szCs w:val="20"/>
        </w:rPr>
      </w:pPr>
      <w:r>
        <w:rPr>
          <w:rFonts w:ascii="Arial" w:hAnsi="Arial" w:cs="Arial"/>
          <w:color w:val="000080"/>
          <w:sz w:val="20"/>
          <w:szCs w:val="20"/>
        </w:rPr>
        <w:t>Ausweichmöglichkeiten:</w:t>
      </w:r>
    </w:p>
    <w:p w:rsidR="00ED5F6A" w:rsidRDefault="00ED5F6A" w:rsidP="00ED5F6A">
      <w:pPr>
        <w:rPr>
          <w:rFonts w:ascii="Arial" w:hAnsi="Arial" w:cs="Arial"/>
          <w:color w:val="000080"/>
          <w:sz w:val="20"/>
          <w:szCs w:val="20"/>
        </w:rPr>
      </w:pPr>
      <w:r>
        <w:rPr>
          <w:rFonts w:ascii="Arial" w:hAnsi="Arial" w:cs="Arial"/>
          <w:color w:val="000080"/>
          <w:sz w:val="20"/>
          <w:szCs w:val="20"/>
        </w:rPr>
        <w:t>Kat. 4201 = Fußnoten Klartext ohne Verlinkung</w:t>
      </w:r>
    </w:p>
    <w:p w:rsidR="00ED5F6A" w:rsidRDefault="00ED5F6A" w:rsidP="00ED5F6A">
      <w:pPr>
        <w:rPr>
          <w:rFonts w:ascii="Arial" w:hAnsi="Arial" w:cs="Arial"/>
          <w:color w:val="000080"/>
          <w:sz w:val="20"/>
          <w:szCs w:val="20"/>
        </w:rPr>
      </w:pPr>
      <w:r>
        <w:rPr>
          <w:rFonts w:ascii="Arial" w:hAnsi="Arial" w:cs="Arial"/>
          <w:color w:val="000080"/>
          <w:sz w:val="20"/>
          <w:szCs w:val="20"/>
        </w:rPr>
        <w:t>Kat. 4212 = Nebentitel (Suche mit TSL) Klartext ohne Verlinkung</w:t>
      </w:r>
    </w:p>
    <w:p w:rsidR="00ED5F6A" w:rsidRDefault="00ED5F6A" w:rsidP="00ED5F6A">
      <w:pPr>
        <w:pStyle w:val="Default"/>
      </w:pPr>
      <w:r>
        <w:t>Kat. 4229 = Hinweise auf parallele Ausgaben</w:t>
      </w:r>
    </w:p>
    <w:p w:rsidR="00ED5F6A" w:rsidRDefault="00ED5F6A" w:rsidP="00ED5F6A"/>
    <w:p w:rsidR="00ED5F6A" w:rsidRDefault="00ED5F6A" w:rsidP="00ED5F6A"/>
    <w:p w:rsidR="00ED5F6A" w:rsidRPr="00890212" w:rsidRDefault="00ED5F6A" w:rsidP="00FD4844">
      <w:pPr>
        <w:spacing w:after="0" w:line="240" w:lineRule="auto"/>
        <w:rPr>
          <w:rFonts w:ascii="Arial" w:hAnsi="Arial" w:cs="Arial"/>
        </w:rPr>
      </w:pPr>
    </w:p>
    <w:sectPr w:rsidR="00ED5F6A" w:rsidRPr="00890212">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26D" w:rsidRDefault="00D7526D" w:rsidP="000F679D">
      <w:pPr>
        <w:spacing w:after="0" w:line="240" w:lineRule="auto"/>
      </w:pPr>
      <w:r>
        <w:separator/>
      </w:r>
    </w:p>
  </w:endnote>
  <w:endnote w:type="continuationSeparator" w:id="0">
    <w:p w:rsidR="00D7526D" w:rsidRDefault="00D7526D" w:rsidP="000F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26D" w:rsidRPr="000F679D" w:rsidRDefault="00D7526D" w:rsidP="000F679D">
    <w:pPr>
      <w:pStyle w:val="Fuzeile"/>
      <w:jc w:val="center"/>
    </w:pPr>
    <w:r w:rsidRPr="000F679D">
      <w:t xml:space="preserve">Seite </w:t>
    </w:r>
    <w:r w:rsidRPr="000F679D">
      <w:fldChar w:fldCharType="begin"/>
    </w:r>
    <w:r w:rsidRPr="000F679D">
      <w:instrText>PAGE  \* Arabic  \* MERGEFORMAT</w:instrText>
    </w:r>
    <w:r w:rsidRPr="000F679D">
      <w:fldChar w:fldCharType="separate"/>
    </w:r>
    <w:r w:rsidR="003B476F">
      <w:rPr>
        <w:noProof/>
      </w:rPr>
      <w:t>1</w:t>
    </w:r>
    <w:r w:rsidRPr="000F679D">
      <w:fldChar w:fldCharType="end"/>
    </w:r>
    <w:r w:rsidRPr="000F679D">
      <w:t xml:space="preserve"> von </w:t>
    </w:r>
    <w:fldSimple w:instr="NUMPAGES  \* Arabic  \* MERGEFORMAT">
      <w:r w:rsidR="003B476F">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26D" w:rsidRDefault="00D7526D" w:rsidP="000F679D">
      <w:pPr>
        <w:spacing w:after="0" w:line="240" w:lineRule="auto"/>
      </w:pPr>
      <w:r>
        <w:separator/>
      </w:r>
    </w:p>
  </w:footnote>
  <w:footnote w:type="continuationSeparator" w:id="0">
    <w:p w:rsidR="00D7526D" w:rsidRDefault="00D7526D" w:rsidP="000F6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26D" w:rsidRPr="00101D31" w:rsidRDefault="00D7526D" w:rsidP="000F679D">
    <w:pPr>
      <w:pStyle w:val="Kopfzeile"/>
      <w:jc w:val="center"/>
      <w:rPr>
        <w:rFonts w:ascii="Arial" w:hAnsi="Arial" w:cs="Arial"/>
        <w:sz w:val="20"/>
        <w:szCs w:val="20"/>
      </w:rPr>
    </w:pPr>
    <w:r w:rsidRPr="00101D31">
      <w:rPr>
        <w:rFonts w:ascii="Arial" w:hAnsi="Arial" w:cs="Arial"/>
        <w:sz w:val="20"/>
        <w:szCs w:val="20"/>
      </w:rPr>
      <w:t>Staatliches Institut für Musikforschung</w:t>
    </w:r>
  </w:p>
  <w:p w:rsidR="00D7526D" w:rsidRPr="00101D31" w:rsidRDefault="00D7526D" w:rsidP="000F679D">
    <w:pPr>
      <w:pStyle w:val="Kopfzeile"/>
      <w:jc w:val="center"/>
      <w:rPr>
        <w:rFonts w:ascii="Arial" w:hAnsi="Arial" w:cs="Arial"/>
        <w:sz w:val="20"/>
        <w:szCs w:val="20"/>
      </w:rPr>
    </w:pPr>
    <w:r w:rsidRPr="00101D31">
      <w:rPr>
        <w:rFonts w:ascii="Arial" w:hAnsi="Arial" w:cs="Arial"/>
        <w:sz w:val="20"/>
        <w:szCs w:val="20"/>
      </w:rPr>
      <w:t>Preußischer Kulturbesitz</w:t>
    </w:r>
  </w:p>
  <w:p w:rsidR="00D7526D" w:rsidRPr="000F679D" w:rsidRDefault="00D7526D" w:rsidP="000F679D">
    <w:pPr>
      <w:pStyle w:val="Kopfzeile"/>
      <w:jc w:val="center"/>
      <w:rPr>
        <w:rFonts w:ascii="Arial" w:hAnsi="Arial" w:cs="Arial"/>
        <w:sz w:val="20"/>
        <w:szCs w:val="20"/>
      </w:rPr>
    </w:pPr>
    <w:r w:rsidRPr="00101D31">
      <w:rPr>
        <w:rFonts w:ascii="Arial" w:hAnsi="Arial" w:cs="Arial"/>
        <w:sz w:val="20"/>
        <w:szCs w:val="20"/>
      </w:rPr>
      <w:t xml:space="preserve">– II, </w:t>
    </w:r>
    <w:proofErr w:type="spellStart"/>
    <w:r w:rsidRPr="00101D31">
      <w:rPr>
        <w:rFonts w:ascii="Arial" w:hAnsi="Arial" w:cs="Arial"/>
        <w:sz w:val="20"/>
        <w:szCs w:val="20"/>
      </w:rPr>
      <w:t>Ref</w:t>
    </w:r>
    <w:proofErr w:type="spellEnd"/>
    <w:r w:rsidRPr="00101D31">
      <w:rPr>
        <w:rFonts w:ascii="Arial" w:hAnsi="Arial" w:cs="Arial"/>
        <w:sz w:val="20"/>
        <w:szCs w:val="20"/>
      </w:rPr>
      <w:t>. Musikwissenschaftliche Dokumentation –</w:t>
    </w:r>
  </w:p>
  <w:p w:rsidR="00D7526D" w:rsidRDefault="00D752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95C"/>
    <w:multiLevelType w:val="hybridMultilevel"/>
    <w:tmpl w:val="713A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945CB"/>
    <w:multiLevelType w:val="hybridMultilevel"/>
    <w:tmpl w:val="73E24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815B54"/>
    <w:multiLevelType w:val="hybridMultilevel"/>
    <w:tmpl w:val="F926D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C27716"/>
    <w:multiLevelType w:val="multilevel"/>
    <w:tmpl w:val="BD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1302E"/>
    <w:multiLevelType w:val="hybridMultilevel"/>
    <w:tmpl w:val="35822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176CC3"/>
    <w:multiLevelType w:val="hybridMultilevel"/>
    <w:tmpl w:val="A2A2C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49650B"/>
    <w:multiLevelType w:val="hybridMultilevel"/>
    <w:tmpl w:val="49E89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212"/>
    <w:rsid w:val="00075366"/>
    <w:rsid w:val="000F679D"/>
    <w:rsid w:val="001270B8"/>
    <w:rsid w:val="00180BD1"/>
    <w:rsid w:val="0021401C"/>
    <w:rsid w:val="00215752"/>
    <w:rsid w:val="003B1BF6"/>
    <w:rsid w:val="003B476F"/>
    <w:rsid w:val="00477499"/>
    <w:rsid w:val="004C17CA"/>
    <w:rsid w:val="00551AF9"/>
    <w:rsid w:val="005E46DE"/>
    <w:rsid w:val="006175EE"/>
    <w:rsid w:val="006209C1"/>
    <w:rsid w:val="00651E69"/>
    <w:rsid w:val="00652389"/>
    <w:rsid w:val="006A1FCB"/>
    <w:rsid w:val="006E2D54"/>
    <w:rsid w:val="006E5033"/>
    <w:rsid w:val="006F6D2D"/>
    <w:rsid w:val="007076E9"/>
    <w:rsid w:val="0088563D"/>
    <w:rsid w:val="00890212"/>
    <w:rsid w:val="008A5EA1"/>
    <w:rsid w:val="008B4D36"/>
    <w:rsid w:val="008D0048"/>
    <w:rsid w:val="00A833CD"/>
    <w:rsid w:val="00AB44B0"/>
    <w:rsid w:val="00AE5A48"/>
    <w:rsid w:val="00B25C58"/>
    <w:rsid w:val="00BD6EFB"/>
    <w:rsid w:val="00C11077"/>
    <w:rsid w:val="00CC2964"/>
    <w:rsid w:val="00CC466A"/>
    <w:rsid w:val="00CC5994"/>
    <w:rsid w:val="00D07AD4"/>
    <w:rsid w:val="00D341D2"/>
    <w:rsid w:val="00D7526D"/>
    <w:rsid w:val="00DE0006"/>
    <w:rsid w:val="00E00E7C"/>
    <w:rsid w:val="00ED5F6A"/>
    <w:rsid w:val="00FB7F2B"/>
    <w:rsid w:val="00FD4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bwisbd">
    <w:name w:val="ibw_isbd"/>
    <w:basedOn w:val="Absatz-Standardschriftart"/>
    <w:rsid w:val="00890212"/>
  </w:style>
  <w:style w:type="paragraph" w:styleId="Listenabsatz">
    <w:name w:val="List Paragraph"/>
    <w:basedOn w:val="Standard"/>
    <w:uiPriority w:val="34"/>
    <w:qFormat/>
    <w:rsid w:val="00890212"/>
    <w:pPr>
      <w:spacing w:after="0" w:line="240" w:lineRule="auto"/>
      <w:ind w:left="720"/>
      <w:contextualSpacing/>
    </w:pPr>
    <w:rPr>
      <w:rFonts w:ascii="Times New Roman" w:eastAsia="Times New Roman" w:hAnsi="Times New Roman" w:cs="Times New Roman"/>
      <w:sz w:val="24"/>
      <w:szCs w:val="24"/>
      <w:lang w:eastAsia="de-DE"/>
    </w:rPr>
  </w:style>
  <w:style w:type="paragraph" w:styleId="Kopfzeile">
    <w:name w:val="header"/>
    <w:basedOn w:val="Standard"/>
    <w:link w:val="KopfzeileZchn"/>
    <w:unhideWhenUsed/>
    <w:rsid w:val="000F67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79D"/>
  </w:style>
  <w:style w:type="paragraph" w:styleId="Fuzeile">
    <w:name w:val="footer"/>
    <w:basedOn w:val="Standard"/>
    <w:link w:val="FuzeileZchn"/>
    <w:uiPriority w:val="99"/>
    <w:unhideWhenUsed/>
    <w:rsid w:val="000F67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79D"/>
  </w:style>
  <w:style w:type="paragraph" w:styleId="Sprechblasentext">
    <w:name w:val="Balloon Text"/>
    <w:basedOn w:val="Standard"/>
    <w:link w:val="SprechblasentextZchn"/>
    <w:uiPriority w:val="99"/>
    <w:semiHidden/>
    <w:unhideWhenUsed/>
    <w:rsid w:val="000F67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79D"/>
    <w:rPr>
      <w:rFonts w:ascii="Tahoma" w:hAnsi="Tahoma" w:cs="Tahoma"/>
      <w:sz w:val="16"/>
      <w:szCs w:val="16"/>
    </w:rPr>
  </w:style>
  <w:style w:type="character" w:customStyle="1" w:styleId="value">
    <w:name w:val="value"/>
    <w:basedOn w:val="Absatz-Standardschriftart"/>
    <w:rsid w:val="000F679D"/>
  </w:style>
  <w:style w:type="character" w:styleId="Hyperlink">
    <w:name w:val="Hyperlink"/>
    <w:basedOn w:val="Absatz-Standardschriftart"/>
    <w:uiPriority w:val="99"/>
    <w:semiHidden/>
    <w:unhideWhenUsed/>
    <w:rsid w:val="008B4D36"/>
    <w:rPr>
      <w:color w:val="0000FF" w:themeColor="hyperlink"/>
      <w:u w:val="single"/>
    </w:rPr>
  </w:style>
  <w:style w:type="character" w:customStyle="1" w:styleId="label">
    <w:name w:val="label"/>
    <w:basedOn w:val="Absatz-Standardschriftart"/>
    <w:rsid w:val="00D7526D"/>
  </w:style>
  <w:style w:type="paragraph" w:customStyle="1" w:styleId="Default">
    <w:name w:val="Default"/>
    <w:rsid w:val="00ED5F6A"/>
    <w:pPr>
      <w:autoSpaceDE w:val="0"/>
      <w:autoSpaceDN w:val="0"/>
      <w:adjustRightInd w:val="0"/>
      <w:spacing w:after="0" w:line="240" w:lineRule="auto"/>
    </w:pPr>
    <w:rPr>
      <w:rFonts w:ascii="Garamond" w:eastAsia="Times New Roman" w:hAnsi="Garamond" w:cs="Garamond"/>
      <w:color w:val="000000"/>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bwisbd">
    <w:name w:val="ibw_isbd"/>
    <w:basedOn w:val="Absatz-Standardschriftart"/>
    <w:rsid w:val="00890212"/>
  </w:style>
  <w:style w:type="paragraph" w:styleId="Listenabsatz">
    <w:name w:val="List Paragraph"/>
    <w:basedOn w:val="Standard"/>
    <w:uiPriority w:val="34"/>
    <w:qFormat/>
    <w:rsid w:val="00890212"/>
    <w:pPr>
      <w:spacing w:after="0" w:line="240" w:lineRule="auto"/>
      <w:ind w:left="720"/>
      <w:contextualSpacing/>
    </w:pPr>
    <w:rPr>
      <w:rFonts w:ascii="Times New Roman" w:eastAsia="Times New Roman" w:hAnsi="Times New Roman" w:cs="Times New Roman"/>
      <w:sz w:val="24"/>
      <w:szCs w:val="24"/>
      <w:lang w:eastAsia="de-DE"/>
    </w:rPr>
  </w:style>
  <w:style w:type="paragraph" w:styleId="Kopfzeile">
    <w:name w:val="header"/>
    <w:basedOn w:val="Standard"/>
    <w:link w:val="KopfzeileZchn"/>
    <w:unhideWhenUsed/>
    <w:rsid w:val="000F67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79D"/>
  </w:style>
  <w:style w:type="paragraph" w:styleId="Fuzeile">
    <w:name w:val="footer"/>
    <w:basedOn w:val="Standard"/>
    <w:link w:val="FuzeileZchn"/>
    <w:uiPriority w:val="99"/>
    <w:unhideWhenUsed/>
    <w:rsid w:val="000F67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79D"/>
  </w:style>
  <w:style w:type="paragraph" w:styleId="Sprechblasentext">
    <w:name w:val="Balloon Text"/>
    <w:basedOn w:val="Standard"/>
    <w:link w:val="SprechblasentextZchn"/>
    <w:uiPriority w:val="99"/>
    <w:semiHidden/>
    <w:unhideWhenUsed/>
    <w:rsid w:val="000F67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79D"/>
    <w:rPr>
      <w:rFonts w:ascii="Tahoma" w:hAnsi="Tahoma" w:cs="Tahoma"/>
      <w:sz w:val="16"/>
      <w:szCs w:val="16"/>
    </w:rPr>
  </w:style>
  <w:style w:type="character" w:customStyle="1" w:styleId="value">
    <w:name w:val="value"/>
    <w:basedOn w:val="Absatz-Standardschriftart"/>
    <w:rsid w:val="000F679D"/>
  </w:style>
  <w:style w:type="character" w:styleId="Hyperlink">
    <w:name w:val="Hyperlink"/>
    <w:basedOn w:val="Absatz-Standardschriftart"/>
    <w:uiPriority w:val="99"/>
    <w:semiHidden/>
    <w:unhideWhenUsed/>
    <w:rsid w:val="008B4D36"/>
    <w:rPr>
      <w:color w:val="0000FF" w:themeColor="hyperlink"/>
      <w:u w:val="single"/>
    </w:rPr>
  </w:style>
  <w:style w:type="character" w:customStyle="1" w:styleId="label">
    <w:name w:val="label"/>
    <w:basedOn w:val="Absatz-Standardschriftart"/>
    <w:rsid w:val="00D7526D"/>
  </w:style>
  <w:style w:type="paragraph" w:customStyle="1" w:styleId="Default">
    <w:name w:val="Default"/>
    <w:rsid w:val="00ED5F6A"/>
    <w:pPr>
      <w:autoSpaceDE w:val="0"/>
      <w:autoSpaceDN w:val="0"/>
      <w:adjustRightInd w:val="0"/>
      <w:spacing w:after="0" w:line="240" w:lineRule="auto"/>
    </w:pPr>
    <w:rPr>
      <w:rFonts w:ascii="Garamond" w:eastAsia="Times New Roman" w:hAnsi="Garamond" w:cs="Garamond"/>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140924">
      <w:bodyDiv w:val="1"/>
      <w:marLeft w:val="0"/>
      <w:marRight w:val="0"/>
      <w:marTop w:val="0"/>
      <w:marBottom w:val="0"/>
      <w:divBdr>
        <w:top w:val="none" w:sz="0" w:space="0" w:color="auto"/>
        <w:left w:val="none" w:sz="0" w:space="0" w:color="auto"/>
        <w:bottom w:val="none" w:sz="0" w:space="0" w:color="auto"/>
        <w:right w:val="none" w:sz="0" w:space="0" w:color="auto"/>
      </w:divBdr>
    </w:div>
    <w:div w:id="1117871445">
      <w:bodyDiv w:val="1"/>
      <w:marLeft w:val="0"/>
      <w:marRight w:val="0"/>
      <w:marTop w:val="0"/>
      <w:marBottom w:val="0"/>
      <w:divBdr>
        <w:top w:val="none" w:sz="0" w:space="0" w:color="auto"/>
        <w:left w:val="none" w:sz="0" w:space="0" w:color="auto"/>
        <w:bottom w:val="none" w:sz="0" w:space="0" w:color="auto"/>
        <w:right w:val="none" w:sz="0" w:space="0" w:color="auto"/>
      </w:divBdr>
    </w:div>
    <w:div w:id="129599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cess.rdatoolkit.org.rdatoolkit.erf.sbb.spk-berlin.de/document.php?id=rdaappj" TargetMode="External"/><Relationship Id="rId13" Type="http://schemas.openxmlformats.org/officeDocument/2006/relationships/hyperlink" Target="https://wiki.dnb.de/download/attachments/106042227/AH-018.pdf" TargetMode="External"/><Relationship Id="rId18" Type="http://schemas.openxmlformats.org/officeDocument/2006/relationships/hyperlink" Target="http://access.rdatoolkit.org.rdatoolkit.erf.sbb.spk-berlin.de/document.php?id=rdaappj" TargetMode="External"/><Relationship Id="rId3" Type="http://schemas.microsoft.com/office/2007/relationships/stylesWithEffects" Target="stylesWithEffects.xml"/><Relationship Id="rId21" Type="http://schemas.openxmlformats.org/officeDocument/2006/relationships/hyperlink" Target="http://www.musikbibliographie.de/PPNSET?PPN=001700030" TargetMode="External"/><Relationship Id="rId7" Type="http://schemas.openxmlformats.org/officeDocument/2006/relationships/endnotes" Target="endnotes.xml"/><Relationship Id="rId12" Type="http://schemas.openxmlformats.org/officeDocument/2006/relationships/hyperlink" Target="http://access.rdatoolkit.org.rdatoolkit.erf.sbb.spk-berlin.de/document.php?id=rdachp27" TargetMode="External"/><Relationship Id="rId17" Type="http://schemas.openxmlformats.org/officeDocument/2006/relationships/hyperlink" Target="http://access.rdatoolkit.org.rdatoolkit.erf.sbb.spk-berlin.de/document.php?id=rdaappj"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ccess.rdatoolkit.org.rdatoolkit.erf.sbb.spk-berlin.de/document.php?id=rdaappj" TargetMode="External"/><Relationship Id="rId20" Type="http://schemas.openxmlformats.org/officeDocument/2006/relationships/hyperlink" Target="http://access.rdatoolkit.org.rdatoolkit.erf.sbb.spk-berlin.de/document.php?id=rdaappj"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cess.rdatoolkit.org.rdatoolkit.erf.sbb.spk-berlin.de/document.php?id=rdachp2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dnb.de/download/attachments/106927515/EH-W-01.pdf" TargetMode="External"/><Relationship Id="rId23" Type="http://schemas.openxmlformats.org/officeDocument/2006/relationships/footer" Target="footer1.xml"/><Relationship Id="rId10" Type="http://schemas.openxmlformats.org/officeDocument/2006/relationships/hyperlink" Target="http://access.rdatoolkit.org.rdatoolkit.erf.sbb.spk-berlin.de/document.php?id=rdaappj" TargetMode="External"/><Relationship Id="rId19" Type="http://schemas.openxmlformats.org/officeDocument/2006/relationships/hyperlink" Target="http://access.rdatoolkit.org.rdatoolkit.erf.sbb.spk-berlin.de/document.php?id=rdaappj"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1935</Words>
  <Characters>12196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Stiftung Preußischer Kulturbesitz</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Schöntube, Cornelia</dc:creator>
  <cp:lastModifiedBy>Schöntube, Cornelia</cp:lastModifiedBy>
  <cp:revision>24</cp:revision>
  <dcterms:created xsi:type="dcterms:W3CDTF">2016-06-30T09:15:00Z</dcterms:created>
  <dcterms:modified xsi:type="dcterms:W3CDTF">2020-01-08T13:46:00Z</dcterms:modified>
</cp:coreProperties>
</file>