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AA77" w14:textId="77777777" w:rsidR="007D4981" w:rsidRPr="00D3793F" w:rsidRDefault="007D4981" w:rsidP="007D4981">
      <w:pPr>
        <w:rPr>
          <w:b/>
          <w:bCs/>
          <w:sz w:val="24"/>
          <w:szCs w:val="22"/>
        </w:rPr>
      </w:pPr>
      <w:r w:rsidRPr="00D3793F">
        <w:rPr>
          <w:b/>
          <w:bCs/>
          <w:sz w:val="24"/>
          <w:szCs w:val="22"/>
        </w:rPr>
        <w:t>REFERENCES</w:t>
      </w:r>
    </w:p>
    <w:p w14:paraId="2EDD5533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</w:t>
      </w:r>
      <w:r w:rsidRPr="00D3793F">
        <w:rPr>
          <w:sz w:val="24"/>
          <w:szCs w:val="22"/>
        </w:rPr>
        <w:t>] Yarom, Falkner; Flush+Reload: a High Resolution, Low Noise, L3 cache side channel attack. SEC'14 Proceedings of the 23rd USENIX conference on Security Symposium, Pages 719-732</w:t>
      </w:r>
    </w:p>
    <w:p w14:paraId="7C1A4151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2</w:t>
      </w:r>
      <w:r w:rsidRPr="00D3793F">
        <w:rPr>
          <w:sz w:val="24"/>
          <w:szCs w:val="22"/>
        </w:rPr>
        <w:t>] HUND, R., WILLEMS, C.,ANDHOLZ, T. Practical Timing Side Channel Attacks against Kernel Space ASLR. In S&amp;P (2013)</w:t>
      </w:r>
    </w:p>
    <w:p w14:paraId="1648BEAF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3</w:t>
      </w:r>
      <w:r w:rsidRPr="00D3793F">
        <w:rPr>
          <w:sz w:val="24"/>
          <w:szCs w:val="22"/>
        </w:rPr>
        <w:t xml:space="preserve">] Taylor Hornby, </w:t>
      </w:r>
      <w:r w:rsidRPr="00D3793F">
        <w:rPr>
          <w:i/>
          <w:iCs/>
          <w:sz w:val="24"/>
          <w:szCs w:val="22"/>
        </w:rPr>
        <w:t>Side-channel attacks on everyday applications: distinguishing inputs with FLUSH+RELOAD</w:t>
      </w:r>
      <w:r w:rsidRPr="00D3793F">
        <w:rPr>
          <w:sz w:val="24"/>
          <w:szCs w:val="22"/>
        </w:rPr>
        <w:t xml:space="preserve">, </w:t>
      </w:r>
      <w:hyperlink r:id="rId4" w:history="1">
        <w:r w:rsidRPr="00D3793F">
          <w:rPr>
            <w:rStyle w:val="Hyperlink"/>
            <w:sz w:val="24"/>
            <w:szCs w:val="22"/>
          </w:rPr>
          <w:t>https://www.blackhat.com/docs/us-16/materials/us-16-Homby-Side-Channel-Attacks-On-Everyday-Applications-wp.pdf</w:t>
        </w:r>
      </w:hyperlink>
      <w:r w:rsidRPr="00D3793F">
        <w:rPr>
          <w:sz w:val="24"/>
          <w:szCs w:val="22"/>
        </w:rPr>
        <w:t>.</w:t>
      </w:r>
    </w:p>
    <w:p w14:paraId="7FC7F598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4</w:t>
      </w:r>
      <w:r w:rsidRPr="00D3793F">
        <w:rPr>
          <w:sz w:val="24"/>
          <w:szCs w:val="22"/>
        </w:rPr>
        <w:t>] Lipp et. al; Meltdown: Reading Kernel Memory from User Space. Proceedings of the 27th USENIX conference on Security Symposium, 2018</w:t>
      </w:r>
    </w:p>
    <w:p w14:paraId="3525C700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5</w:t>
      </w:r>
      <w:r w:rsidRPr="00D3793F">
        <w:rPr>
          <w:sz w:val="24"/>
          <w:szCs w:val="22"/>
        </w:rPr>
        <w:t>] Kocher et. al, Spectre Attacks: Exploiting Speculative Execution, proceedings of the 40th IEEE Symposium on Security and Privacy, 2019</w:t>
      </w:r>
    </w:p>
    <w:p w14:paraId="05500B5E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6</w:t>
      </w:r>
      <w:r w:rsidRPr="00D3793F">
        <w:rPr>
          <w:sz w:val="24"/>
          <w:szCs w:val="22"/>
        </w:rPr>
        <w:t>] TOMASULO, R. M. An efficient algorithm for exploiting multiple arithmetic units. IBM Journal of research and Development, 1967</w:t>
      </w:r>
    </w:p>
    <w:p w14:paraId="6AD0C9BF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7</w:t>
      </w:r>
      <w:r w:rsidRPr="00D3793F">
        <w:rPr>
          <w:sz w:val="24"/>
          <w:szCs w:val="22"/>
        </w:rPr>
        <w:t>] INTEL. IA-PC HPET Specification Rev 1.0a 1 IA-PC HPET (High Precision Event Timers) Specification,</w:t>
      </w:r>
      <w:r w:rsidRPr="00D3793F">
        <w:rPr>
          <w:sz w:val="24"/>
          <w:szCs w:val="22"/>
        </w:rPr>
        <w:br/>
      </w:r>
      <w:hyperlink r:id="rId5" w:history="1">
        <w:r w:rsidRPr="00D3793F">
          <w:rPr>
            <w:rStyle w:val="Hyperlink"/>
            <w:sz w:val="24"/>
            <w:szCs w:val="22"/>
          </w:rPr>
          <w:t>https://www.intel.com/content/dam/www/public/us/en/documents/technical-specifications/software-developers-hpet-spec-1-0a.pdf</w:t>
        </w:r>
      </w:hyperlink>
    </w:p>
    <w:p w14:paraId="66D891DB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8</w:t>
      </w:r>
      <w:r w:rsidRPr="00D3793F">
        <w:rPr>
          <w:sz w:val="24"/>
          <w:szCs w:val="22"/>
        </w:rPr>
        <w:t>] UEFI, Advanced Configuration and Power Interface Specification,</w:t>
      </w:r>
      <w:r w:rsidRPr="00D3793F">
        <w:rPr>
          <w:sz w:val="24"/>
          <w:szCs w:val="22"/>
        </w:rPr>
        <w:br/>
      </w:r>
      <w:hyperlink r:id="rId6" w:history="1">
        <w:r w:rsidRPr="00D3793F">
          <w:rPr>
            <w:rStyle w:val="Hyperlink"/>
            <w:sz w:val="24"/>
            <w:szCs w:val="22"/>
          </w:rPr>
          <w:t>https://uefi.org/sites/default/files/resources/ACPI_6_2.pdf</w:t>
        </w:r>
      </w:hyperlink>
    </w:p>
    <w:p w14:paraId="1D6066F0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9</w:t>
      </w:r>
      <w:r w:rsidRPr="00D3793F">
        <w:rPr>
          <w:sz w:val="24"/>
          <w:szCs w:val="22"/>
        </w:rPr>
        <w:t>] AMD, Game Timing and Multicore Processors,</w:t>
      </w:r>
      <w:r w:rsidRPr="00D3793F">
        <w:rPr>
          <w:sz w:val="24"/>
          <w:szCs w:val="22"/>
        </w:rPr>
        <w:br/>
      </w:r>
      <w:hyperlink r:id="rId7" w:history="1">
        <w:r w:rsidRPr="00D3793F">
          <w:rPr>
            <w:rStyle w:val="Hyperlink"/>
            <w:sz w:val="24"/>
            <w:szCs w:val="22"/>
          </w:rPr>
          <w:t>http://developer.amd.com/wordpress/media/2013/03/Game_Timing_Multicore_Processors.pdf</w:t>
        </w:r>
      </w:hyperlink>
    </w:p>
    <w:p w14:paraId="1659B9A4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10</w:t>
      </w:r>
      <w:r w:rsidRPr="00D3793F">
        <w:rPr>
          <w:sz w:val="24"/>
          <w:szCs w:val="22"/>
        </w:rPr>
        <w:t>] FAULKNER, GOMES, The Process File System and Process Model in UNIX System V, Proceedings of the USENIX conference, 1991.</w:t>
      </w:r>
    </w:p>
    <w:p w14:paraId="0B3381C1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11</w:t>
      </w:r>
      <w:r w:rsidRPr="00D3793F">
        <w:rPr>
          <w:sz w:val="24"/>
          <w:szCs w:val="22"/>
        </w:rPr>
        <w:t xml:space="preserve">] HANSEN, D. [PATCH 00/23] KAISER: unmap most of the kernel from user space page tables, </w:t>
      </w:r>
      <w:hyperlink r:id="rId8" w:history="1">
        <w:r w:rsidRPr="00D3793F">
          <w:rPr>
            <w:sz w:val="24"/>
            <w:szCs w:val="22"/>
          </w:rPr>
          <w:t>https://lkml.org/lkml/2017/10/31/884</w:t>
        </w:r>
      </w:hyperlink>
      <w:r w:rsidRPr="00D3793F">
        <w:rPr>
          <w:sz w:val="24"/>
          <w:szCs w:val="22"/>
        </w:rPr>
        <w:t>, Oct 2017.</w:t>
      </w:r>
    </w:p>
    <w:p w14:paraId="52056CEE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[1</w:t>
      </w:r>
      <w:r>
        <w:rPr>
          <w:sz w:val="24"/>
          <w:szCs w:val="22"/>
        </w:rPr>
        <w:t>2</w:t>
      </w:r>
      <w:r w:rsidRPr="00D3793F">
        <w:rPr>
          <w:sz w:val="24"/>
          <w:szCs w:val="22"/>
        </w:rPr>
        <w:t xml:space="preserve">] HANSEN, D. [v2] KAISER: unmap most of the kernel from user space page tables, </w:t>
      </w:r>
      <w:hyperlink r:id="rId9" w:history="1">
        <w:r w:rsidRPr="00D3793F">
          <w:rPr>
            <w:sz w:val="24"/>
            <w:szCs w:val="22"/>
          </w:rPr>
          <w:t>https://lkml.org/lkml/2017/11/8/752</w:t>
        </w:r>
      </w:hyperlink>
      <w:r w:rsidRPr="00D3793F">
        <w:rPr>
          <w:sz w:val="24"/>
          <w:szCs w:val="22"/>
        </w:rPr>
        <w:t>, Nov 2017.</w:t>
      </w:r>
    </w:p>
    <w:p w14:paraId="3530B98F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[1</w:t>
      </w:r>
      <w:r>
        <w:rPr>
          <w:sz w:val="24"/>
          <w:szCs w:val="22"/>
        </w:rPr>
        <w:t>3</w:t>
      </w:r>
      <w:r w:rsidRPr="00D3793F">
        <w:rPr>
          <w:sz w:val="24"/>
          <w:szCs w:val="22"/>
        </w:rPr>
        <w:t xml:space="preserve">] HANSEN, D. [v3] KAISER: unmap most of the kernel from user space page tables, </w:t>
      </w:r>
      <w:hyperlink r:id="rId10" w:history="1">
        <w:r w:rsidRPr="00D3793F">
          <w:rPr>
            <w:sz w:val="24"/>
            <w:szCs w:val="22"/>
          </w:rPr>
          <w:t>https://lkml.org/lkml/2017/11/10/433</w:t>
        </w:r>
      </w:hyperlink>
      <w:r w:rsidRPr="00D3793F">
        <w:rPr>
          <w:sz w:val="24"/>
          <w:szCs w:val="22"/>
        </w:rPr>
        <w:t>, Nov 2017.</w:t>
      </w:r>
    </w:p>
    <w:p w14:paraId="294B6749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14</w:t>
      </w:r>
      <w:r w:rsidRPr="00D3793F">
        <w:rPr>
          <w:sz w:val="24"/>
          <w:szCs w:val="22"/>
        </w:rPr>
        <w:t>] HANSEN, D. [v4] KAISER: unmap most of the kernel from user space page tables, https://lkml.org/lkml/2017/11/22/956, Nov 2017.</w:t>
      </w:r>
    </w:p>
    <w:p w14:paraId="4CC6282C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15</w:t>
      </w:r>
      <w:r w:rsidRPr="00D3793F">
        <w:rPr>
          <w:sz w:val="24"/>
          <w:szCs w:val="22"/>
        </w:rPr>
        <w:t>] LWN. The current state of kernel page-table isolation, https://lwn.net/SubscriberLink/741878/eb6c9d3913d7cb2b/, Dec. 2017.</w:t>
      </w:r>
    </w:p>
    <w:p w14:paraId="68FFF2DA" w14:textId="77777777" w:rsidR="007D4981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lastRenderedPageBreak/>
        <w:t>[</w:t>
      </w:r>
      <w:r>
        <w:rPr>
          <w:sz w:val="24"/>
          <w:szCs w:val="22"/>
        </w:rPr>
        <w:t>16</w:t>
      </w:r>
      <w:r w:rsidRPr="00D3793F">
        <w:rPr>
          <w:sz w:val="24"/>
          <w:szCs w:val="22"/>
        </w:rPr>
        <w:t>] INTEL. Intel analysis of speculative execution side channels,</w:t>
      </w:r>
      <w:r w:rsidRPr="00D3793F">
        <w:rPr>
          <w:sz w:val="24"/>
          <w:szCs w:val="22"/>
        </w:rPr>
        <w:br/>
      </w:r>
      <w:hyperlink r:id="rId11" w:history="1">
        <w:r w:rsidRPr="0019421D">
          <w:rPr>
            <w:rStyle w:val="Hyperlink"/>
            <w:sz w:val="24"/>
            <w:szCs w:val="22"/>
          </w:rPr>
          <w:t>https://newsroom.intel.com/wp-content/uploads/sites/11/2018/01/Intel-Analysis-of-Speculative-Execution-Side-Channels.pdf</w:t>
        </w:r>
        <w:r w:rsidRPr="0019421D">
          <w:rPr>
            <w:rStyle w:val="Hyperlink"/>
            <w:sz w:val="24"/>
            <w:szCs w:val="22"/>
          </w:rPr>
          <w:t xml:space="preserve"> </w:t>
        </w:r>
      </w:hyperlink>
      <w:r>
        <w:rPr>
          <w:sz w:val="24"/>
          <w:szCs w:val="22"/>
        </w:rPr>
        <w:t xml:space="preserve"> , Jan. 2018.</w:t>
      </w:r>
    </w:p>
    <w:p w14:paraId="3E14915A" w14:textId="77777777" w:rsidR="007D4981" w:rsidRDefault="007D4981" w:rsidP="007D4981">
      <w:pPr>
        <w:rPr>
          <w:sz w:val="24"/>
          <w:szCs w:val="22"/>
        </w:rPr>
      </w:pPr>
      <w:r>
        <w:rPr>
          <w:sz w:val="24"/>
          <w:szCs w:val="22"/>
        </w:rPr>
        <w:t>[17] ARM. Software implications for Spectre/ Meltdown on Arm cores, Version 1.3,</w:t>
      </w:r>
      <w:r>
        <w:rPr>
          <w:sz w:val="24"/>
          <w:szCs w:val="22"/>
        </w:rPr>
        <w:br/>
      </w:r>
      <w:hyperlink r:id="rId12" w:history="1">
        <w:r w:rsidRPr="0019421D">
          <w:rPr>
            <w:rStyle w:val="Hyperlink"/>
            <w:sz w:val="24"/>
            <w:szCs w:val="22"/>
          </w:rPr>
          <w:t>https://developer.arm.com/-/media/Arm%20Developer%20Community/PDF/Security%20update%2018%20June%2018/Software_Overview_for_Arm_Cores_v1.3.pdf?revision=1ddb05ba-5b68-468a-b837-a480a94e1c8e</w:t>
        </w:r>
      </w:hyperlink>
      <w:r>
        <w:rPr>
          <w:sz w:val="24"/>
          <w:szCs w:val="22"/>
        </w:rPr>
        <w:t>,</w:t>
      </w:r>
      <w:r>
        <w:rPr>
          <w:sz w:val="24"/>
          <w:szCs w:val="22"/>
        </w:rPr>
        <w:br/>
        <w:t>Jun. 2018.</w:t>
      </w:r>
    </w:p>
    <w:p w14:paraId="361902B6" w14:textId="77777777" w:rsidR="007D4981" w:rsidRDefault="007D4981" w:rsidP="007D4981">
      <w:pPr>
        <w:rPr>
          <w:sz w:val="24"/>
          <w:szCs w:val="22"/>
        </w:rPr>
      </w:pPr>
    </w:p>
    <w:p w14:paraId="7889D1DC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18]</w:t>
      </w:r>
      <w:r w:rsidRPr="00D3793F">
        <w:rPr>
          <w:sz w:val="24"/>
          <w:szCs w:val="22"/>
        </w:rPr>
        <w:t xml:space="preserve"> JOHNSON, K. KVA Shadow: Mitigating Meltdown on Windows, </w:t>
      </w:r>
      <w:hyperlink r:id="rId13" w:history="1">
        <w:r w:rsidRPr="00D3793F">
          <w:rPr>
            <w:sz w:val="24"/>
            <w:szCs w:val="22"/>
          </w:rPr>
          <w:t>https://blogs.technet.microsoft.com/srd/2018/03/23/kva-shadow-mitigating-meltdown-on-windows/</w:t>
        </w:r>
      </w:hyperlink>
      <w:r w:rsidRPr="00D3793F">
        <w:rPr>
          <w:sz w:val="24"/>
          <w:szCs w:val="22"/>
        </w:rPr>
        <w:t>, March 2018.</w:t>
      </w:r>
    </w:p>
    <w:p w14:paraId="5A44EBA4" w14:textId="77777777" w:rsidR="007D4981" w:rsidRPr="00D3793F" w:rsidRDefault="007D4981" w:rsidP="007D4981">
      <w:pPr>
        <w:rPr>
          <w:sz w:val="24"/>
          <w:szCs w:val="22"/>
        </w:rPr>
      </w:pPr>
    </w:p>
    <w:p w14:paraId="2110E333" w14:textId="77777777" w:rsidR="007D4981" w:rsidRPr="00D3793F" w:rsidRDefault="007D4981" w:rsidP="007D4981">
      <w:pPr>
        <w:rPr>
          <w:sz w:val="24"/>
          <w:szCs w:val="22"/>
        </w:rPr>
      </w:pPr>
    </w:p>
    <w:p w14:paraId="1FE8CF3B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19</w:t>
      </w:r>
      <w:r w:rsidRPr="00D3793F">
        <w:rPr>
          <w:sz w:val="24"/>
          <w:szCs w:val="22"/>
        </w:rPr>
        <w:t>] Zhichao Hua , Dong Du , Yubin Xia , Haibo Chen , Binyu Zang, EPTI: efficient defence against meltdown attack for unpatched VMs, Proceedings of the 2018 USENIX Conference, July 11-13, 2018, Boston, MA, USA</w:t>
      </w:r>
    </w:p>
    <w:p w14:paraId="4162CAA6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20</w:t>
      </w:r>
      <w:r w:rsidRPr="00D3793F">
        <w:rPr>
          <w:sz w:val="24"/>
          <w:szCs w:val="22"/>
        </w:rPr>
        <w:t>] A. Prout et  al.,  “Measuring  the  impact  of  Spectre  and  Meltdown,”  in High Perf. Extreme Computing Conference.    IEEE, 2018, pp. 1–5.</w:t>
      </w:r>
    </w:p>
    <w:p w14:paraId="06050F56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21</w:t>
      </w:r>
      <w:r w:rsidRPr="00D3793F">
        <w:rPr>
          <w:sz w:val="24"/>
          <w:szCs w:val="22"/>
        </w:rPr>
        <w:t xml:space="preserve">] PHORONIX. Linux   4.12   To   Enable   KASLR   By   Default, </w:t>
      </w:r>
      <w:hyperlink r:id="rId14" w:history="1">
        <w:r w:rsidRPr="00D3793F">
          <w:rPr>
            <w:sz w:val="24"/>
          </w:rPr>
          <w:t>https://www.phoronix.com/scan.php?page=news_item&amp;px=KASLR-Default-Linux-4.122017</w:t>
        </w:r>
      </w:hyperlink>
    </w:p>
    <w:p w14:paraId="0B29FF3B" w14:textId="77777777" w:rsidR="007D4981" w:rsidRPr="00D3793F" w:rsidRDefault="007D4981" w:rsidP="007D4981">
      <w:pPr>
        <w:rPr>
          <w:sz w:val="24"/>
          <w:szCs w:val="22"/>
        </w:rPr>
      </w:pPr>
      <w:r w:rsidRPr="00D3793F">
        <w:rPr>
          <w:sz w:val="24"/>
          <w:szCs w:val="22"/>
        </w:rPr>
        <w:t>[</w:t>
      </w:r>
      <w:r>
        <w:rPr>
          <w:sz w:val="24"/>
          <w:szCs w:val="22"/>
        </w:rPr>
        <w:t>22</w:t>
      </w:r>
      <w:r w:rsidRPr="00D3793F">
        <w:rPr>
          <w:sz w:val="24"/>
          <w:szCs w:val="22"/>
        </w:rPr>
        <w:t>] HENNESSY, J. L., AND PATTERSON, D. A. Computer Architecture: A Quantitative Approach, 6 ed. Morgan Kaufmann, 2017.</w:t>
      </w:r>
    </w:p>
    <w:p w14:paraId="65313B9F" w14:textId="77777777" w:rsidR="007D4981" w:rsidRPr="00D3793F" w:rsidRDefault="007D4981" w:rsidP="007D4981">
      <w:pPr>
        <w:pStyle w:val="HTMLPreformatted"/>
        <w:rPr>
          <w:rFonts w:asciiTheme="minorHAnsi" w:eastAsiaTheme="minorHAnsi" w:hAnsiTheme="minorHAnsi" w:cs="Kokila"/>
          <w:sz w:val="24"/>
          <w:szCs w:val="22"/>
        </w:rPr>
      </w:pPr>
      <w:r w:rsidRPr="00D3793F">
        <w:rPr>
          <w:rFonts w:asciiTheme="minorHAnsi" w:eastAsiaTheme="minorHAnsi" w:hAnsiTheme="minorHAnsi" w:cs="Kokila"/>
          <w:sz w:val="24"/>
          <w:szCs w:val="22"/>
        </w:rPr>
        <w:t>[</w:t>
      </w:r>
      <w:r>
        <w:rPr>
          <w:rFonts w:asciiTheme="minorHAnsi" w:eastAsiaTheme="minorHAnsi" w:hAnsiTheme="minorHAnsi" w:cs="Kokila"/>
          <w:sz w:val="24"/>
          <w:szCs w:val="22"/>
        </w:rPr>
        <w:t>23</w:t>
      </w:r>
      <w:r w:rsidRPr="00D3793F">
        <w:rPr>
          <w:rFonts w:asciiTheme="minorHAnsi" w:eastAsiaTheme="minorHAnsi" w:hAnsiTheme="minorHAnsi" w:cs="Kokila"/>
          <w:sz w:val="24"/>
          <w:szCs w:val="22"/>
        </w:rPr>
        <w:t>] Greg Kroah-Hartman, Linux 4.15.1</w:t>
      </w:r>
      <w:r w:rsidRPr="00D3793F">
        <w:rPr>
          <w:rFonts w:asciiTheme="minorHAnsi" w:eastAsiaTheme="minorHAnsi" w:hAnsiTheme="minorHAnsi" w:cs="Kokila"/>
          <w:sz w:val="24"/>
          <w:szCs w:val="22"/>
        </w:rPr>
        <w:br/>
        <w:t xml:space="preserve"> https://cdn.kernel.org/pub/linux/kernel/v4.x/ChangeLog-4.15.1</w:t>
      </w:r>
    </w:p>
    <w:p w14:paraId="2CC91DA7" w14:textId="77777777" w:rsidR="007D4981" w:rsidRPr="00D3793F" w:rsidRDefault="007D4981" w:rsidP="007D4981">
      <w:pPr>
        <w:pStyle w:val="HTMLPreformatted"/>
        <w:rPr>
          <w:rFonts w:asciiTheme="minorHAnsi" w:eastAsiaTheme="minorHAnsi" w:hAnsiTheme="minorHAnsi" w:cs="Kokila"/>
          <w:sz w:val="24"/>
          <w:szCs w:val="22"/>
        </w:rPr>
      </w:pPr>
    </w:p>
    <w:p w14:paraId="1B0FF4BE" w14:textId="3A834FCF" w:rsidR="003B7ECE" w:rsidRDefault="007D4981" w:rsidP="007D4981">
      <w:r w:rsidRPr="00D3793F">
        <w:rPr>
          <w:sz w:val="24"/>
          <w:szCs w:val="22"/>
        </w:rPr>
        <w:t xml:space="preserve"> [2</w:t>
      </w:r>
      <w:r>
        <w:rPr>
          <w:sz w:val="24"/>
          <w:szCs w:val="22"/>
        </w:rPr>
        <w:t>4</w:t>
      </w:r>
      <w:r w:rsidRPr="00D3793F">
        <w:rPr>
          <w:sz w:val="24"/>
          <w:szCs w:val="22"/>
        </w:rPr>
        <w:t>] Linux Kernel Foundation. Memory Allocation Guide</w:t>
      </w:r>
      <w:r w:rsidRPr="00D3793F">
        <w:rPr>
          <w:sz w:val="24"/>
          <w:szCs w:val="22"/>
        </w:rPr>
        <w:br/>
      </w:r>
      <w:hyperlink r:id="rId15" w:history="1">
        <w:r w:rsidRPr="00D3793F">
          <w:rPr>
            <w:rStyle w:val="Hyperlink"/>
            <w:sz w:val="24"/>
            <w:szCs w:val="22"/>
          </w:rPr>
          <w:t>https://www.kernel.org/doc/html/latest/core-api/memory-allocation.html</w:t>
        </w:r>
      </w:hyperlink>
      <w:bookmarkStart w:id="0" w:name="_GoBack"/>
      <w:bookmarkEnd w:id="0"/>
    </w:p>
    <w:sectPr w:rsidR="003B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1"/>
    <w:rsid w:val="00185B68"/>
    <w:rsid w:val="00391A41"/>
    <w:rsid w:val="003B7ECE"/>
    <w:rsid w:val="00476AEB"/>
    <w:rsid w:val="00662544"/>
    <w:rsid w:val="006C7558"/>
    <w:rsid w:val="007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5840"/>
  <w15:chartTrackingRefBased/>
  <w15:docId w15:val="{F941A4E3-9651-4201-83A3-AE7A8BEE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981"/>
    <w:rPr>
      <w:rFonts w:cs="Kokil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9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981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ml.org/lkml/2017/10/31/884" TargetMode="External"/><Relationship Id="rId13" Type="http://schemas.openxmlformats.org/officeDocument/2006/relationships/hyperlink" Target="https://blogs.technet.microsoft.com/srd/2018/03/23/kva-shadow-mitigating-meltdown-on-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md.com/wordpress/media/2013/03/Game_Timing_Multicore_Processors.pdf" TargetMode="External"/><Relationship Id="rId12" Type="http://schemas.openxmlformats.org/officeDocument/2006/relationships/hyperlink" Target="https://developer.arm.com/-/media/Arm%20Developer%20Community/PDF/Security%20update%2018%20June%2018/Software_Overview_for_Arm_Cores_v1.3.pdf?revision=1ddb05ba-5b68-468a-b837-a480a94e1c8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efi.org/sites/default/files/resources/ACPI_6_2.pdf" TargetMode="External"/><Relationship Id="rId11" Type="http://schemas.openxmlformats.org/officeDocument/2006/relationships/hyperlink" Target="https://newsroom.intel.com/wp-content/uploads/sites/11/2018/01/Intel-Analysis-of-Speculative-Execution-Side-Channels.pdf%20" TargetMode="External"/><Relationship Id="rId5" Type="http://schemas.openxmlformats.org/officeDocument/2006/relationships/hyperlink" Target="https://www.intel.com/content/dam/www/public/us/en/documents/technical-specifications/software-developers-hpet-spec-1-0a.pdf" TargetMode="External"/><Relationship Id="rId15" Type="http://schemas.openxmlformats.org/officeDocument/2006/relationships/hyperlink" Target="https://www.kernel.org/doc/html/latest/core-api/memory-allocation.html" TargetMode="External"/><Relationship Id="rId10" Type="http://schemas.openxmlformats.org/officeDocument/2006/relationships/hyperlink" Target="https://lkml.org/lkml/2017/11/10/433" TargetMode="External"/><Relationship Id="rId4" Type="http://schemas.openxmlformats.org/officeDocument/2006/relationships/hyperlink" Target="https://www.blackhat.com/docs/us-16/materials/us-16-Homby-Side-Channel-Attacks-On-Everyday-Applications-wp.pdf" TargetMode="External"/><Relationship Id="rId9" Type="http://schemas.openxmlformats.org/officeDocument/2006/relationships/hyperlink" Target="https://lkml.org/lkml/2017/11/8/752" TargetMode="External"/><Relationship Id="rId14" Type="http://schemas.openxmlformats.org/officeDocument/2006/relationships/hyperlink" Target="https://www.phoronix.com/scan.php?page=news_item&amp;px=KASLR-Default-Linux-4.12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arvind.tiwari.india@outlook.com</dc:creator>
  <cp:keywords/>
  <dc:description/>
  <cp:lastModifiedBy>arvind.tiwari.india@outlook.com</cp:lastModifiedBy>
  <cp:revision>1</cp:revision>
  <dcterms:created xsi:type="dcterms:W3CDTF">2020-01-06T13:34:00Z</dcterms:created>
  <dcterms:modified xsi:type="dcterms:W3CDTF">2020-01-06T13:34:00Z</dcterms:modified>
</cp:coreProperties>
</file>