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20B2B" w14:textId="77777777" w:rsidR="00411EF6" w:rsidRPr="00094028" w:rsidRDefault="00411EF6" w:rsidP="00411EF6">
      <w:pPr>
        <w:rPr>
          <w:noProof/>
          <w:lang w:val="hr-HR"/>
        </w:rPr>
      </w:pPr>
      <w:r w:rsidRPr="00411EF6">
        <w:rPr>
          <w:b/>
          <w:bCs/>
          <w:noProof/>
          <w:lang w:val="hr-HR"/>
        </w:rPr>
        <w:t>Sitemap / struktura stranice</w:t>
      </w:r>
      <w:r w:rsidRPr="00094028">
        <w:rPr>
          <w:noProof/>
          <w:lang w:val="hr-HR"/>
        </w:rPr>
        <w:t xml:space="preserve"> </w:t>
      </w:r>
    </w:p>
    <w:p w14:paraId="3AC4CE1A" w14:textId="1A84A8F0" w:rsidR="00411EF6" w:rsidRPr="00411EF6" w:rsidRDefault="00411EF6" w:rsidP="00411EF6">
      <w:pPr>
        <w:rPr>
          <w:i/>
          <w:iCs/>
          <w:noProof/>
          <w:color w:val="215E99" w:themeColor="text2" w:themeTint="BF"/>
          <w:lang w:val="hr-HR"/>
        </w:rPr>
      </w:pPr>
      <w:r w:rsidRPr="003E37FA">
        <w:rPr>
          <w:i/>
          <w:iCs/>
          <w:noProof/>
          <w:color w:val="215E99" w:themeColor="text2" w:themeTint="BF"/>
          <w:lang w:val="hr-HR"/>
        </w:rPr>
        <w:t>(</w:t>
      </w:r>
      <w:r w:rsidRPr="00411EF6">
        <w:rPr>
          <w:i/>
          <w:iCs/>
          <w:noProof/>
          <w:color w:val="215E99" w:themeColor="text2" w:themeTint="BF"/>
          <w:lang w:val="hr-HR"/>
        </w:rPr>
        <w:t>Može biti sve na jednoj WordPress stranici, s anchor linkovima u meniju.</w:t>
      </w:r>
      <w:r w:rsidR="003E37FA" w:rsidRPr="003E37FA">
        <w:rPr>
          <w:i/>
          <w:iCs/>
          <w:noProof/>
          <w:color w:val="215E99" w:themeColor="text2" w:themeTint="BF"/>
          <w:lang w:val="hr-HR"/>
        </w:rPr>
        <w:t>)</w:t>
      </w:r>
    </w:p>
    <w:p w14:paraId="714E9A8D" w14:textId="2B238E51" w:rsidR="00411EF6" w:rsidRPr="00411EF6" w:rsidRDefault="00411EF6" w:rsidP="00411EF6">
      <w:pPr>
        <w:rPr>
          <w:b/>
          <w:bCs/>
          <w:noProof/>
          <w:lang w:val="hr-HR"/>
        </w:rPr>
      </w:pPr>
    </w:p>
    <w:p w14:paraId="3AE8EC49" w14:textId="77777777" w:rsidR="00A55711" w:rsidRDefault="00411EF6" w:rsidP="00A55711">
      <w:pPr>
        <w:spacing w:after="0"/>
        <w:rPr>
          <w:b/>
          <w:bCs/>
          <w:noProof/>
          <w:lang w:val="hr-HR"/>
        </w:rPr>
      </w:pPr>
      <w:r w:rsidRPr="00411EF6">
        <w:rPr>
          <w:b/>
          <w:bCs/>
          <w:noProof/>
          <w:lang w:val="hr-HR"/>
        </w:rPr>
        <w:t>Home / Naslovnica</w:t>
      </w:r>
      <w:r w:rsidRPr="00411EF6">
        <w:rPr>
          <w:noProof/>
          <w:lang w:val="hr-HR"/>
        </w:rPr>
        <w:br/>
      </w:r>
      <w:r w:rsidRPr="00411EF6">
        <w:rPr>
          <w:b/>
          <w:bCs/>
          <w:noProof/>
          <w:lang w:val="hr-HR"/>
        </w:rPr>
        <w:t>About the Event / O natjecanju</w:t>
      </w:r>
      <w:r w:rsidRPr="00411EF6">
        <w:rPr>
          <w:noProof/>
          <w:lang w:val="hr-HR"/>
        </w:rPr>
        <w:br/>
      </w:r>
      <w:r w:rsidR="00A55711" w:rsidRPr="00411EF6">
        <w:rPr>
          <w:b/>
          <w:bCs/>
          <w:noProof/>
          <w:lang w:val="hr-HR"/>
        </w:rPr>
        <w:t>Location / Lokacija</w:t>
      </w:r>
      <w:r w:rsidR="00A55711" w:rsidRPr="00411EF6">
        <w:rPr>
          <w:b/>
          <w:bCs/>
          <w:noProof/>
          <w:lang w:val="hr-HR"/>
        </w:rPr>
        <w:t xml:space="preserve"> </w:t>
      </w:r>
    </w:p>
    <w:p w14:paraId="6F8C045D" w14:textId="1D380530" w:rsidR="00411EF6" w:rsidRPr="00411EF6" w:rsidRDefault="00411EF6" w:rsidP="00A55711">
      <w:pPr>
        <w:spacing w:after="0"/>
        <w:rPr>
          <w:noProof/>
          <w:lang w:val="hr-HR"/>
        </w:rPr>
      </w:pPr>
      <w:r w:rsidRPr="00411EF6">
        <w:rPr>
          <w:b/>
          <w:bCs/>
          <w:noProof/>
          <w:lang w:val="hr-HR"/>
        </w:rPr>
        <w:t>Programme / Program</w:t>
      </w:r>
      <w:r w:rsidRPr="00411EF6">
        <w:rPr>
          <w:b/>
          <w:bCs/>
          <w:noProof/>
          <w:lang w:val="hr-HR"/>
        </w:rPr>
        <w:br/>
        <w:t>For Riders / Za natjecatelje</w:t>
      </w:r>
      <w:r w:rsidRPr="00411EF6">
        <w:rPr>
          <w:b/>
          <w:bCs/>
          <w:noProof/>
          <w:lang w:val="hr-HR"/>
        </w:rPr>
        <w:br/>
        <w:t>For Visitors / Za posjetitelje</w:t>
      </w:r>
      <w:r w:rsidRPr="00411EF6">
        <w:rPr>
          <w:b/>
          <w:bCs/>
          <w:noProof/>
          <w:lang w:val="hr-HR"/>
        </w:rPr>
        <w:br/>
        <w:t>Sponsors &amp; Partners / Sponzori i partneri</w:t>
      </w:r>
      <w:r w:rsidRPr="00411EF6">
        <w:rPr>
          <w:b/>
          <w:bCs/>
          <w:noProof/>
          <w:lang w:val="hr-HR"/>
        </w:rPr>
        <w:br/>
        <w:t>Media / Mediji</w:t>
      </w:r>
      <w:r w:rsidRPr="00411EF6">
        <w:rPr>
          <w:b/>
          <w:bCs/>
          <w:noProof/>
          <w:lang w:val="hr-HR"/>
        </w:rPr>
        <w:br/>
        <w:t>Contact / Kontakt</w:t>
      </w:r>
    </w:p>
    <w:p w14:paraId="5F36E23F" w14:textId="77777777" w:rsidR="00411EF6" w:rsidRPr="00411EF6" w:rsidRDefault="00411EF6" w:rsidP="00411EF6">
      <w:pPr>
        <w:rPr>
          <w:noProof/>
          <w:lang w:val="hr-HR"/>
        </w:rPr>
      </w:pPr>
      <w:r w:rsidRPr="00411EF6">
        <w:rPr>
          <w:noProof/>
          <w:lang w:val="hr-HR"/>
        </w:rPr>
        <w:pict w14:anchorId="430A4810">
          <v:rect id="_x0000_i1133" style="width:0;height:1.5pt" o:hralign="center" o:hrstd="t" o:hr="t" fillcolor="#a0a0a0" stroked="f"/>
        </w:pict>
      </w:r>
    </w:p>
    <w:p w14:paraId="57927FA0" w14:textId="77777777" w:rsidR="00411EF6" w:rsidRPr="00094028" w:rsidRDefault="00411EF6" w:rsidP="00411EF6">
      <w:pPr>
        <w:rPr>
          <w:b/>
          <w:bCs/>
          <w:noProof/>
          <w:lang w:val="hr-HR"/>
        </w:rPr>
      </w:pPr>
      <w:r w:rsidRPr="00411EF6">
        <w:rPr>
          <w:b/>
          <w:bCs/>
          <w:noProof/>
          <w:highlight w:val="yellow"/>
          <w:lang w:val="hr-HR"/>
        </w:rPr>
        <w:t>HOME / NASLOVNICA</w:t>
      </w:r>
    </w:p>
    <w:p w14:paraId="014B4DC0" w14:textId="77777777" w:rsidR="00411EF6" w:rsidRPr="00411EF6" w:rsidRDefault="00411EF6" w:rsidP="00411EF6">
      <w:pPr>
        <w:rPr>
          <w:b/>
          <w:bCs/>
          <w:noProof/>
          <w:lang w:val="hr-HR"/>
        </w:rPr>
      </w:pPr>
      <w:r w:rsidRPr="00411EF6">
        <w:rPr>
          <w:b/>
          <w:bCs/>
          <w:noProof/>
          <w:lang w:val="hr-HR"/>
        </w:rPr>
        <w:t>FEI World Cup u preponskom jahanju vraća se u Zagreb</w:t>
      </w:r>
    </w:p>
    <w:p w14:paraId="40F277D8" w14:textId="77777777" w:rsidR="00411EF6" w:rsidRPr="00411EF6" w:rsidRDefault="00411EF6" w:rsidP="00411EF6">
      <w:pPr>
        <w:rPr>
          <w:noProof/>
          <w:lang w:val="hr-HR"/>
        </w:rPr>
      </w:pPr>
      <w:r w:rsidRPr="00411EF6">
        <w:rPr>
          <w:noProof/>
          <w:lang w:val="hr-HR"/>
        </w:rPr>
        <w:t xml:space="preserve">Zagreb će od 11. do 14. lipnja ponovno biti domaćin međunarodnog preponskog natjecanja iz kalendara Fédération Équestre Internationale, čime se nakon dvadeset godina u grad vraća razina FEI World Cupa. Natjecanje se održava na zagrebačkom Hipodromu u sklopu 70. Lipanjskog turnira i tijekom četiri dana okuplja međunarodnu konkurenciju jahača i konja koji u Zagrebu osvajaju bodove za ukupni poredak i plasman u završnicu sezone. </w:t>
      </w:r>
    </w:p>
    <w:p w14:paraId="30EC830C" w14:textId="77777777" w:rsidR="00411EF6" w:rsidRPr="00411EF6" w:rsidRDefault="00411EF6" w:rsidP="00411EF6">
      <w:pPr>
        <w:rPr>
          <w:noProof/>
          <w:lang w:val="hr-HR"/>
        </w:rPr>
      </w:pPr>
      <w:r w:rsidRPr="00411EF6">
        <w:rPr>
          <w:noProof/>
          <w:lang w:val="hr-HR"/>
        </w:rPr>
        <w:t xml:space="preserve">Program uključuje kategorije CSI2*-W, CSI1* i CSIYH1*, raspoređene kroz više natjecateljskih dana, dok je središnji događaj Grand Prix utakmica za Pehar Grada Zagreba. Očekuje se dolazak natjecatelja iz više od petnaest zemalja, zajedno s njihovim timovima i konjima, što Lipanjski turnir ponovno pozicionira među relevantna međunarodna konjička događanja u ovom dijelu Europe. </w:t>
      </w:r>
    </w:p>
    <w:p w14:paraId="7C6C1FAC" w14:textId="5109E461" w:rsidR="00411EF6" w:rsidRPr="00411EF6" w:rsidRDefault="00411EF6" w:rsidP="00411EF6">
      <w:pPr>
        <w:rPr>
          <w:noProof/>
          <w:lang w:val="hr-HR"/>
        </w:rPr>
      </w:pPr>
      <w:r w:rsidRPr="00411EF6">
        <w:rPr>
          <w:noProof/>
          <w:lang w:val="hr-HR"/>
        </w:rPr>
        <w:t xml:space="preserve">Održavanje natjecanja ove razine nadovezuje se na dugu tradiciju Lipanjskog turnira, jednog od najstarijih konjičkih natjecanja u Hrvatskoj, ali istovremeno postavlja i jasne organizacijske zahtjeve </w:t>
      </w:r>
      <w:r w:rsidR="00653F77">
        <w:rPr>
          <w:noProof/>
          <w:lang w:val="hr-HR"/>
        </w:rPr>
        <w:t>-</w:t>
      </w:r>
      <w:r w:rsidRPr="00411EF6">
        <w:rPr>
          <w:noProof/>
          <w:lang w:val="hr-HR"/>
        </w:rPr>
        <w:t xml:space="preserve"> od infrastrukture i uvjeta na terenu do provedbe tehničkih i sigurnosnih standarda koje propisuje FEI. Upravo ta kombinacija kontinuiteta i zahtjevnosti definira ovogodišnje izdanje turnira.</w:t>
      </w:r>
    </w:p>
    <w:p w14:paraId="5B081227" w14:textId="77777777" w:rsidR="00411EF6" w:rsidRPr="00411EF6" w:rsidRDefault="00411EF6" w:rsidP="00411EF6">
      <w:pPr>
        <w:rPr>
          <w:noProof/>
          <w:lang w:val="hr-HR"/>
        </w:rPr>
      </w:pPr>
      <w:r w:rsidRPr="00411EF6">
        <w:rPr>
          <w:noProof/>
          <w:lang w:val="hr-HR"/>
        </w:rPr>
        <w:t>Uz sportski program, događanje uključuje i sadržaje za posjetitelje, a ulaz na natjecanje bit će besplatan.</w:t>
      </w:r>
    </w:p>
    <w:p w14:paraId="5FAD47FE" w14:textId="77777777" w:rsidR="00411EF6" w:rsidRPr="00411EF6" w:rsidRDefault="00411EF6" w:rsidP="00411EF6">
      <w:pPr>
        <w:rPr>
          <w:b/>
          <w:bCs/>
          <w:noProof/>
          <w:lang w:val="hr-HR"/>
        </w:rPr>
      </w:pPr>
      <w:r w:rsidRPr="00411EF6">
        <w:rPr>
          <w:b/>
          <w:bCs/>
          <w:noProof/>
          <w:lang w:val="hr-HR"/>
        </w:rPr>
        <w:lastRenderedPageBreak/>
        <w:t>70. Lipanjski turnir</w:t>
      </w:r>
      <w:r w:rsidRPr="00411EF6">
        <w:rPr>
          <w:b/>
          <w:bCs/>
          <w:noProof/>
          <w:lang w:val="hr-HR"/>
        </w:rPr>
        <w:br/>
      </w:r>
      <w:r w:rsidRPr="00411EF6">
        <w:rPr>
          <w:i/>
          <w:iCs/>
          <w:noProof/>
          <w:lang w:val="hr-HR"/>
        </w:rPr>
        <w:t>CSI2-W | CSI1</w:t>
      </w:r>
      <w:r w:rsidRPr="00411EF6">
        <w:rPr>
          <w:noProof/>
          <w:lang w:val="hr-HR"/>
        </w:rPr>
        <w:t xml:space="preserve"> | CSIYH1***</w:t>
      </w:r>
      <w:r w:rsidRPr="00411EF6">
        <w:rPr>
          <w:b/>
          <w:bCs/>
          <w:noProof/>
          <w:lang w:val="hr-HR"/>
        </w:rPr>
        <w:br/>
        <w:t>Zagreb, Hrvatska</w:t>
      </w:r>
    </w:p>
    <w:p w14:paraId="5B2906A6" w14:textId="0FE827DA" w:rsidR="00411EF6" w:rsidRPr="00411EF6" w:rsidRDefault="00411EF6" w:rsidP="00411EF6">
      <w:pPr>
        <w:rPr>
          <w:noProof/>
          <w:lang w:val="hr-HR"/>
        </w:rPr>
      </w:pPr>
    </w:p>
    <w:p w14:paraId="4FF106A4" w14:textId="77777777" w:rsidR="00411EF6" w:rsidRPr="00411EF6" w:rsidRDefault="00411EF6" w:rsidP="00411EF6">
      <w:pPr>
        <w:rPr>
          <w:b/>
          <w:bCs/>
          <w:noProof/>
          <w:lang w:val="hr-HR"/>
        </w:rPr>
      </w:pPr>
      <w:r w:rsidRPr="00411EF6">
        <w:rPr>
          <w:b/>
          <w:bCs/>
          <w:noProof/>
          <w:lang w:val="hr-HR"/>
        </w:rPr>
        <w:t>EN</w:t>
      </w:r>
    </w:p>
    <w:p w14:paraId="240E67EA" w14:textId="77777777" w:rsidR="00411EF6" w:rsidRPr="00411EF6" w:rsidRDefault="00411EF6" w:rsidP="00411EF6">
      <w:pPr>
        <w:rPr>
          <w:b/>
          <w:bCs/>
          <w:noProof/>
          <w:lang w:val="hr-HR"/>
        </w:rPr>
      </w:pPr>
      <w:r w:rsidRPr="00411EF6">
        <w:rPr>
          <w:b/>
          <w:bCs/>
          <w:noProof/>
          <w:lang w:val="hr-HR"/>
        </w:rPr>
        <w:t>FEI Jumping World Cup returns to Zagreb</w:t>
      </w:r>
    </w:p>
    <w:p w14:paraId="57B549B5" w14:textId="77777777" w:rsidR="00411EF6" w:rsidRPr="00411EF6" w:rsidRDefault="00411EF6" w:rsidP="00411EF6">
      <w:pPr>
        <w:rPr>
          <w:noProof/>
          <w:lang w:val="hr-HR"/>
        </w:rPr>
      </w:pPr>
      <w:r w:rsidRPr="00411EF6">
        <w:rPr>
          <w:noProof/>
          <w:lang w:val="hr-HR"/>
        </w:rPr>
        <w:t>Zagreb will host an international show jumping competition from the calendar of the Fédération Équestre Internationale from 11 to 14 June, marking the return of FEI World Cup-level competition to the city after twenty years. The event takes place at the Zagreb Hippodrome as part of the 70th Lipanjski Tournament and will, over four days, bring together international riders and horses competing for World Cup points and qualification for the season final.</w:t>
      </w:r>
    </w:p>
    <w:p w14:paraId="60D98C74" w14:textId="77777777" w:rsidR="00411EF6" w:rsidRPr="00411EF6" w:rsidRDefault="00411EF6" w:rsidP="00411EF6">
      <w:pPr>
        <w:rPr>
          <w:noProof/>
          <w:lang w:val="hr-HR"/>
        </w:rPr>
      </w:pPr>
      <w:r w:rsidRPr="00411EF6">
        <w:rPr>
          <w:noProof/>
          <w:lang w:val="hr-HR"/>
        </w:rPr>
        <w:t>The programme includes CSI2*-W, CSI1* and CSIYH1* categories, with multiple classes scheduled throughout the competition, while the central event will be the Grand Prix for the City of Zagreb Trophy. Riders from more than fifteen countries are expected to participate, together with their teams and horses, placing the Lipanjski Tournament once again within the circuit of relevant international equestrian events in this part of Europe.</w:t>
      </w:r>
    </w:p>
    <w:p w14:paraId="14EE26F8" w14:textId="77777777" w:rsidR="00411EF6" w:rsidRPr="00411EF6" w:rsidRDefault="00411EF6" w:rsidP="00411EF6">
      <w:pPr>
        <w:rPr>
          <w:noProof/>
          <w:lang w:val="hr-HR"/>
        </w:rPr>
      </w:pPr>
      <w:r w:rsidRPr="00411EF6">
        <w:rPr>
          <w:noProof/>
          <w:lang w:val="hr-HR"/>
        </w:rPr>
        <w:t>Hosting a competition at this level builds on the long-standing tradition of the Lipanjski Tournament, while at the same time requiring clearly defined organisational conditions — from arena and infrastructure to the technical and safety standards set by the FEI. This combination of continuity and operational demands defines this year’s edition of the event.</w:t>
      </w:r>
    </w:p>
    <w:p w14:paraId="0F59AFFE" w14:textId="77777777" w:rsidR="00411EF6" w:rsidRPr="00411EF6" w:rsidRDefault="00411EF6" w:rsidP="00411EF6">
      <w:pPr>
        <w:rPr>
          <w:noProof/>
          <w:lang w:val="hr-HR"/>
        </w:rPr>
      </w:pPr>
      <w:r w:rsidRPr="00411EF6">
        <w:rPr>
          <w:noProof/>
          <w:lang w:val="hr-HR"/>
        </w:rPr>
        <w:t>Alongside the competition programme, additional content for visitors will be available, and entry to the event will be free.</w:t>
      </w:r>
    </w:p>
    <w:p w14:paraId="7EC16A14" w14:textId="77777777" w:rsidR="00411EF6" w:rsidRPr="00411EF6" w:rsidRDefault="00411EF6" w:rsidP="00411EF6">
      <w:pPr>
        <w:rPr>
          <w:b/>
          <w:bCs/>
          <w:noProof/>
          <w:lang w:val="hr-HR"/>
        </w:rPr>
      </w:pPr>
      <w:r w:rsidRPr="00411EF6">
        <w:rPr>
          <w:b/>
          <w:bCs/>
          <w:noProof/>
          <w:lang w:val="hr-HR"/>
        </w:rPr>
        <w:t>70th Lipanjski Tournament</w:t>
      </w:r>
      <w:r w:rsidRPr="00411EF6">
        <w:rPr>
          <w:b/>
          <w:bCs/>
          <w:noProof/>
          <w:lang w:val="hr-HR"/>
        </w:rPr>
        <w:br/>
      </w:r>
      <w:r w:rsidRPr="00411EF6">
        <w:rPr>
          <w:i/>
          <w:iCs/>
          <w:noProof/>
          <w:lang w:val="hr-HR"/>
        </w:rPr>
        <w:t>CSI2-W | CSI1</w:t>
      </w:r>
      <w:r w:rsidRPr="00411EF6">
        <w:rPr>
          <w:noProof/>
          <w:lang w:val="hr-HR"/>
        </w:rPr>
        <w:t xml:space="preserve"> | CSIYH1***</w:t>
      </w:r>
      <w:r w:rsidRPr="00411EF6">
        <w:rPr>
          <w:noProof/>
          <w:lang w:val="hr-HR"/>
        </w:rPr>
        <w:br/>
      </w:r>
      <w:r w:rsidRPr="00411EF6">
        <w:rPr>
          <w:b/>
          <w:bCs/>
          <w:noProof/>
          <w:lang w:val="hr-HR"/>
        </w:rPr>
        <w:t>Zagreb, Croatia</w:t>
      </w:r>
    </w:p>
    <w:p w14:paraId="2654477E" w14:textId="77777777" w:rsidR="00411EF6" w:rsidRPr="00411EF6" w:rsidRDefault="00411EF6" w:rsidP="00411EF6">
      <w:pPr>
        <w:rPr>
          <w:noProof/>
          <w:lang w:val="hr-HR"/>
        </w:rPr>
      </w:pPr>
      <w:r w:rsidRPr="00411EF6">
        <w:rPr>
          <w:noProof/>
          <w:lang w:val="hr-HR"/>
        </w:rPr>
        <w:pict w14:anchorId="2352F9B7">
          <v:rect id="_x0000_i1135" style="width:0;height:1.5pt" o:hralign="center" o:hrstd="t" o:hr="t" fillcolor="#a0a0a0" stroked="f"/>
        </w:pict>
      </w:r>
    </w:p>
    <w:p w14:paraId="0A4773F5" w14:textId="77777777" w:rsidR="00411EF6" w:rsidRPr="00411EF6" w:rsidRDefault="00411EF6" w:rsidP="00411EF6">
      <w:pPr>
        <w:rPr>
          <w:b/>
          <w:bCs/>
          <w:noProof/>
          <w:lang w:val="hr-HR"/>
        </w:rPr>
      </w:pPr>
      <w:r w:rsidRPr="00411EF6">
        <w:rPr>
          <w:b/>
          <w:bCs/>
          <w:noProof/>
          <w:highlight w:val="yellow"/>
          <w:lang w:val="hr-HR"/>
        </w:rPr>
        <w:t>ABOUT THE EVENT / O NATJECANJU</w:t>
      </w:r>
    </w:p>
    <w:p w14:paraId="723846E8" w14:textId="77777777" w:rsidR="00411EF6" w:rsidRPr="00411EF6" w:rsidRDefault="00411EF6" w:rsidP="00411EF6">
      <w:pPr>
        <w:rPr>
          <w:b/>
          <w:bCs/>
          <w:noProof/>
          <w:lang w:val="hr-HR"/>
        </w:rPr>
      </w:pPr>
      <w:r w:rsidRPr="00411EF6">
        <w:rPr>
          <w:b/>
          <w:bCs/>
          <w:noProof/>
          <w:lang w:val="hr-HR"/>
        </w:rPr>
        <w:t>HR</w:t>
      </w:r>
    </w:p>
    <w:p w14:paraId="71C94BB2" w14:textId="77777777" w:rsidR="00BA38C5" w:rsidRPr="00BA38C5" w:rsidRDefault="00BA38C5" w:rsidP="00BA38C5">
      <w:pPr>
        <w:rPr>
          <w:b/>
          <w:bCs/>
          <w:noProof/>
        </w:rPr>
      </w:pPr>
      <w:r w:rsidRPr="00BA38C5">
        <w:rPr>
          <w:b/>
          <w:bCs/>
          <w:noProof/>
        </w:rPr>
        <w:t>O Lipanjskom turniru</w:t>
      </w:r>
    </w:p>
    <w:p w14:paraId="5269F083" w14:textId="77777777" w:rsidR="00BA38C5" w:rsidRPr="00BA38C5" w:rsidRDefault="00BA38C5" w:rsidP="00BA38C5">
      <w:pPr>
        <w:rPr>
          <w:noProof/>
        </w:rPr>
      </w:pPr>
      <w:r w:rsidRPr="00BA38C5">
        <w:rPr>
          <w:noProof/>
        </w:rPr>
        <w:t xml:space="preserve">Lipanjski turnir održava se na zagrebačkom Hipodromu više od sedam desetljeća i jedno je od najdugovječnijih konjičkih natjecanja u Hrvatskoj. Kroz to vrijeme bio je stalni dio </w:t>
      </w:r>
      <w:r w:rsidRPr="00BA38C5">
        <w:rPr>
          <w:noProof/>
        </w:rPr>
        <w:lastRenderedPageBreak/>
        <w:t>domaćeg sportskog kalendara i mjesto na kojem su domaći jahači redovito nastupali uz međunarodnu konkurenciju.</w:t>
      </w:r>
    </w:p>
    <w:p w14:paraId="453CAD61" w14:textId="3A34E994" w:rsidR="00BA38C5" w:rsidRPr="00BA38C5" w:rsidRDefault="00BA38C5" w:rsidP="00BA38C5">
      <w:pPr>
        <w:rPr>
          <w:noProof/>
        </w:rPr>
      </w:pPr>
      <w:r w:rsidRPr="00BA38C5">
        <w:rPr>
          <w:noProof/>
        </w:rPr>
        <w:t xml:space="preserve">Za mnoge jahače upravo je ovdje počinjao prvi ozbiljniji iskorak prema međunarodnoj sceni, dok je publici omogućavao kontinuirano praćenje preponskog jahanja. Ta dvostruka uloga </w:t>
      </w:r>
      <w:r w:rsidR="00653F77">
        <w:rPr>
          <w:noProof/>
        </w:rPr>
        <w:t>-</w:t>
      </w:r>
      <w:r w:rsidRPr="00BA38C5">
        <w:rPr>
          <w:noProof/>
        </w:rPr>
        <w:t xml:space="preserve"> razvoj domaćih sportaša i prisutnost stranih natjecatelja </w:t>
      </w:r>
      <w:r w:rsidR="00653F77">
        <w:rPr>
          <w:noProof/>
        </w:rPr>
        <w:t xml:space="preserve">- </w:t>
      </w:r>
      <w:r w:rsidRPr="00BA38C5">
        <w:rPr>
          <w:noProof/>
        </w:rPr>
        <w:t>određivala je turnir kroz godine.</w:t>
      </w:r>
    </w:p>
    <w:p w14:paraId="43D42945" w14:textId="77777777" w:rsidR="00BA38C5" w:rsidRPr="00BA38C5" w:rsidRDefault="00BA38C5" w:rsidP="00BA38C5">
      <w:pPr>
        <w:rPr>
          <w:noProof/>
        </w:rPr>
      </w:pPr>
      <w:r w:rsidRPr="00BA38C5">
        <w:rPr>
          <w:noProof/>
        </w:rPr>
        <w:t>Sedamdeseto izdanje, koje se održava od 11. do 14. lipnja 2026., vraća u Zagreb FEI World Cup razinu natjecanja nakon dvadeset godina. Time se program turnira pomiče prema zahtjevnijim utakmicama, s višim parkurima i tehnički složenijim postavama koje traže veću preciznost i iskustvo.</w:t>
      </w:r>
    </w:p>
    <w:p w14:paraId="3D401D66" w14:textId="77777777" w:rsidR="00BA38C5" w:rsidRPr="00BA38C5" w:rsidRDefault="00BA38C5" w:rsidP="00BA38C5">
      <w:pPr>
        <w:rPr>
          <w:noProof/>
        </w:rPr>
      </w:pPr>
      <w:r w:rsidRPr="00BA38C5">
        <w:rPr>
          <w:noProof/>
        </w:rPr>
        <w:t>Program uključuje kategorije CSI2*-W, CSI1* i CSIYH1*, raspoređene kroz četiri dana, dok je Grand Prix za Pehar Grada Zagreba središnja utakmica turnira. Lipanjski turnir se pritom nastavlja u svom prepoznatljivom formatu, ali ove godine jasno ulazi u okvir natjecanja više razine.</w:t>
      </w:r>
    </w:p>
    <w:p w14:paraId="0CD74103" w14:textId="61378572" w:rsidR="00411EF6" w:rsidRPr="00411EF6" w:rsidRDefault="00411EF6" w:rsidP="00411EF6">
      <w:pPr>
        <w:rPr>
          <w:noProof/>
          <w:lang w:val="hr-HR"/>
        </w:rPr>
      </w:pPr>
    </w:p>
    <w:p w14:paraId="38E5C9A3" w14:textId="77777777" w:rsidR="00411EF6" w:rsidRPr="00411EF6" w:rsidRDefault="00411EF6" w:rsidP="00411EF6">
      <w:pPr>
        <w:rPr>
          <w:b/>
          <w:bCs/>
          <w:noProof/>
          <w:lang w:val="hr-HR"/>
        </w:rPr>
      </w:pPr>
      <w:r w:rsidRPr="00411EF6">
        <w:rPr>
          <w:b/>
          <w:bCs/>
          <w:noProof/>
          <w:lang w:val="hr-HR"/>
        </w:rPr>
        <w:t>EN</w:t>
      </w:r>
    </w:p>
    <w:p w14:paraId="627538DF" w14:textId="73BD2879" w:rsidR="00411EF6" w:rsidRPr="00411EF6" w:rsidRDefault="00411EF6" w:rsidP="00411EF6">
      <w:pPr>
        <w:rPr>
          <w:noProof/>
          <w:lang w:val="hr-HR"/>
        </w:rPr>
      </w:pPr>
      <w:r w:rsidRPr="00411EF6">
        <w:rPr>
          <w:b/>
          <w:bCs/>
          <w:noProof/>
          <w:lang w:val="hr-HR"/>
        </w:rPr>
        <w:t xml:space="preserve">About the </w:t>
      </w:r>
      <w:r w:rsidR="00417CEB">
        <w:rPr>
          <w:b/>
          <w:bCs/>
          <w:noProof/>
          <w:lang w:val="hr-HR"/>
        </w:rPr>
        <w:t>Tournament</w:t>
      </w:r>
    </w:p>
    <w:p w14:paraId="2ADCBDF3" w14:textId="77777777" w:rsidR="00417CEB" w:rsidRPr="00417CEB" w:rsidRDefault="00417CEB" w:rsidP="00417CEB">
      <w:pPr>
        <w:rPr>
          <w:noProof/>
        </w:rPr>
      </w:pPr>
      <w:r w:rsidRPr="00417CEB">
        <w:rPr>
          <w:noProof/>
        </w:rPr>
        <w:t>The Lipanjski Tournament has been held at the Zagreb Hippodrome for more than seventy years and is one of the longest-running equestrian competitions in Croatia. Over time, it has remained a fixed part of the national sporting calendar and a competition where Croatian riders regularly competed alongside international entries.</w:t>
      </w:r>
    </w:p>
    <w:p w14:paraId="716FE027" w14:textId="22D82DAC" w:rsidR="00417CEB" w:rsidRPr="00417CEB" w:rsidRDefault="00417CEB" w:rsidP="00417CEB">
      <w:pPr>
        <w:rPr>
          <w:noProof/>
        </w:rPr>
      </w:pPr>
      <w:r w:rsidRPr="00417CEB">
        <w:rPr>
          <w:noProof/>
        </w:rPr>
        <w:t xml:space="preserve">For many riders, this is where their first more serious step towards the international level began, while for the public it has provided a consistent opportunity to follow show jumping as a sport. This dual role </w:t>
      </w:r>
      <w:r w:rsidR="00653F77">
        <w:rPr>
          <w:noProof/>
        </w:rPr>
        <w:t>-</w:t>
      </w:r>
      <w:r w:rsidRPr="00417CEB">
        <w:rPr>
          <w:noProof/>
        </w:rPr>
        <w:t xml:space="preserve"> developing domestic athletes and hosting international participation </w:t>
      </w:r>
      <w:r w:rsidR="00653F77">
        <w:rPr>
          <w:noProof/>
        </w:rPr>
        <w:t>-</w:t>
      </w:r>
      <w:r w:rsidRPr="00417CEB">
        <w:rPr>
          <w:noProof/>
        </w:rPr>
        <w:t xml:space="preserve"> has defined the tournament over the years.</w:t>
      </w:r>
    </w:p>
    <w:p w14:paraId="6BF71FF1" w14:textId="77777777" w:rsidR="00417CEB" w:rsidRPr="00417CEB" w:rsidRDefault="00417CEB" w:rsidP="00417CEB">
      <w:pPr>
        <w:rPr>
          <w:noProof/>
        </w:rPr>
      </w:pPr>
      <w:r w:rsidRPr="00417CEB">
        <w:rPr>
          <w:noProof/>
        </w:rPr>
        <w:t>The 70th edition, taking place from 11 to 14 June 2026, brings FEI World Cup-level competition back to Zagreb after twenty years. This shifts the programme towards more demanding classes, with higher fences and technically more complex courses that require greater precision and experience.</w:t>
      </w:r>
    </w:p>
    <w:p w14:paraId="0291506C" w14:textId="77777777" w:rsidR="00417CEB" w:rsidRPr="00417CEB" w:rsidRDefault="00417CEB" w:rsidP="00417CEB">
      <w:pPr>
        <w:rPr>
          <w:noProof/>
        </w:rPr>
      </w:pPr>
      <w:r w:rsidRPr="00417CEB">
        <w:rPr>
          <w:noProof/>
        </w:rPr>
        <w:t>The programme includes CSI2*-W, CSI1* and CSIYH1* categories, scheduled across four days, with the Grand Prix for the City of Zagreb Trophy as the central class. The Lipanjski Tournament continues in its established format, while this year clearly operating within a higher competitive level.</w:t>
      </w:r>
    </w:p>
    <w:p w14:paraId="4613A7DD" w14:textId="77777777" w:rsidR="00411EF6" w:rsidRPr="00411EF6" w:rsidRDefault="00411EF6" w:rsidP="00411EF6">
      <w:pPr>
        <w:rPr>
          <w:noProof/>
          <w:lang w:val="hr-HR"/>
        </w:rPr>
      </w:pPr>
      <w:r w:rsidRPr="00411EF6">
        <w:rPr>
          <w:noProof/>
          <w:lang w:val="hr-HR"/>
        </w:rPr>
        <w:lastRenderedPageBreak/>
        <w:t>The Lipanjski Tournament is one of the longest-running equestrian competitions in Croatia. Its 70th edition marks an important milestone: the return of FEI World Cup-level show jumping to Zagreb.</w:t>
      </w:r>
    </w:p>
    <w:p w14:paraId="7B1BB5DA" w14:textId="77777777" w:rsidR="00411EF6" w:rsidRPr="00411EF6" w:rsidRDefault="00411EF6" w:rsidP="00411EF6">
      <w:pPr>
        <w:rPr>
          <w:noProof/>
          <w:lang w:val="hr-HR"/>
        </w:rPr>
      </w:pPr>
      <w:r w:rsidRPr="00411EF6">
        <w:rPr>
          <w:noProof/>
          <w:lang w:val="hr-HR"/>
        </w:rPr>
        <w:t>The competition is listed in the official FEI calendar and is organised according to high sporting, technical, safety and operational standards. The programme includes CSI2*-W, CSI1* and CSIYH1* categories, providing opportunities for experienced international riders as well as young horses and developing athletes progressing towards higher levels of competition.</w:t>
      </w:r>
    </w:p>
    <w:p w14:paraId="711C73F6" w14:textId="77777777" w:rsidR="00411EF6" w:rsidRDefault="00411EF6" w:rsidP="00411EF6">
      <w:pPr>
        <w:rPr>
          <w:noProof/>
          <w:lang w:val="hr-HR"/>
        </w:rPr>
      </w:pPr>
      <w:r w:rsidRPr="00411EF6">
        <w:rPr>
          <w:noProof/>
          <w:lang w:val="hr-HR"/>
        </w:rPr>
        <w:t>The return of this format to Zagreb is the result of extensive preparation, coordination and cooperation with international sporting structures. For Zagreb and Croatian equestrian sport, it represents an opportunity to strengthen international positioning, develop the sporting environment and bring top-level show jumping closer to a wider audience.</w:t>
      </w:r>
    </w:p>
    <w:p w14:paraId="783C0637" w14:textId="77777777" w:rsidR="00F86CDE" w:rsidRPr="00411EF6" w:rsidRDefault="00F86CDE" w:rsidP="00F86CDE">
      <w:pPr>
        <w:rPr>
          <w:noProof/>
          <w:lang w:val="hr-HR"/>
        </w:rPr>
      </w:pPr>
      <w:r w:rsidRPr="00411EF6">
        <w:rPr>
          <w:noProof/>
          <w:lang w:val="hr-HR"/>
        </w:rPr>
        <w:pict w14:anchorId="0069DC7B">
          <v:rect id="_x0000_i1436" style="width:0;height:1.5pt" o:hralign="center" o:hrstd="t" o:hr="t" fillcolor="#a0a0a0" stroked="f"/>
        </w:pict>
      </w:r>
    </w:p>
    <w:p w14:paraId="31C75A47" w14:textId="77777777" w:rsidR="00F86CDE" w:rsidRPr="00411EF6" w:rsidRDefault="00F86CDE" w:rsidP="00F86CDE">
      <w:pPr>
        <w:rPr>
          <w:b/>
          <w:bCs/>
          <w:noProof/>
          <w:lang w:val="hr-HR"/>
        </w:rPr>
      </w:pPr>
      <w:r w:rsidRPr="00411EF6">
        <w:rPr>
          <w:b/>
          <w:bCs/>
          <w:noProof/>
          <w:highlight w:val="yellow"/>
          <w:lang w:val="hr-HR"/>
        </w:rPr>
        <w:t>LOCATION / LOKACIJA</w:t>
      </w:r>
    </w:p>
    <w:p w14:paraId="42CC19AC" w14:textId="45A5FF38" w:rsidR="004D6DA1" w:rsidRPr="004D6DA1" w:rsidRDefault="004D6DA1" w:rsidP="004D6DA1">
      <w:pPr>
        <w:rPr>
          <w:b/>
          <w:bCs/>
          <w:noProof/>
        </w:rPr>
      </w:pPr>
      <w:r w:rsidRPr="004D6DA1">
        <w:rPr>
          <w:b/>
          <w:bCs/>
          <w:noProof/>
        </w:rPr>
        <w:t>HR</w:t>
      </w:r>
    </w:p>
    <w:p w14:paraId="789F3BF7" w14:textId="77777777" w:rsidR="004D6DA1" w:rsidRPr="004D6DA1" w:rsidRDefault="004D6DA1" w:rsidP="004D6DA1">
      <w:pPr>
        <w:rPr>
          <w:noProof/>
        </w:rPr>
      </w:pPr>
      <w:r w:rsidRPr="004D6DA1">
        <w:rPr>
          <w:noProof/>
        </w:rPr>
        <w:t>Natjecanje se održava na zagrebačkom Hipodromu.</w:t>
      </w:r>
    </w:p>
    <w:p w14:paraId="0FCC7735" w14:textId="77777777" w:rsidR="004D6DA1" w:rsidRPr="004D6DA1" w:rsidRDefault="004D6DA1" w:rsidP="004D6DA1">
      <w:pPr>
        <w:rPr>
          <w:noProof/>
        </w:rPr>
      </w:pPr>
      <w:r w:rsidRPr="004D6DA1">
        <w:rPr>
          <w:noProof/>
        </w:rPr>
        <w:t>Pristup lokaciji tijekom turnira organiziran je kroz označene ulaze i zone kretanja, uz privremenu regulaciju prometa i parkiranja u neposrednoj blizini. Preporučuje se pratiti upute na licu mjesta i planirati dolazak s obzirom na očekivanu posjećenost.</w:t>
      </w:r>
    </w:p>
    <w:p w14:paraId="3205E520" w14:textId="77777777" w:rsidR="004D6DA1" w:rsidRPr="004D6DA1" w:rsidRDefault="004D6DA1" w:rsidP="004D6DA1">
      <w:pPr>
        <w:rPr>
          <w:b/>
          <w:bCs/>
          <w:noProof/>
        </w:rPr>
      </w:pPr>
      <w:r w:rsidRPr="004D6DA1">
        <w:rPr>
          <w:noProof/>
        </w:rPr>
        <w:t>Karta prostora i upute za dolazak dostupni su na ovoj stranici.</w:t>
      </w:r>
    </w:p>
    <w:p w14:paraId="2733D14C" w14:textId="36352EDF" w:rsidR="004D6DA1" w:rsidRPr="004D6DA1" w:rsidRDefault="004D6DA1" w:rsidP="004D6DA1">
      <w:pPr>
        <w:rPr>
          <w:b/>
          <w:bCs/>
          <w:noProof/>
        </w:rPr>
      </w:pPr>
    </w:p>
    <w:p w14:paraId="09F10DD4" w14:textId="368F657D" w:rsidR="004D6DA1" w:rsidRPr="004D6DA1" w:rsidRDefault="004D6DA1" w:rsidP="004D6DA1">
      <w:pPr>
        <w:rPr>
          <w:b/>
          <w:bCs/>
          <w:noProof/>
        </w:rPr>
      </w:pPr>
      <w:r w:rsidRPr="004D6DA1">
        <w:rPr>
          <w:b/>
          <w:bCs/>
          <w:noProof/>
        </w:rPr>
        <w:t>EN</w:t>
      </w:r>
    </w:p>
    <w:p w14:paraId="0E40C5F0" w14:textId="77777777" w:rsidR="004D6DA1" w:rsidRPr="004D6DA1" w:rsidRDefault="004D6DA1" w:rsidP="004D6DA1">
      <w:pPr>
        <w:rPr>
          <w:noProof/>
        </w:rPr>
      </w:pPr>
      <w:r w:rsidRPr="004D6DA1">
        <w:rPr>
          <w:noProof/>
        </w:rPr>
        <w:t>The competition takes place at the Zagreb Hippodrome.</w:t>
      </w:r>
    </w:p>
    <w:p w14:paraId="65F63A76" w14:textId="77777777" w:rsidR="004D6DA1" w:rsidRPr="004D6DA1" w:rsidRDefault="004D6DA1" w:rsidP="004D6DA1">
      <w:pPr>
        <w:rPr>
          <w:noProof/>
        </w:rPr>
      </w:pPr>
      <w:r w:rsidRPr="004D6DA1">
        <w:rPr>
          <w:noProof/>
        </w:rPr>
        <w:t>Access to the venue during the event is organised through designated entry points and movement zones, with temporary traffic and parking arrangements in place. Visitors are advised to follow on-site directions and plan their arrival in line with expected attendance.</w:t>
      </w:r>
    </w:p>
    <w:p w14:paraId="322DBC80" w14:textId="77777777" w:rsidR="004D6DA1" w:rsidRPr="004D6DA1" w:rsidRDefault="004D6DA1" w:rsidP="004D6DA1">
      <w:pPr>
        <w:rPr>
          <w:noProof/>
        </w:rPr>
      </w:pPr>
      <w:r w:rsidRPr="004D6DA1">
        <w:rPr>
          <w:noProof/>
        </w:rPr>
        <w:t>A venue map and directions are available on this page.</w:t>
      </w:r>
    </w:p>
    <w:p w14:paraId="22F232AE" w14:textId="46EC0BD9" w:rsidR="004D6DA1" w:rsidRPr="004D6DA1" w:rsidRDefault="004D6DA1" w:rsidP="004D6DA1">
      <w:pPr>
        <w:rPr>
          <w:b/>
          <w:bCs/>
          <w:noProof/>
        </w:rPr>
      </w:pPr>
    </w:p>
    <w:p w14:paraId="408EF495" w14:textId="77777777" w:rsidR="004D6DA1" w:rsidRPr="004D6DA1" w:rsidRDefault="004D6DA1" w:rsidP="004D6DA1">
      <w:pPr>
        <w:rPr>
          <w:i/>
          <w:iCs/>
          <w:noProof/>
          <w:color w:val="215E99" w:themeColor="text2" w:themeTint="BF"/>
        </w:rPr>
      </w:pPr>
      <w:r w:rsidRPr="004D6DA1">
        <w:rPr>
          <w:i/>
          <w:iCs/>
          <w:noProof/>
          <w:color w:val="215E99" w:themeColor="text2" w:themeTint="BF"/>
        </w:rPr>
        <w:t>Dodati ispod teksta:</w:t>
      </w:r>
    </w:p>
    <w:p w14:paraId="5B2F2EA6" w14:textId="77777777" w:rsidR="00FD2FED" w:rsidRPr="00FD2FED" w:rsidRDefault="00FD2FED" w:rsidP="004D6DA1">
      <w:pPr>
        <w:numPr>
          <w:ilvl w:val="0"/>
          <w:numId w:val="4"/>
        </w:numPr>
        <w:rPr>
          <w:i/>
          <w:iCs/>
          <w:noProof/>
          <w:color w:val="215E99" w:themeColor="text2" w:themeTint="BF"/>
        </w:rPr>
      </w:pPr>
      <w:r w:rsidRPr="00FD2FED">
        <w:rPr>
          <w:i/>
          <w:iCs/>
          <w:noProof/>
          <w:color w:val="215E99" w:themeColor="text2" w:themeTint="BF"/>
        </w:rPr>
        <w:t>Google Maps (embed + “navigate” link)</w:t>
      </w:r>
    </w:p>
    <w:p w14:paraId="5F5E567A" w14:textId="77777777" w:rsidR="00FD2FED" w:rsidRDefault="00FD2FED" w:rsidP="004D6DA1">
      <w:pPr>
        <w:numPr>
          <w:ilvl w:val="0"/>
          <w:numId w:val="4"/>
        </w:numPr>
        <w:rPr>
          <w:i/>
          <w:iCs/>
          <w:noProof/>
          <w:color w:val="215E99" w:themeColor="text2" w:themeTint="BF"/>
        </w:rPr>
      </w:pPr>
      <w:r w:rsidRPr="00FD2FED">
        <w:rPr>
          <w:i/>
          <w:iCs/>
          <w:noProof/>
          <w:color w:val="215E99" w:themeColor="text2" w:themeTint="BF"/>
        </w:rPr>
        <w:lastRenderedPageBreak/>
        <w:t>karta prostora (ulazi + parking + glavne zone)</w:t>
      </w:r>
    </w:p>
    <w:p w14:paraId="1191B996" w14:textId="475825AB" w:rsidR="004D6DA1" w:rsidRPr="004D6DA1" w:rsidRDefault="004D6DA1" w:rsidP="004D6DA1">
      <w:pPr>
        <w:numPr>
          <w:ilvl w:val="0"/>
          <w:numId w:val="4"/>
        </w:numPr>
        <w:rPr>
          <w:i/>
          <w:iCs/>
          <w:noProof/>
          <w:color w:val="215E99" w:themeColor="text2" w:themeTint="BF"/>
        </w:rPr>
      </w:pPr>
      <w:r w:rsidRPr="004D6DA1">
        <w:rPr>
          <w:i/>
          <w:iCs/>
          <w:noProof/>
          <w:color w:val="215E99" w:themeColor="text2" w:themeTint="BF"/>
        </w:rPr>
        <w:t>kratka oznaka glavnog ulaza</w:t>
      </w:r>
      <w:r w:rsidR="0017052C">
        <w:rPr>
          <w:i/>
          <w:iCs/>
          <w:noProof/>
          <w:color w:val="215E99" w:themeColor="text2" w:themeTint="BF"/>
        </w:rPr>
        <w:t xml:space="preserve"> </w:t>
      </w:r>
      <w:r w:rsidR="0017052C" w:rsidRPr="0017052C">
        <w:rPr>
          <w:i/>
          <w:iCs/>
          <w:noProof/>
          <w:color w:val="215E99" w:themeColor="text2" w:themeTint="BF"/>
        </w:rPr>
        <w:t>(npr. glavni ulaz za posjetitelje)</w:t>
      </w:r>
    </w:p>
    <w:p w14:paraId="1E895D93" w14:textId="77777777" w:rsidR="004D6DA1" w:rsidRPr="004D6DA1" w:rsidRDefault="004D6DA1" w:rsidP="004D6DA1">
      <w:pPr>
        <w:rPr>
          <w:i/>
          <w:iCs/>
          <w:noProof/>
          <w:color w:val="215E99" w:themeColor="text2" w:themeTint="BF"/>
        </w:rPr>
      </w:pPr>
      <w:r w:rsidRPr="004D6DA1">
        <w:rPr>
          <w:i/>
          <w:iCs/>
          <w:noProof/>
          <w:color w:val="215E99" w:themeColor="text2" w:themeTint="BF"/>
        </w:rPr>
        <w:t>Sve vidljivo odmah, bez dodatnih klikova.</w:t>
      </w:r>
    </w:p>
    <w:p w14:paraId="6B99A9AA" w14:textId="77777777" w:rsidR="00411EF6" w:rsidRPr="00411EF6" w:rsidRDefault="00411EF6" w:rsidP="00411EF6">
      <w:pPr>
        <w:rPr>
          <w:noProof/>
          <w:lang w:val="hr-HR"/>
        </w:rPr>
      </w:pPr>
      <w:r w:rsidRPr="00411EF6">
        <w:rPr>
          <w:noProof/>
          <w:lang w:val="hr-HR"/>
        </w:rPr>
        <w:pict w14:anchorId="35A666A8">
          <v:rect id="_x0000_i1137" style="width:0;height:1.5pt" o:hralign="center" o:hrstd="t" o:hr="t" fillcolor="#a0a0a0" stroked="f"/>
        </w:pict>
      </w:r>
    </w:p>
    <w:p w14:paraId="010EBDFF" w14:textId="77777777" w:rsidR="00411EF6" w:rsidRPr="00411EF6" w:rsidRDefault="00411EF6" w:rsidP="00411EF6">
      <w:pPr>
        <w:rPr>
          <w:b/>
          <w:bCs/>
          <w:noProof/>
          <w:lang w:val="hr-HR"/>
        </w:rPr>
      </w:pPr>
      <w:r w:rsidRPr="00411EF6">
        <w:rPr>
          <w:b/>
          <w:bCs/>
          <w:noProof/>
          <w:highlight w:val="yellow"/>
          <w:lang w:val="hr-HR"/>
        </w:rPr>
        <w:t>PROGRAMME / PROGRAM</w:t>
      </w:r>
    </w:p>
    <w:p w14:paraId="57FCEBC3" w14:textId="6E92AFA3" w:rsidR="007C4D0F" w:rsidRPr="007C4D0F" w:rsidRDefault="007C4D0F" w:rsidP="007C4D0F">
      <w:pPr>
        <w:rPr>
          <w:b/>
          <w:bCs/>
          <w:noProof/>
        </w:rPr>
      </w:pPr>
      <w:r w:rsidRPr="007C4D0F">
        <w:rPr>
          <w:b/>
          <w:bCs/>
          <w:noProof/>
        </w:rPr>
        <w:t>HR</w:t>
      </w:r>
    </w:p>
    <w:p w14:paraId="1CED8457" w14:textId="77777777" w:rsidR="007C4D0F" w:rsidRPr="007C4D0F" w:rsidRDefault="007C4D0F" w:rsidP="007C4D0F">
      <w:pPr>
        <w:rPr>
          <w:b/>
          <w:bCs/>
          <w:noProof/>
        </w:rPr>
      </w:pPr>
      <w:r w:rsidRPr="007C4D0F">
        <w:rPr>
          <w:b/>
          <w:bCs/>
          <w:noProof/>
        </w:rPr>
        <w:t>Program</w:t>
      </w:r>
    </w:p>
    <w:p w14:paraId="5EFAC8AF" w14:textId="77777777" w:rsidR="007C4D0F" w:rsidRPr="007C4D0F" w:rsidRDefault="007C4D0F" w:rsidP="007C4D0F">
      <w:pPr>
        <w:rPr>
          <w:noProof/>
        </w:rPr>
      </w:pPr>
      <w:r w:rsidRPr="007C4D0F">
        <w:rPr>
          <w:noProof/>
        </w:rPr>
        <w:t>Detaljan raspored natjecanja bit će objavljen uskoro.</w:t>
      </w:r>
    </w:p>
    <w:p w14:paraId="55F1BB90" w14:textId="77777777" w:rsidR="007C4D0F" w:rsidRPr="007C4D0F" w:rsidRDefault="007C4D0F" w:rsidP="007C4D0F">
      <w:pPr>
        <w:rPr>
          <w:noProof/>
        </w:rPr>
      </w:pPr>
      <w:r w:rsidRPr="007C4D0F">
        <w:rPr>
          <w:noProof/>
        </w:rPr>
        <w:t>Program uključuje međunarodne utakmice u kategorijama CSI2*-W, CSI1* i CSIYH1*, uključujući World Cup kvalifikacijsku razinu te natjecanja za mlade konje. Uz sportski dio, tijekom četiri dana održavanja priprema se i opsežan prateći program za posjetitelje, s naglaskom na sadržaje za djecu i obitelji, kao i dodatne aktivnosti u okviru Sport Festa.</w:t>
      </w:r>
    </w:p>
    <w:p w14:paraId="35B562EC" w14:textId="77777777" w:rsidR="007C4D0F" w:rsidRPr="007C4D0F" w:rsidRDefault="007C4D0F" w:rsidP="007C4D0F">
      <w:pPr>
        <w:rPr>
          <w:b/>
          <w:bCs/>
          <w:noProof/>
        </w:rPr>
      </w:pPr>
      <w:r w:rsidRPr="007C4D0F">
        <w:rPr>
          <w:noProof/>
        </w:rPr>
        <w:t>Uskoro objavljujemo:</w:t>
      </w:r>
      <w:r w:rsidRPr="007C4D0F">
        <w:rPr>
          <w:noProof/>
        </w:rPr>
        <w:br/>
        <w:t>raspored utakmica, satnicu, službeni program, informacije za publiku i detalje o popratnim sadržajima.</w:t>
      </w:r>
    </w:p>
    <w:p w14:paraId="0AA0C8E3" w14:textId="2F94240B" w:rsidR="007C4D0F" w:rsidRPr="007C4D0F" w:rsidRDefault="007C4D0F" w:rsidP="007C4D0F">
      <w:pPr>
        <w:rPr>
          <w:b/>
          <w:bCs/>
          <w:noProof/>
        </w:rPr>
      </w:pPr>
    </w:p>
    <w:p w14:paraId="55475513" w14:textId="7A79D959" w:rsidR="007C4D0F" w:rsidRPr="007C4D0F" w:rsidRDefault="007C4D0F" w:rsidP="007C4D0F">
      <w:pPr>
        <w:rPr>
          <w:b/>
          <w:bCs/>
          <w:noProof/>
        </w:rPr>
      </w:pPr>
      <w:r w:rsidRPr="007C4D0F">
        <w:rPr>
          <w:b/>
          <w:bCs/>
          <w:noProof/>
        </w:rPr>
        <w:t>EN</w:t>
      </w:r>
    </w:p>
    <w:p w14:paraId="2C97A4FA" w14:textId="77777777" w:rsidR="007C4D0F" w:rsidRPr="007C4D0F" w:rsidRDefault="007C4D0F" w:rsidP="007C4D0F">
      <w:pPr>
        <w:rPr>
          <w:b/>
          <w:bCs/>
          <w:noProof/>
        </w:rPr>
      </w:pPr>
      <w:r w:rsidRPr="007C4D0F">
        <w:rPr>
          <w:b/>
          <w:bCs/>
          <w:noProof/>
        </w:rPr>
        <w:t>Programme</w:t>
      </w:r>
    </w:p>
    <w:p w14:paraId="50A0D3F3" w14:textId="77777777" w:rsidR="007C4D0F" w:rsidRPr="007C4D0F" w:rsidRDefault="007C4D0F" w:rsidP="007C4D0F">
      <w:pPr>
        <w:rPr>
          <w:noProof/>
        </w:rPr>
      </w:pPr>
      <w:r w:rsidRPr="007C4D0F">
        <w:rPr>
          <w:noProof/>
        </w:rPr>
        <w:t>The detailed competition schedule will be published soon.</w:t>
      </w:r>
    </w:p>
    <w:p w14:paraId="44EFF5E8" w14:textId="77777777" w:rsidR="007C4D0F" w:rsidRPr="007C4D0F" w:rsidRDefault="007C4D0F" w:rsidP="007C4D0F">
      <w:pPr>
        <w:rPr>
          <w:noProof/>
        </w:rPr>
      </w:pPr>
      <w:r w:rsidRPr="007C4D0F">
        <w:rPr>
          <w:noProof/>
        </w:rPr>
        <w:t>The programme will include international classes in the CSI2*-W, CSI1* and CSIYH1* categories, including World Cup qualifying level and young horse classes. Alongside the competition, a comprehensive visitor programme will run throughout the event, with a focus on activities for children and families, as well as additional content as part of the Sport Fest.</w:t>
      </w:r>
    </w:p>
    <w:p w14:paraId="44B99CF3" w14:textId="77777777" w:rsidR="007C4D0F" w:rsidRPr="007C4D0F" w:rsidRDefault="007C4D0F" w:rsidP="007C4D0F">
      <w:pPr>
        <w:rPr>
          <w:noProof/>
        </w:rPr>
      </w:pPr>
      <w:r w:rsidRPr="007C4D0F">
        <w:rPr>
          <w:noProof/>
        </w:rPr>
        <w:t>Coming soon:</w:t>
      </w:r>
      <w:r w:rsidRPr="007C4D0F">
        <w:rPr>
          <w:noProof/>
        </w:rPr>
        <w:br/>
        <w:t>competition schedule, timetable, official programme, visitor information and details of accompanying activities.</w:t>
      </w:r>
    </w:p>
    <w:p w14:paraId="7445E7BA" w14:textId="77777777" w:rsidR="00411EF6" w:rsidRPr="00411EF6" w:rsidRDefault="00411EF6" w:rsidP="00411EF6">
      <w:pPr>
        <w:rPr>
          <w:noProof/>
          <w:lang w:val="hr-HR"/>
        </w:rPr>
      </w:pPr>
      <w:r w:rsidRPr="00411EF6">
        <w:rPr>
          <w:noProof/>
          <w:lang w:val="hr-HR"/>
        </w:rPr>
        <w:pict w14:anchorId="2C6CA800">
          <v:rect id="_x0000_i1139" style="width:0;height:1.5pt" o:hralign="center" o:hrstd="t" o:hr="t" fillcolor="#a0a0a0" stroked="f"/>
        </w:pict>
      </w:r>
    </w:p>
    <w:p w14:paraId="38D7C6E1" w14:textId="77777777" w:rsidR="00411EF6" w:rsidRPr="00411EF6" w:rsidRDefault="00411EF6" w:rsidP="00411EF6">
      <w:pPr>
        <w:rPr>
          <w:b/>
          <w:bCs/>
          <w:noProof/>
          <w:lang w:val="hr-HR"/>
        </w:rPr>
      </w:pPr>
      <w:r w:rsidRPr="00411EF6">
        <w:rPr>
          <w:b/>
          <w:bCs/>
          <w:noProof/>
          <w:highlight w:val="yellow"/>
          <w:lang w:val="hr-HR"/>
        </w:rPr>
        <w:t>FOR RIDERS / ZA NATJECATELJE</w:t>
      </w:r>
    </w:p>
    <w:p w14:paraId="48F56667" w14:textId="77777777" w:rsidR="00411EF6" w:rsidRPr="00411EF6" w:rsidRDefault="00411EF6" w:rsidP="00411EF6">
      <w:pPr>
        <w:rPr>
          <w:b/>
          <w:bCs/>
          <w:noProof/>
          <w:lang w:val="hr-HR"/>
        </w:rPr>
      </w:pPr>
      <w:r w:rsidRPr="00411EF6">
        <w:rPr>
          <w:b/>
          <w:bCs/>
          <w:noProof/>
          <w:lang w:val="hr-HR"/>
        </w:rPr>
        <w:lastRenderedPageBreak/>
        <w:t>HR</w:t>
      </w:r>
    </w:p>
    <w:p w14:paraId="5BA44069" w14:textId="77777777" w:rsidR="00AA09B9" w:rsidRPr="00AA09B9" w:rsidRDefault="00AA09B9" w:rsidP="00AA09B9">
      <w:pPr>
        <w:rPr>
          <w:noProof/>
        </w:rPr>
      </w:pPr>
      <w:r w:rsidRPr="00AA09B9">
        <w:rPr>
          <w:b/>
          <w:bCs/>
          <w:noProof/>
        </w:rPr>
        <w:t>Za natjecatelje</w:t>
      </w:r>
    </w:p>
    <w:p w14:paraId="4747D1A4" w14:textId="77777777" w:rsidR="00AA09B9" w:rsidRPr="00AA09B9" w:rsidRDefault="00AA09B9" w:rsidP="00AA09B9">
      <w:pPr>
        <w:rPr>
          <w:noProof/>
        </w:rPr>
      </w:pPr>
      <w:r w:rsidRPr="00AA09B9">
        <w:rPr>
          <w:noProof/>
        </w:rPr>
        <w:t>Zagrebački Hipodrom nalazi se unutar urbanog tkiva grada, na južnoj obali Save, svega nekoliko minuta vožnje od centra. Takva pozicija relativno je rijetka za konjičke objekte ove veličine i omogućuje izravan pristup gradskoj infrastrukturi, ali istovremeno znači da se dolazak i logistika odvijaju u uvjetima gradskog prometa, uključujući mostove preko Save koji u vršnim satima mogu biti opterećeni.</w:t>
      </w:r>
    </w:p>
    <w:p w14:paraId="3A22FF9F" w14:textId="2B08FCA3" w:rsidR="000847E3" w:rsidRDefault="00AA09B9" w:rsidP="00AA09B9">
      <w:pPr>
        <w:rPr>
          <w:noProof/>
        </w:rPr>
      </w:pPr>
      <w:r w:rsidRPr="00AA09B9">
        <w:rPr>
          <w:noProof/>
        </w:rPr>
        <w:t xml:space="preserve">Prostor Hipodroma proteže se uz rijeku i obuhvaća otvorene površine koje se za potrebe turnira organiziraju u natjecateljsku arenu, zagrijavanje i stajski dio. </w:t>
      </w:r>
      <w:r w:rsidR="000847E3" w:rsidRPr="000847E3">
        <w:rPr>
          <w:noProof/>
        </w:rPr>
        <w:t xml:space="preserve">Zagrebačko konjičko okruženje čini mreža klubova u Zagrebu i okolici, s više od deset aktivnih </w:t>
      </w:r>
      <w:r w:rsidR="000847E3">
        <w:rPr>
          <w:noProof/>
        </w:rPr>
        <w:t>s</w:t>
      </w:r>
      <w:r w:rsidR="009E687B">
        <w:rPr>
          <w:noProof/>
        </w:rPr>
        <w:t xml:space="preserve">portskih </w:t>
      </w:r>
      <w:r w:rsidR="000847E3" w:rsidRPr="000847E3">
        <w:rPr>
          <w:noProof/>
        </w:rPr>
        <w:t>klubova i kontinuiranim kalendarom natjecanja tijekom godine. Lipanjski turnir dio je tog kontinuiteta i jedno od njegovih najdugovječnijih izdanja.</w:t>
      </w:r>
    </w:p>
    <w:p w14:paraId="70B9165E" w14:textId="7F06922F" w:rsidR="00AA09B9" w:rsidRPr="00AA09B9" w:rsidRDefault="00AA09B9" w:rsidP="00AA09B9">
      <w:pPr>
        <w:rPr>
          <w:noProof/>
        </w:rPr>
      </w:pPr>
      <w:r w:rsidRPr="00AA09B9">
        <w:rPr>
          <w:noProof/>
        </w:rPr>
        <w:t>Smještaj konja organiziran je u montažnim boksovima unutar hipodromskog prostora, uz prethodnu rezervaciju kroz prijavni proces. Show office nalazi se u neposrednoj blizini natjecateljske arene i staja te predstavlja referentnu točku za sve operativne informacije po dolasku.</w:t>
      </w:r>
    </w:p>
    <w:p w14:paraId="079C1A33" w14:textId="77777777" w:rsidR="00AA09B9" w:rsidRPr="00AA09B9" w:rsidRDefault="00AA09B9" w:rsidP="00AA09B9">
      <w:pPr>
        <w:rPr>
          <w:noProof/>
        </w:rPr>
      </w:pPr>
      <w:r w:rsidRPr="00AA09B9">
        <w:rPr>
          <w:noProof/>
        </w:rPr>
        <w:t>Zagreb kao domaćin nudi razvijenu hotelsku i ugostiteljsku infrastrukturu. U neposrednoj blizini Hipodroma, u Novom Zagrebu, nalaze se hoteli različitih kategorija, dok je centar grada udaljen desetak minuta vožnje i nudi širi izbor smještaja, restorana i pratećih sadržaja. U terminu održavanja natjecanja očekuje se povećana potražnja, osobito za smještajem više kategorije.</w:t>
      </w:r>
    </w:p>
    <w:p w14:paraId="0AA5C85C" w14:textId="77777777" w:rsidR="00AA09B9" w:rsidRPr="00AA09B9" w:rsidRDefault="00AA09B9" w:rsidP="00AA09B9">
      <w:pPr>
        <w:rPr>
          <w:noProof/>
        </w:rPr>
      </w:pPr>
      <w:r w:rsidRPr="00AA09B9">
        <w:rPr>
          <w:noProof/>
        </w:rPr>
        <w:t>Za rezervaciju boksova i operativne informacije:</w:t>
      </w:r>
      <w:r w:rsidRPr="00AA09B9">
        <w:rPr>
          <w:noProof/>
        </w:rPr>
        <w:br/>
      </w:r>
      <w:r w:rsidRPr="00AA09B9">
        <w:rPr>
          <w:b/>
          <w:bCs/>
          <w:noProof/>
        </w:rPr>
        <w:t>[Ime i prezime]</w:t>
      </w:r>
      <w:r w:rsidRPr="00AA09B9">
        <w:rPr>
          <w:noProof/>
        </w:rPr>
        <w:br/>
        <w:t>Show office</w:t>
      </w:r>
      <w:r w:rsidRPr="00AA09B9">
        <w:rPr>
          <w:noProof/>
        </w:rPr>
        <w:br/>
        <w:t>Telefon: [broj]</w:t>
      </w:r>
      <w:r w:rsidRPr="00AA09B9">
        <w:rPr>
          <w:noProof/>
        </w:rPr>
        <w:br/>
        <w:t>E-mail: [email]</w:t>
      </w:r>
    </w:p>
    <w:p w14:paraId="701C89CC" w14:textId="77777777" w:rsidR="00411EF6" w:rsidRPr="00411EF6" w:rsidRDefault="00411EF6" w:rsidP="00411EF6">
      <w:pPr>
        <w:rPr>
          <w:b/>
          <w:bCs/>
          <w:noProof/>
          <w:lang w:val="hr-HR"/>
        </w:rPr>
      </w:pPr>
      <w:r w:rsidRPr="00411EF6">
        <w:rPr>
          <w:b/>
          <w:bCs/>
          <w:noProof/>
          <w:lang w:val="hr-HR"/>
        </w:rPr>
        <w:t>EN</w:t>
      </w:r>
    </w:p>
    <w:p w14:paraId="11DF5A76" w14:textId="77777777" w:rsidR="00411EF6" w:rsidRDefault="00411EF6" w:rsidP="00411EF6">
      <w:pPr>
        <w:rPr>
          <w:b/>
          <w:bCs/>
          <w:noProof/>
          <w:lang w:val="hr-HR"/>
        </w:rPr>
      </w:pPr>
      <w:r w:rsidRPr="00411EF6">
        <w:rPr>
          <w:b/>
          <w:bCs/>
          <w:noProof/>
          <w:lang w:val="hr-HR"/>
        </w:rPr>
        <w:t>For riders</w:t>
      </w:r>
    </w:p>
    <w:p w14:paraId="1C4DF7FD" w14:textId="77777777" w:rsidR="00C87FAC" w:rsidRPr="00C87FAC" w:rsidRDefault="00C87FAC" w:rsidP="00C87FAC">
      <w:pPr>
        <w:rPr>
          <w:noProof/>
        </w:rPr>
      </w:pPr>
      <w:r w:rsidRPr="00C87FAC">
        <w:rPr>
          <w:noProof/>
        </w:rPr>
        <w:t>The Zagreb Hippodrome is located within the urban area of the city, on the south bank of the Sava River, just a few minutes’ drive from the city centre. Such a position is relatively uncommon for equestrian venues of this size, offering direct access to city infrastructure, while at the same time requiring arrival and logistics to be planned within regular city traffic, including river crossings that may be congested during peak hours.</w:t>
      </w:r>
    </w:p>
    <w:p w14:paraId="762F75C1" w14:textId="77777777" w:rsidR="00C87FAC" w:rsidRPr="00C87FAC" w:rsidRDefault="00C87FAC" w:rsidP="00C87FAC">
      <w:pPr>
        <w:rPr>
          <w:noProof/>
        </w:rPr>
      </w:pPr>
      <w:r w:rsidRPr="00C87FAC">
        <w:rPr>
          <w:noProof/>
        </w:rPr>
        <w:lastRenderedPageBreak/>
        <w:t>The Hippodrome extends along the river and consists of open grounds that are organised for the event into the competition arena, warm-up areas and stabling.</w:t>
      </w:r>
    </w:p>
    <w:p w14:paraId="15C56CF2" w14:textId="77777777" w:rsidR="00C87FAC" w:rsidRPr="00C87FAC" w:rsidRDefault="00C87FAC" w:rsidP="00C87FAC">
      <w:pPr>
        <w:rPr>
          <w:noProof/>
        </w:rPr>
      </w:pPr>
      <w:r w:rsidRPr="00C87FAC">
        <w:rPr>
          <w:noProof/>
        </w:rPr>
        <w:t>The equestrian scene in Zagreb is supported by a network of clubs in the city and surrounding area, with more than ten active clubs and a continuous competition calendar throughout the year. The Lipanjski Tournament is part of that continuity and one of its longest-standing events.</w:t>
      </w:r>
    </w:p>
    <w:p w14:paraId="51F12EE5" w14:textId="77777777" w:rsidR="00C87FAC" w:rsidRPr="00C87FAC" w:rsidRDefault="00C87FAC" w:rsidP="00C87FAC">
      <w:pPr>
        <w:rPr>
          <w:noProof/>
        </w:rPr>
      </w:pPr>
      <w:r w:rsidRPr="00C87FAC">
        <w:rPr>
          <w:noProof/>
        </w:rPr>
        <w:t>Horses are accommodated in temporary stables set up within the Hippodrome grounds, with reservations made in advance through the entry process. The show office is located close to the competition arena and stabling and serves as the main point of contact upon arrival.</w:t>
      </w:r>
    </w:p>
    <w:p w14:paraId="2CA0DCC3" w14:textId="77777777" w:rsidR="00C87FAC" w:rsidRPr="00C87FAC" w:rsidRDefault="00C87FAC" w:rsidP="00C87FAC">
      <w:pPr>
        <w:rPr>
          <w:noProof/>
        </w:rPr>
      </w:pPr>
      <w:r w:rsidRPr="00C87FAC">
        <w:rPr>
          <w:noProof/>
        </w:rPr>
        <w:t>Zagreb offers a well-developed range of hotels and restaurants. In the immediate vicinity of the Hippodrome, in Novi Zagreb, there are hotels of different categories, while the city centre is a short drive away and provides a wider choice of accommodation, dining and other services. Increased demand is expected during the event period, particularly for higher-category accommodation.</w:t>
      </w:r>
    </w:p>
    <w:p w14:paraId="3241E8F3" w14:textId="77777777" w:rsidR="00C87FAC" w:rsidRPr="00C87FAC" w:rsidRDefault="00C87FAC" w:rsidP="00C87FAC">
      <w:pPr>
        <w:rPr>
          <w:noProof/>
        </w:rPr>
      </w:pPr>
      <w:r w:rsidRPr="00C87FAC">
        <w:rPr>
          <w:noProof/>
        </w:rPr>
        <w:t>For stable reservations and operational enquiries:</w:t>
      </w:r>
      <w:r w:rsidRPr="00C87FAC">
        <w:rPr>
          <w:noProof/>
        </w:rPr>
        <w:br/>
      </w:r>
      <w:r w:rsidRPr="00C87FAC">
        <w:rPr>
          <w:b/>
          <w:bCs/>
          <w:noProof/>
        </w:rPr>
        <w:t>[Name Surname]</w:t>
      </w:r>
      <w:r w:rsidRPr="00C87FAC">
        <w:rPr>
          <w:noProof/>
        </w:rPr>
        <w:br/>
        <w:t>Show office</w:t>
      </w:r>
      <w:r w:rsidRPr="00C87FAC">
        <w:rPr>
          <w:noProof/>
        </w:rPr>
        <w:br/>
        <w:t>Phone: [number]</w:t>
      </w:r>
      <w:r w:rsidRPr="00C87FAC">
        <w:rPr>
          <w:noProof/>
        </w:rPr>
        <w:br/>
        <w:t>E-mail: [email]</w:t>
      </w:r>
    </w:p>
    <w:p w14:paraId="60EDC002" w14:textId="01A7D6C5" w:rsidR="00C87FAC" w:rsidRPr="00AA09B9" w:rsidRDefault="00C87FAC" w:rsidP="00C87FAC">
      <w:pPr>
        <w:rPr>
          <w:i/>
          <w:iCs/>
          <w:noProof/>
          <w:color w:val="215E99" w:themeColor="text2" w:themeTint="BF"/>
        </w:rPr>
      </w:pPr>
      <w:r w:rsidRPr="003E37FA">
        <w:rPr>
          <w:i/>
          <w:iCs/>
          <w:noProof/>
          <w:color w:val="215E99" w:themeColor="text2" w:themeTint="BF"/>
        </w:rPr>
        <w:t>N</w:t>
      </w:r>
      <w:r>
        <w:rPr>
          <w:i/>
          <w:iCs/>
          <w:noProof/>
          <w:color w:val="215E99" w:themeColor="text2" w:themeTint="BF"/>
        </w:rPr>
        <w:t>a</w:t>
      </w:r>
      <w:r w:rsidRPr="003E37FA">
        <w:rPr>
          <w:i/>
          <w:iCs/>
          <w:noProof/>
          <w:color w:val="215E99" w:themeColor="text2" w:themeTint="BF"/>
        </w:rPr>
        <w:t xml:space="preserve"> n</w:t>
      </w:r>
      <w:r w:rsidRPr="00AA09B9">
        <w:rPr>
          <w:i/>
          <w:iCs/>
          <w:noProof/>
          <w:color w:val="215E99" w:themeColor="text2" w:themeTint="BF"/>
        </w:rPr>
        <w:t>a ovoj stranici</w:t>
      </w:r>
      <w:r>
        <w:rPr>
          <w:i/>
          <w:iCs/>
          <w:noProof/>
          <w:color w:val="215E99" w:themeColor="text2" w:themeTint="BF"/>
        </w:rPr>
        <w:t xml:space="preserve"> (na oba jezika)</w:t>
      </w:r>
      <w:r w:rsidRPr="00AA09B9">
        <w:rPr>
          <w:i/>
          <w:iCs/>
          <w:noProof/>
          <w:color w:val="215E99" w:themeColor="text2" w:themeTint="BF"/>
        </w:rPr>
        <w:t xml:space="preserve"> treba strukturirano prikazati sve informacije bez potrebe za dodatnim traženjem</w:t>
      </w:r>
      <w:r>
        <w:rPr>
          <w:i/>
          <w:iCs/>
          <w:noProof/>
          <w:color w:val="215E99" w:themeColor="text2" w:themeTint="BF"/>
        </w:rPr>
        <w:t>:</w:t>
      </w:r>
    </w:p>
    <w:p w14:paraId="1BEC02E4" w14:textId="77777777" w:rsidR="00C87FAC" w:rsidRPr="00AA09B9" w:rsidRDefault="00C87FAC" w:rsidP="00C87FAC">
      <w:pPr>
        <w:numPr>
          <w:ilvl w:val="0"/>
          <w:numId w:val="2"/>
        </w:numPr>
        <w:rPr>
          <w:i/>
          <w:iCs/>
          <w:noProof/>
          <w:color w:val="215E99" w:themeColor="text2" w:themeTint="BF"/>
        </w:rPr>
      </w:pPr>
      <w:r w:rsidRPr="00AA09B9">
        <w:rPr>
          <w:i/>
          <w:iCs/>
          <w:noProof/>
          <w:color w:val="215E99" w:themeColor="text2" w:themeTint="BF"/>
        </w:rPr>
        <w:t>Propozicije (FEI schedule – PDF + embed)</w:t>
      </w:r>
    </w:p>
    <w:p w14:paraId="4837A976" w14:textId="77777777" w:rsidR="00C87FAC" w:rsidRPr="00AA09B9" w:rsidRDefault="00C87FAC" w:rsidP="00C87FAC">
      <w:pPr>
        <w:numPr>
          <w:ilvl w:val="0"/>
          <w:numId w:val="2"/>
        </w:numPr>
        <w:rPr>
          <w:i/>
          <w:iCs/>
          <w:noProof/>
          <w:color w:val="215E99" w:themeColor="text2" w:themeTint="BF"/>
        </w:rPr>
      </w:pPr>
      <w:r w:rsidRPr="00AA09B9">
        <w:rPr>
          <w:i/>
          <w:iCs/>
          <w:noProof/>
          <w:color w:val="215E99" w:themeColor="text2" w:themeTint="BF"/>
        </w:rPr>
        <w:t>Raspored natjecanja (satnica, po danima i kategorijama)</w:t>
      </w:r>
    </w:p>
    <w:p w14:paraId="1A6CFC65" w14:textId="77777777" w:rsidR="00C87FAC" w:rsidRPr="00AA09B9" w:rsidRDefault="00C87FAC" w:rsidP="00C87FAC">
      <w:pPr>
        <w:numPr>
          <w:ilvl w:val="0"/>
          <w:numId w:val="2"/>
        </w:numPr>
        <w:rPr>
          <w:i/>
          <w:iCs/>
          <w:noProof/>
          <w:color w:val="215E99" w:themeColor="text2" w:themeTint="BF"/>
        </w:rPr>
      </w:pPr>
      <w:r w:rsidRPr="00AA09B9">
        <w:rPr>
          <w:i/>
          <w:iCs/>
          <w:noProof/>
          <w:color w:val="215E99" w:themeColor="text2" w:themeTint="BF"/>
        </w:rPr>
        <w:t>Prijave (entries + rokovi)</w:t>
      </w:r>
    </w:p>
    <w:p w14:paraId="621B7113" w14:textId="77777777" w:rsidR="00C87FAC" w:rsidRPr="00AA09B9" w:rsidRDefault="00C87FAC" w:rsidP="00C87FAC">
      <w:pPr>
        <w:numPr>
          <w:ilvl w:val="0"/>
          <w:numId w:val="2"/>
        </w:numPr>
        <w:rPr>
          <w:i/>
          <w:iCs/>
          <w:noProof/>
          <w:color w:val="215E99" w:themeColor="text2" w:themeTint="BF"/>
        </w:rPr>
      </w:pPr>
      <w:r w:rsidRPr="00AA09B9">
        <w:rPr>
          <w:i/>
          <w:iCs/>
          <w:noProof/>
          <w:color w:val="215E99" w:themeColor="text2" w:themeTint="BF"/>
        </w:rPr>
        <w:t>Rezervacija boksova (kontakt + uvjeti)</w:t>
      </w:r>
    </w:p>
    <w:p w14:paraId="51CDE38E" w14:textId="77777777" w:rsidR="00C87FAC" w:rsidRPr="00AA09B9" w:rsidRDefault="00C87FAC" w:rsidP="00C87FAC">
      <w:pPr>
        <w:numPr>
          <w:ilvl w:val="0"/>
          <w:numId w:val="2"/>
        </w:numPr>
        <w:rPr>
          <w:i/>
          <w:iCs/>
          <w:noProof/>
          <w:color w:val="215E99" w:themeColor="text2" w:themeTint="BF"/>
        </w:rPr>
      </w:pPr>
      <w:r w:rsidRPr="00AA09B9">
        <w:rPr>
          <w:i/>
          <w:iCs/>
          <w:noProof/>
          <w:color w:val="215E99" w:themeColor="text2" w:themeTint="BF"/>
        </w:rPr>
        <w:t>Veterinarski uvjeti (dokumenti + pregled)</w:t>
      </w:r>
    </w:p>
    <w:p w14:paraId="629FAFE0" w14:textId="77777777" w:rsidR="00C87FAC" w:rsidRPr="00AA09B9" w:rsidRDefault="00C87FAC" w:rsidP="00C87FAC">
      <w:pPr>
        <w:numPr>
          <w:ilvl w:val="0"/>
          <w:numId w:val="2"/>
        </w:numPr>
        <w:rPr>
          <w:i/>
          <w:iCs/>
          <w:noProof/>
          <w:color w:val="215E99" w:themeColor="text2" w:themeTint="BF"/>
        </w:rPr>
      </w:pPr>
      <w:r w:rsidRPr="00AA09B9">
        <w:rPr>
          <w:i/>
          <w:iCs/>
          <w:noProof/>
          <w:color w:val="215E99" w:themeColor="text2" w:themeTint="BF"/>
        </w:rPr>
        <w:t>Tehničke informacije (arena, podloga)</w:t>
      </w:r>
    </w:p>
    <w:p w14:paraId="232B16CB" w14:textId="77777777" w:rsidR="00C87FAC" w:rsidRPr="00AA09B9" w:rsidRDefault="00C87FAC" w:rsidP="00C87FAC">
      <w:pPr>
        <w:numPr>
          <w:ilvl w:val="0"/>
          <w:numId w:val="2"/>
        </w:numPr>
        <w:rPr>
          <w:i/>
          <w:iCs/>
          <w:noProof/>
          <w:color w:val="215E99" w:themeColor="text2" w:themeTint="BF"/>
        </w:rPr>
      </w:pPr>
      <w:r w:rsidRPr="00AA09B9">
        <w:rPr>
          <w:i/>
          <w:iCs/>
          <w:noProof/>
          <w:color w:val="215E99" w:themeColor="text2" w:themeTint="BF"/>
        </w:rPr>
        <w:t>Karta Hipodroma (jasno označene zone: arena, warm-up, staje, parking, ulazi)</w:t>
      </w:r>
    </w:p>
    <w:p w14:paraId="47162B3C" w14:textId="77777777" w:rsidR="00C87FAC" w:rsidRPr="00AA09B9" w:rsidRDefault="00C87FAC" w:rsidP="00C87FAC">
      <w:pPr>
        <w:numPr>
          <w:ilvl w:val="0"/>
          <w:numId w:val="2"/>
        </w:numPr>
        <w:rPr>
          <w:i/>
          <w:iCs/>
          <w:noProof/>
          <w:color w:val="215E99" w:themeColor="text2" w:themeTint="BF"/>
        </w:rPr>
      </w:pPr>
      <w:r w:rsidRPr="00AA09B9">
        <w:rPr>
          <w:i/>
          <w:iCs/>
          <w:noProof/>
          <w:color w:val="215E99" w:themeColor="text2" w:themeTint="BF"/>
        </w:rPr>
        <w:t>Satnica dolaska konja / check-in</w:t>
      </w:r>
    </w:p>
    <w:p w14:paraId="38856D32" w14:textId="77777777" w:rsidR="00C87FAC" w:rsidRPr="00AA09B9" w:rsidRDefault="00C87FAC" w:rsidP="00C87FAC">
      <w:pPr>
        <w:numPr>
          <w:ilvl w:val="0"/>
          <w:numId w:val="2"/>
        </w:numPr>
        <w:rPr>
          <w:i/>
          <w:iCs/>
          <w:noProof/>
          <w:color w:val="215E99" w:themeColor="text2" w:themeTint="BF"/>
        </w:rPr>
      </w:pPr>
      <w:r w:rsidRPr="00AA09B9">
        <w:rPr>
          <w:i/>
          <w:iCs/>
          <w:noProof/>
          <w:color w:val="215E99" w:themeColor="text2" w:themeTint="BF"/>
        </w:rPr>
        <w:t>Lokacija show officea (istaknuti na karti i u tekstu)</w:t>
      </w:r>
    </w:p>
    <w:p w14:paraId="71BAED2E" w14:textId="77777777" w:rsidR="00C87FAC" w:rsidRPr="00AA09B9" w:rsidRDefault="00C87FAC" w:rsidP="00C87FAC">
      <w:pPr>
        <w:numPr>
          <w:ilvl w:val="0"/>
          <w:numId w:val="2"/>
        </w:numPr>
        <w:rPr>
          <w:i/>
          <w:iCs/>
          <w:noProof/>
          <w:color w:val="215E99" w:themeColor="text2" w:themeTint="BF"/>
        </w:rPr>
      </w:pPr>
      <w:r w:rsidRPr="00AA09B9">
        <w:rPr>
          <w:i/>
          <w:iCs/>
          <w:noProof/>
          <w:color w:val="215E99" w:themeColor="text2" w:themeTint="BF"/>
        </w:rPr>
        <w:lastRenderedPageBreak/>
        <w:t>Kontakti (vidljivo, bez scrollanja)</w:t>
      </w:r>
    </w:p>
    <w:p w14:paraId="2B29EBA2" w14:textId="77777777" w:rsidR="00C87FAC" w:rsidRPr="00AA09B9" w:rsidRDefault="00C87FAC" w:rsidP="00C87FAC">
      <w:pPr>
        <w:rPr>
          <w:i/>
          <w:iCs/>
          <w:noProof/>
          <w:color w:val="215E99" w:themeColor="text2" w:themeTint="BF"/>
        </w:rPr>
      </w:pPr>
      <w:r w:rsidRPr="00AA09B9">
        <w:rPr>
          <w:i/>
          <w:iCs/>
          <w:noProof/>
          <w:color w:val="215E99" w:themeColor="text2" w:themeTint="BF"/>
        </w:rPr>
        <w:t>Dokumente prikazati direktno na stranici (embed ili download), bez preusmjeravanja na vanjske izvore.</w:t>
      </w:r>
    </w:p>
    <w:p w14:paraId="1624BEC1" w14:textId="77777777" w:rsidR="007C15CE" w:rsidRPr="00411EF6" w:rsidRDefault="007C15CE" w:rsidP="00411EF6">
      <w:pPr>
        <w:rPr>
          <w:noProof/>
          <w:lang w:val="hr-HR"/>
        </w:rPr>
      </w:pPr>
    </w:p>
    <w:p w14:paraId="3F7B6CB6" w14:textId="77777777" w:rsidR="00411EF6" w:rsidRPr="00411EF6" w:rsidRDefault="00411EF6" w:rsidP="00411EF6">
      <w:pPr>
        <w:rPr>
          <w:noProof/>
          <w:lang w:val="hr-HR"/>
        </w:rPr>
      </w:pPr>
      <w:r w:rsidRPr="00411EF6">
        <w:rPr>
          <w:noProof/>
          <w:lang w:val="hr-HR"/>
        </w:rPr>
        <w:pict w14:anchorId="465A9E51">
          <v:rect id="_x0000_i1141" style="width:0;height:1.5pt" o:hralign="center" o:hrstd="t" o:hr="t" fillcolor="#a0a0a0" stroked="f"/>
        </w:pict>
      </w:r>
    </w:p>
    <w:p w14:paraId="7D065B81" w14:textId="77777777" w:rsidR="00411EF6" w:rsidRPr="00411EF6" w:rsidRDefault="00411EF6" w:rsidP="00411EF6">
      <w:pPr>
        <w:rPr>
          <w:b/>
          <w:bCs/>
          <w:noProof/>
          <w:lang w:val="hr-HR"/>
        </w:rPr>
      </w:pPr>
      <w:r w:rsidRPr="00411EF6">
        <w:rPr>
          <w:b/>
          <w:bCs/>
          <w:noProof/>
          <w:highlight w:val="yellow"/>
          <w:lang w:val="hr-HR"/>
        </w:rPr>
        <w:t>FOR VISITORS / ZA POSJETITELJE</w:t>
      </w:r>
    </w:p>
    <w:p w14:paraId="77F15873" w14:textId="77777777" w:rsidR="00411EF6" w:rsidRPr="00411EF6" w:rsidRDefault="00411EF6" w:rsidP="00411EF6">
      <w:pPr>
        <w:rPr>
          <w:b/>
          <w:bCs/>
          <w:noProof/>
          <w:lang w:val="hr-HR"/>
        </w:rPr>
      </w:pPr>
      <w:r w:rsidRPr="00411EF6">
        <w:rPr>
          <w:b/>
          <w:bCs/>
          <w:noProof/>
          <w:lang w:val="hr-HR"/>
        </w:rPr>
        <w:t>HR</w:t>
      </w:r>
    </w:p>
    <w:p w14:paraId="00DB25E6" w14:textId="77777777" w:rsidR="00411EF6" w:rsidRPr="00411EF6" w:rsidRDefault="00411EF6" w:rsidP="00411EF6">
      <w:pPr>
        <w:rPr>
          <w:noProof/>
          <w:lang w:val="hr-HR"/>
        </w:rPr>
      </w:pPr>
      <w:r w:rsidRPr="00411EF6">
        <w:rPr>
          <w:b/>
          <w:bCs/>
          <w:noProof/>
          <w:lang w:val="hr-HR"/>
        </w:rPr>
        <w:t>Za posjetitelje</w:t>
      </w:r>
    </w:p>
    <w:p w14:paraId="365CEFF1" w14:textId="77777777" w:rsidR="000F3F0B" w:rsidRPr="000F3F0B" w:rsidRDefault="000F3F0B" w:rsidP="000F3F0B">
      <w:pPr>
        <w:rPr>
          <w:noProof/>
        </w:rPr>
      </w:pPr>
      <w:r w:rsidRPr="000F3F0B">
        <w:rPr>
          <w:noProof/>
        </w:rPr>
        <w:t>Lipanjski turnir otvara zagrebački Hipodrom publici i vraća međunarodno preponsko jahanje u prostor grada, na nekoliko minuta od centra Zagreba. Tijekom četiri dana natjecanja Hipodrom postaje mjesto na kojem se prati vrhunski sport, ali i provodi vrijeme na otvorenom, bez formalnosti koje inače prate ovakva događanja.</w:t>
      </w:r>
    </w:p>
    <w:p w14:paraId="266DAEAB" w14:textId="77777777" w:rsidR="000F3F0B" w:rsidRPr="000F3F0B" w:rsidRDefault="000F3F0B" w:rsidP="000F3F0B">
      <w:pPr>
        <w:rPr>
          <w:noProof/>
        </w:rPr>
      </w:pPr>
      <w:r w:rsidRPr="000F3F0B">
        <w:rPr>
          <w:noProof/>
        </w:rPr>
        <w:t>Natjecanja se odvijaju kroz dan, uz izmjenu ritma — od tehnički zahtjevnih utakmica do završnica koje se odlučuju u sekundama i okupljaju publiku oko arene. Upravo taj trenutak, kada nekoliko najboljih ulazi u završnicu, definira atmosferu turnira.</w:t>
      </w:r>
    </w:p>
    <w:p w14:paraId="58D29FD9" w14:textId="77777777" w:rsidR="000F3F0B" w:rsidRPr="000F3F0B" w:rsidRDefault="000F3F0B" w:rsidP="000F3F0B">
      <w:pPr>
        <w:rPr>
          <w:noProof/>
        </w:rPr>
      </w:pPr>
      <w:r w:rsidRPr="000F3F0B">
        <w:rPr>
          <w:noProof/>
        </w:rPr>
        <w:t>Uz sportski program, prostor Hipodroma tijekom dana funkcionira kao otvorena zona za posjetitelje. U suradnji sa Sport Festom prisutni su partneri i izlagači sportske opreme, uz prodajne štandove i sadržaj vezan uz aktivan način života. Gastro zona prati program tijekom cijelog dana.</w:t>
      </w:r>
    </w:p>
    <w:p w14:paraId="234B3DD9" w14:textId="77777777" w:rsidR="000F3F0B" w:rsidRPr="000F3F0B" w:rsidRDefault="000F3F0B" w:rsidP="000F3F0B">
      <w:pPr>
        <w:rPr>
          <w:noProof/>
        </w:rPr>
      </w:pPr>
      <w:r w:rsidRPr="000F3F0B">
        <w:rPr>
          <w:noProof/>
        </w:rPr>
        <w:t>Dio sadržaja namijenjen je djeci — dječji kutci, šetnje na konjima i druženje s maskotom Purgijem organizirani su u odvojenom dijelu prostora.</w:t>
      </w:r>
    </w:p>
    <w:p w14:paraId="18906488" w14:textId="77777777" w:rsidR="000F3F0B" w:rsidRPr="000F3F0B" w:rsidRDefault="000F3F0B" w:rsidP="000F3F0B">
      <w:pPr>
        <w:rPr>
          <w:noProof/>
        </w:rPr>
      </w:pPr>
      <w:r w:rsidRPr="000F3F0B">
        <w:rPr>
          <w:noProof/>
        </w:rPr>
        <w:t>Za one koji žele drugačiji pogled na natjecanje, dostupna je VIP zona uz plaćanje.</w:t>
      </w:r>
    </w:p>
    <w:p w14:paraId="766D7FCF" w14:textId="77777777" w:rsidR="000F3F0B" w:rsidRPr="000F3F0B" w:rsidRDefault="000F3F0B" w:rsidP="000F3F0B">
      <w:pPr>
        <w:rPr>
          <w:noProof/>
        </w:rPr>
      </w:pPr>
      <w:r w:rsidRPr="000F3F0B">
        <w:rPr>
          <w:noProof/>
        </w:rPr>
        <w:t>U večernjim satima program se nastavlja u opuštenijem formatu, uz party i slobodan ulaz.</w:t>
      </w:r>
    </w:p>
    <w:p w14:paraId="74CB232D" w14:textId="5AB43F61" w:rsidR="001F1FDC" w:rsidRPr="001F1FDC" w:rsidRDefault="001F1FDC" w:rsidP="001F1FDC">
      <w:pPr>
        <w:rPr>
          <w:noProof/>
        </w:rPr>
      </w:pPr>
      <w:r w:rsidRPr="001F1FDC">
        <w:rPr>
          <w:noProof/>
        </w:rPr>
        <w:t xml:space="preserve">Ulaz na natjecanje i večernji party program je besplatan. Za posjetitelje koji žele pratiti natjecanje iz izdvojenog prostora, dostupna je VIP zona uz plaćanje. </w:t>
      </w:r>
    </w:p>
    <w:p w14:paraId="30116CB6" w14:textId="2E1B3CD5" w:rsidR="001F1FDC" w:rsidRPr="001F1FDC" w:rsidRDefault="001F1FDC" w:rsidP="001F1FDC">
      <w:pPr>
        <w:rPr>
          <w:noProof/>
        </w:rPr>
      </w:pPr>
      <w:r w:rsidRPr="001F1FDC">
        <w:rPr>
          <w:b/>
          <w:bCs/>
          <w:noProof/>
        </w:rPr>
        <w:t>Kontakt</w:t>
      </w:r>
      <w:r>
        <w:rPr>
          <w:b/>
          <w:bCs/>
          <w:noProof/>
        </w:rPr>
        <w:t xml:space="preserve"> za kupnju</w:t>
      </w:r>
      <w:r w:rsidRPr="001F1FDC">
        <w:rPr>
          <w:b/>
          <w:bCs/>
          <w:noProof/>
        </w:rPr>
        <w:t xml:space="preserve"> </w:t>
      </w:r>
      <w:r w:rsidRPr="001F1FDC">
        <w:rPr>
          <w:b/>
          <w:bCs/>
          <w:noProof/>
        </w:rPr>
        <w:t>VIP ulaznic</w:t>
      </w:r>
      <w:r>
        <w:rPr>
          <w:b/>
          <w:bCs/>
          <w:noProof/>
        </w:rPr>
        <w:t>a</w:t>
      </w:r>
      <w:r w:rsidRPr="001F1FDC">
        <w:rPr>
          <w:b/>
          <w:bCs/>
          <w:noProof/>
        </w:rPr>
        <w:t>:</w:t>
      </w:r>
      <w:r w:rsidRPr="001F1FDC">
        <w:rPr>
          <w:noProof/>
        </w:rPr>
        <w:t xml:space="preserve"> [ime i prezime], [telefon], [e-mail]</w:t>
      </w:r>
    </w:p>
    <w:p w14:paraId="30FC8E88" w14:textId="6A5D5EA9" w:rsidR="00411EF6" w:rsidRPr="00411EF6" w:rsidRDefault="00EB14F4" w:rsidP="00411EF6">
      <w:pPr>
        <w:rPr>
          <w:noProof/>
          <w:lang w:val="hr-HR"/>
        </w:rPr>
      </w:pPr>
      <w:r w:rsidRPr="001F1FDC">
        <w:rPr>
          <w:noProof/>
        </w:rPr>
        <w:t>[link za kupnju]:</w:t>
      </w:r>
      <w:r w:rsidRPr="00A55711">
        <w:rPr>
          <w:noProof/>
        </w:rPr>
        <w:t xml:space="preserve"> (ako bude)</w:t>
      </w:r>
    </w:p>
    <w:p w14:paraId="63F4D07E" w14:textId="77777777" w:rsidR="00411EF6" w:rsidRPr="00411EF6" w:rsidRDefault="00411EF6" w:rsidP="00411EF6">
      <w:pPr>
        <w:rPr>
          <w:b/>
          <w:bCs/>
          <w:noProof/>
          <w:lang w:val="hr-HR"/>
        </w:rPr>
      </w:pPr>
      <w:r w:rsidRPr="00411EF6">
        <w:rPr>
          <w:b/>
          <w:bCs/>
          <w:noProof/>
          <w:lang w:val="hr-HR"/>
        </w:rPr>
        <w:t>EN</w:t>
      </w:r>
    </w:p>
    <w:p w14:paraId="41EF70DA" w14:textId="77777777" w:rsidR="00411EF6" w:rsidRPr="00411EF6" w:rsidRDefault="00411EF6" w:rsidP="00411EF6">
      <w:pPr>
        <w:rPr>
          <w:noProof/>
          <w:lang w:val="hr-HR"/>
        </w:rPr>
      </w:pPr>
      <w:r w:rsidRPr="00411EF6">
        <w:rPr>
          <w:b/>
          <w:bCs/>
          <w:noProof/>
          <w:lang w:val="hr-HR"/>
        </w:rPr>
        <w:t>For visitors</w:t>
      </w:r>
    </w:p>
    <w:p w14:paraId="10733062" w14:textId="77777777" w:rsidR="009D2231" w:rsidRPr="009D2231" w:rsidRDefault="009D2231" w:rsidP="009D2231">
      <w:pPr>
        <w:rPr>
          <w:noProof/>
        </w:rPr>
      </w:pPr>
      <w:r w:rsidRPr="009D2231">
        <w:rPr>
          <w:noProof/>
        </w:rPr>
        <w:lastRenderedPageBreak/>
        <w:t>The Lipanjski Tournament opens the Zagreb Hippodrome to the public, bringing international show jumping into the urban space, just a few minutes from the city centre. Over four days, the venue becomes a place to follow top-level sport while spending time outdoors, without the formality that usually surrounds events of this kind.</w:t>
      </w:r>
    </w:p>
    <w:p w14:paraId="2E13DACC" w14:textId="77777777" w:rsidR="009D2231" w:rsidRPr="009D2231" w:rsidRDefault="009D2231" w:rsidP="009D2231">
      <w:pPr>
        <w:rPr>
          <w:noProof/>
        </w:rPr>
      </w:pPr>
      <w:r w:rsidRPr="009D2231">
        <w:rPr>
          <w:noProof/>
        </w:rPr>
        <w:t>The competition runs throughout the day, shifting in pace — from technical classes to final rounds decided in seconds, drawing the crowd towards the arena. Those moments, when the leading riders return for the final rounds, define the atmosphere of the event.</w:t>
      </w:r>
    </w:p>
    <w:p w14:paraId="4ABD8A9E" w14:textId="77777777" w:rsidR="009D2231" w:rsidRPr="009D2231" w:rsidRDefault="009D2231" w:rsidP="009D2231">
      <w:pPr>
        <w:rPr>
          <w:noProof/>
        </w:rPr>
      </w:pPr>
      <w:r w:rsidRPr="009D2231">
        <w:rPr>
          <w:noProof/>
        </w:rPr>
        <w:t>Alongside the sport, the Hippodrome functions as an open visitor zone. In cooperation with Sport Fest, partners and exhibitors present sports equipment, accompanied by retail stands and content focused on an active lifestyle. A food and beverage area runs throughout the day.</w:t>
      </w:r>
    </w:p>
    <w:p w14:paraId="647BA650" w14:textId="77777777" w:rsidR="009D2231" w:rsidRPr="009D2231" w:rsidRDefault="009D2231" w:rsidP="009D2231">
      <w:pPr>
        <w:rPr>
          <w:noProof/>
        </w:rPr>
      </w:pPr>
      <w:r w:rsidRPr="009D2231">
        <w:rPr>
          <w:noProof/>
        </w:rPr>
        <w:t>A dedicated section of the programme is designed for children, including children’s zones, horse walks and meet-and-greet sessions with the event mascot Purgi.</w:t>
      </w:r>
    </w:p>
    <w:p w14:paraId="76A83FDF" w14:textId="77777777" w:rsidR="009D2231" w:rsidRPr="009D2231" w:rsidRDefault="009D2231" w:rsidP="009D2231">
      <w:pPr>
        <w:rPr>
          <w:noProof/>
        </w:rPr>
      </w:pPr>
      <w:r w:rsidRPr="009D2231">
        <w:rPr>
          <w:noProof/>
        </w:rPr>
        <w:t>A paid VIP area is available for visitors who prefer a more private viewing experience.</w:t>
      </w:r>
    </w:p>
    <w:p w14:paraId="2FA75509" w14:textId="77777777" w:rsidR="009D2231" w:rsidRPr="009D2231" w:rsidRDefault="009D2231" w:rsidP="009D2231">
      <w:pPr>
        <w:rPr>
          <w:noProof/>
        </w:rPr>
      </w:pPr>
      <w:r w:rsidRPr="009D2231">
        <w:rPr>
          <w:noProof/>
        </w:rPr>
        <w:t>In the evening, the programme continues in a more relaxed format, with a party and free entry.</w:t>
      </w:r>
    </w:p>
    <w:p w14:paraId="1FA86C86" w14:textId="77777777" w:rsidR="00A55711" w:rsidRPr="00A55711" w:rsidRDefault="00A55711" w:rsidP="00A55711">
      <w:pPr>
        <w:rPr>
          <w:noProof/>
        </w:rPr>
      </w:pPr>
      <w:r w:rsidRPr="00A55711">
        <w:rPr>
          <w:noProof/>
        </w:rPr>
        <w:t>Admission to the competition and the evening party programme is free. For visitors who prefer to follow the competition from a separate area, a paid VIP zone is available.</w:t>
      </w:r>
    </w:p>
    <w:p w14:paraId="1B58152B" w14:textId="77777777" w:rsidR="00A55711" w:rsidRPr="00A55711" w:rsidRDefault="00A55711" w:rsidP="00A55711">
      <w:pPr>
        <w:rPr>
          <w:noProof/>
        </w:rPr>
      </w:pPr>
      <w:r w:rsidRPr="00A55711">
        <w:rPr>
          <w:b/>
          <w:bCs/>
          <w:noProof/>
        </w:rPr>
        <w:t>VIP ticket contact</w:t>
      </w:r>
      <w:r w:rsidRPr="00A55711">
        <w:rPr>
          <w:noProof/>
        </w:rPr>
        <w:t>: [name and surname], [phone], [e-mail]</w:t>
      </w:r>
      <w:r w:rsidRPr="00A55711">
        <w:rPr>
          <w:noProof/>
        </w:rPr>
        <w:br/>
        <w:t>[Purchase link]: (if available)</w:t>
      </w:r>
    </w:p>
    <w:p w14:paraId="0CB34428" w14:textId="77777777" w:rsidR="00907D9A" w:rsidRDefault="00907D9A" w:rsidP="009D2231">
      <w:pPr>
        <w:rPr>
          <w:noProof/>
        </w:rPr>
      </w:pPr>
    </w:p>
    <w:p w14:paraId="6CDD5376" w14:textId="46A61FED" w:rsidR="00907D9A" w:rsidRPr="00907D9A" w:rsidRDefault="00907D9A" w:rsidP="00907D9A">
      <w:pPr>
        <w:rPr>
          <w:i/>
          <w:iCs/>
          <w:noProof/>
          <w:color w:val="215E99" w:themeColor="text2" w:themeTint="BF"/>
        </w:rPr>
      </w:pPr>
      <w:r w:rsidRPr="00907D9A">
        <w:rPr>
          <w:i/>
          <w:iCs/>
          <w:noProof/>
          <w:color w:val="215E99" w:themeColor="text2" w:themeTint="BF"/>
        </w:rPr>
        <w:t>I</w:t>
      </w:r>
      <w:r w:rsidRPr="00907D9A">
        <w:rPr>
          <w:i/>
          <w:iCs/>
          <w:noProof/>
          <w:color w:val="215E99" w:themeColor="text2" w:themeTint="BF"/>
        </w:rPr>
        <w:t>spod teksta dodati:</w:t>
      </w:r>
    </w:p>
    <w:p w14:paraId="01D7B70E" w14:textId="77777777" w:rsidR="00907D9A" w:rsidRPr="00907D9A" w:rsidRDefault="00907D9A" w:rsidP="00907D9A">
      <w:pPr>
        <w:numPr>
          <w:ilvl w:val="0"/>
          <w:numId w:val="3"/>
        </w:numPr>
        <w:rPr>
          <w:i/>
          <w:iCs/>
          <w:noProof/>
          <w:color w:val="215E99" w:themeColor="text2" w:themeTint="BF"/>
        </w:rPr>
      </w:pPr>
      <w:r w:rsidRPr="00907D9A">
        <w:rPr>
          <w:i/>
          <w:iCs/>
          <w:noProof/>
          <w:color w:val="215E99" w:themeColor="text2" w:themeTint="BF"/>
        </w:rPr>
        <w:t xml:space="preserve">raspored natjecanja </w:t>
      </w:r>
    </w:p>
    <w:p w14:paraId="4B9637D4" w14:textId="77777777" w:rsidR="00907D9A" w:rsidRPr="00907D9A" w:rsidRDefault="00907D9A" w:rsidP="00907D9A">
      <w:pPr>
        <w:numPr>
          <w:ilvl w:val="0"/>
          <w:numId w:val="3"/>
        </w:numPr>
        <w:rPr>
          <w:i/>
          <w:iCs/>
          <w:noProof/>
          <w:color w:val="215E99" w:themeColor="text2" w:themeTint="BF"/>
        </w:rPr>
      </w:pPr>
      <w:r w:rsidRPr="00907D9A">
        <w:rPr>
          <w:i/>
          <w:iCs/>
          <w:noProof/>
          <w:color w:val="215E99" w:themeColor="text2" w:themeTint="BF"/>
        </w:rPr>
        <w:t xml:space="preserve">kartu Hipodroma s označenim zonama </w:t>
      </w:r>
    </w:p>
    <w:p w14:paraId="5CE88C25" w14:textId="77777777" w:rsidR="00907D9A" w:rsidRPr="00907D9A" w:rsidRDefault="00907D9A" w:rsidP="00907D9A">
      <w:pPr>
        <w:numPr>
          <w:ilvl w:val="0"/>
          <w:numId w:val="3"/>
        </w:numPr>
        <w:rPr>
          <w:i/>
          <w:iCs/>
          <w:noProof/>
          <w:color w:val="215E99" w:themeColor="text2" w:themeTint="BF"/>
        </w:rPr>
      </w:pPr>
      <w:r w:rsidRPr="00907D9A">
        <w:rPr>
          <w:i/>
          <w:iCs/>
          <w:noProof/>
          <w:color w:val="215E99" w:themeColor="text2" w:themeTint="BF"/>
        </w:rPr>
        <w:t xml:space="preserve">link za kupnju VIP ulaznica </w:t>
      </w:r>
    </w:p>
    <w:p w14:paraId="605546E6" w14:textId="77777777" w:rsidR="00907D9A" w:rsidRPr="00907D9A" w:rsidRDefault="00907D9A" w:rsidP="00907D9A">
      <w:pPr>
        <w:numPr>
          <w:ilvl w:val="0"/>
          <w:numId w:val="3"/>
        </w:numPr>
        <w:rPr>
          <w:i/>
          <w:iCs/>
          <w:noProof/>
          <w:color w:val="215E99" w:themeColor="text2" w:themeTint="BF"/>
        </w:rPr>
      </w:pPr>
      <w:r w:rsidRPr="00907D9A">
        <w:rPr>
          <w:i/>
          <w:iCs/>
          <w:noProof/>
          <w:color w:val="215E99" w:themeColor="text2" w:themeTint="BF"/>
        </w:rPr>
        <w:t xml:space="preserve">kontakt za VIP rezervacije/informacije </w:t>
      </w:r>
    </w:p>
    <w:p w14:paraId="428DCF21" w14:textId="77777777" w:rsidR="00907D9A" w:rsidRPr="00907D9A" w:rsidRDefault="00907D9A" w:rsidP="00907D9A">
      <w:pPr>
        <w:numPr>
          <w:ilvl w:val="0"/>
          <w:numId w:val="3"/>
        </w:numPr>
        <w:rPr>
          <w:i/>
          <w:iCs/>
          <w:noProof/>
          <w:color w:val="215E99" w:themeColor="text2" w:themeTint="BF"/>
        </w:rPr>
      </w:pPr>
      <w:r w:rsidRPr="00907D9A">
        <w:rPr>
          <w:i/>
          <w:iCs/>
          <w:noProof/>
          <w:color w:val="215E99" w:themeColor="text2" w:themeTint="BF"/>
        </w:rPr>
        <w:t xml:space="preserve">Google Maps lokaciju </w:t>
      </w:r>
    </w:p>
    <w:p w14:paraId="554FFC34" w14:textId="77777777" w:rsidR="00907D9A" w:rsidRPr="00907D9A" w:rsidRDefault="00907D9A" w:rsidP="00907D9A">
      <w:pPr>
        <w:numPr>
          <w:ilvl w:val="0"/>
          <w:numId w:val="3"/>
        </w:numPr>
        <w:rPr>
          <w:i/>
          <w:iCs/>
          <w:noProof/>
          <w:color w:val="215E99" w:themeColor="text2" w:themeTint="BF"/>
        </w:rPr>
      </w:pPr>
      <w:r w:rsidRPr="00907D9A">
        <w:rPr>
          <w:i/>
          <w:iCs/>
          <w:noProof/>
          <w:color w:val="215E99" w:themeColor="text2" w:themeTint="BF"/>
        </w:rPr>
        <w:t>oznaku da je opći ulaz besplatan.</w:t>
      </w:r>
    </w:p>
    <w:p w14:paraId="5B8E1B6D" w14:textId="77777777" w:rsidR="00907D9A" w:rsidRPr="009D2231" w:rsidRDefault="00907D9A" w:rsidP="009D2231">
      <w:pPr>
        <w:rPr>
          <w:noProof/>
        </w:rPr>
      </w:pPr>
    </w:p>
    <w:p w14:paraId="6F701C7C" w14:textId="77777777" w:rsidR="00411EF6" w:rsidRPr="00411EF6" w:rsidRDefault="00411EF6" w:rsidP="00411EF6">
      <w:pPr>
        <w:rPr>
          <w:noProof/>
          <w:lang w:val="hr-HR"/>
        </w:rPr>
      </w:pPr>
      <w:r w:rsidRPr="00411EF6">
        <w:rPr>
          <w:noProof/>
          <w:lang w:val="hr-HR"/>
        </w:rPr>
        <w:pict w14:anchorId="6DC65C13">
          <v:rect id="_x0000_i1145" style="width:0;height:1.5pt" o:hralign="center" o:hrstd="t" o:hr="t" fillcolor="#a0a0a0" stroked="f"/>
        </w:pict>
      </w:r>
    </w:p>
    <w:p w14:paraId="3B01A8E6" w14:textId="77777777" w:rsidR="00411EF6" w:rsidRPr="00411EF6" w:rsidRDefault="00411EF6" w:rsidP="00411EF6">
      <w:pPr>
        <w:rPr>
          <w:b/>
          <w:bCs/>
          <w:noProof/>
          <w:lang w:val="hr-HR"/>
        </w:rPr>
      </w:pPr>
      <w:r w:rsidRPr="00411EF6">
        <w:rPr>
          <w:b/>
          <w:bCs/>
          <w:noProof/>
          <w:highlight w:val="yellow"/>
          <w:lang w:val="hr-HR"/>
        </w:rPr>
        <w:lastRenderedPageBreak/>
        <w:t>SPONSORS &amp; PARTNERS / SPONZORI I PARTNERI</w:t>
      </w:r>
    </w:p>
    <w:p w14:paraId="49B9501A" w14:textId="77777777" w:rsidR="00411EF6" w:rsidRPr="00411EF6" w:rsidRDefault="00411EF6" w:rsidP="00411EF6">
      <w:pPr>
        <w:rPr>
          <w:b/>
          <w:bCs/>
          <w:noProof/>
          <w:lang w:val="hr-HR"/>
        </w:rPr>
      </w:pPr>
      <w:r w:rsidRPr="00411EF6">
        <w:rPr>
          <w:b/>
          <w:bCs/>
          <w:noProof/>
          <w:lang w:val="hr-HR"/>
        </w:rPr>
        <w:t>HR</w:t>
      </w:r>
    </w:p>
    <w:p w14:paraId="6542D966" w14:textId="77777777" w:rsidR="00411EF6" w:rsidRPr="00411EF6" w:rsidRDefault="00411EF6" w:rsidP="00411EF6">
      <w:pPr>
        <w:rPr>
          <w:noProof/>
          <w:lang w:val="hr-HR"/>
        </w:rPr>
      </w:pPr>
      <w:r w:rsidRPr="00411EF6">
        <w:rPr>
          <w:b/>
          <w:bCs/>
          <w:noProof/>
          <w:lang w:val="hr-HR"/>
        </w:rPr>
        <w:t>Sponzori i partneri</w:t>
      </w:r>
    </w:p>
    <w:p w14:paraId="509B03BB" w14:textId="77777777" w:rsidR="00411EF6" w:rsidRPr="00411EF6" w:rsidRDefault="00411EF6" w:rsidP="00411EF6">
      <w:pPr>
        <w:rPr>
          <w:noProof/>
          <w:lang w:val="hr-HR"/>
        </w:rPr>
      </w:pPr>
      <w:r w:rsidRPr="00411EF6">
        <w:rPr>
          <w:noProof/>
          <w:lang w:val="hr-HR"/>
        </w:rPr>
        <w:t>Povratak FEI World Cup natjecanja u Zagreb važan je sportski i organizacijski iskorak koji ne bi bio moguć bez podrške partnera, sponzora i institucija koje prepoznaju vrijednost međunarodnog sporta, tradicije i razvoja konjičkog sporta u Hrvatskoj.</w:t>
      </w:r>
    </w:p>
    <w:p w14:paraId="65EB096E" w14:textId="77777777" w:rsidR="00411EF6" w:rsidRPr="00411EF6" w:rsidRDefault="00411EF6" w:rsidP="00411EF6">
      <w:pPr>
        <w:rPr>
          <w:noProof/>
          <w:lang w:val="hr-HR"/>
        </w:rPr>
      </w:pPr>
      <w:r w:rsidRPr="00411EF6">
        <w:rPr>
          <w:noProof/>
          <w:lang w:val="hr-HR"/>
        </w:rPr>
        <w:t>Zainteresiranim partnerima dostupne su sponzorske mogućnosti kroz različite razine vidljivosti i aktivacije.</w:t>
      </w:r>
    </w:p>
    <w:p w14:paraId="04D59B67" w14:textId="5DB65B44" w:rsidR="00411EF6" w:rsidRDefault="00411EF6" w:rsidP="00411EF6">
      <w:pPr>
        <w:rPr>
          <w:noProof/>
          <w:lang w:val="hr-HR"/>
        </w:rPr>
      </w:pPr>
      <w:r w:rsidRPr="00411EF6">
        <w:rPr>
          <w:noProof/>
          <w:lang w:val="hr-HR"/>
        </w:rPr>
        <w:t>Za više informacija o partnerstvima i sponzorskim paketima</w:t>
      </w:r>
      <w:r w:rsidR="002F4469">
        <w:rPr>
          <w:noProof/>
          <w:lang w:val="hr-HR"/>
        </w:rPr>
        <w:t xml:space="preserve"> molimo</w:t>
      </w:r>
      <w:r w:rsidRPr="00411EF6">
        <w:rPr>
          <w:noProof/>
          <w:lang w:val="hr-HR"/>
        </w:rPr>
        <w:t xml:space="preserve"> kontaktirajte </w:t>
      </w:r>
      <w:r w:rsidR="002F4469">
        <w:rPr>
          <w:noProof/>
          <w:lang w:val="hr-HR"/>
        </w:rPr>
        <w:t xml:space="preserve">nas na </w:t>
      </w:r>
      <w:hyperlink r:id="rId5" w:history="1">
        <w:r w:rsidR="002F4469" w:rsidRPr="005952EB">
          <w:rPr>
            <w:rStyle w:val="Hyperlink"/>
            <w:noProof/>
            <w:lang w:val="hr-HR"/>
          </w:rPr>
          <w:t>partners@worldcupzareb.com</w:t>
        </w:r>
      </w:hyperlink>
    </w:p>
    <w:p w14:paraId="11B77B1D" w14:textId="11B40A48" w:rsidR="00411EF6" w:rsidRPr="00411EF6" w:rsidRDefault="00411EF6" w:rsidP="00411EF6">
      <w:pPr>
        <w:rPr>
          <w:noProof/>
          <w:lang w:val="hr-HR"/>
        </w:rPr>
      </w:pPr>
    </w:p>
    <w:p w14:paraId="46FABFF5" w14:textId="77777777" w:rsidR="00411EF6" w:rsidRPr="00411EF6" w:rsidRDefault="00411EF6" w:rsidP="00411EF6">
      <w:pPr>
        <w:rPr>
          <w:b/>
          <w:bCs/>
          <w:noProof/>
          <w:lang w:val="hr-HR"/>
        </w:rPr>
      </w:pPr>
      <w:r w:rsidRPr="00411EF6">
        <w:rPr>
          <w:b/>
          <w:bCs/>
          <w:noProof/>
          <w:lang w:val="hr-HR"/>
        </w:rPr>
        <w:t>EN</w:t>
      </w:r>
    </w:p>
    <w:p w14:paraId="1CA2EB3B" w14:textId="77777777" w:rsidR="00411EF6" w:rsidRPr="00411EF6" w:rsidRDefault="00411EF6" w:rsidP="00411EF6">
      <w:pPr>
        <w:rPr>
          <w:noProof/>
          <w:lang w:val="hr-HR"/>
        </w:rPr>
      </w:pPr>
      <w:r w:rsidRPr="00411EF6">
        <w:rPr>
          <w:b/>
          <w:bCs/>
          <w:noProof/>
          <w:lang w:val="hr-HR"/>
        </w:rPr>
        <w:t>Sponsors and partners</w:t>
      </w:r>
    </w:p>
    <w:p w14:paraId="3126E604" w14:textId="77777777" w:rsidR="00411EF6" w:rsidRPr="00411EF6" w:rsidRDefault="00411EF6" w:rsidP="00411EF6">
      <w:pPr>
        <w:rPr>
          <w:noProof/>
          <w:lang w:val="hr-HR"/>
        </w:rPr>
      </w:pPr>
      <w:r w:rsidRPr="00411EF6">
        <w:rPr>
          <w:noProof/>
          <w:lang w:val="hr-HR"/>
        </w:rPr>
        <w:t>The return of FEI World Cup-level competition to Zagreb is an important sporting and organisational milestone, made possible with the support of partners, sponsors and institutions that recognise the value of international sport, tradition and the development of equestrian sport in Croatia.</w:t>
      </w:r>
    </w:p>
    <w:p w14:paraId="3C52E80B" w14:textId="77777777" w:rsidR="00411EF6" w:rsidRPr="00411EF6" w:rsidRDefault="00411EF6" w:rsidP="00411EF6">
      <w:pPr>
        <w:rPr>
          <w:noProof/>
          <w:lang w:val="hr-HR"/>
        </w:rPr>
      </w:pPr>
      <w:r w:rsidRPr="00411EF6">
        <w:rPr>
          <w:noProof/>
          <w:lang w:val="hr-HR"/>
        </w:rPr>
        <w:t>Partnership opportunities are available through different levels of visibility and activation.</w:t>
      </w:r>
    </w:p>
    <w:p w14:paraId="02926FAF" w14:textId="653E852E" w:rsidR="002F4469" w:rsidRDefault="00411EF6" w:rsidP="00411EF6">
      <w:pPr>
        <w:rPr>
          <w:noProof/>
          <w:lang w:val="hr-HR"/>
        </w:rPr>
      </w:pPr>
      <w:r w:rsidRPr="00411EF6">
        <w:rPr>
          <w:noProof/>
          <w:lang w:val="hr-HR"/>
        </w:rPr>
        <w:t xml:space="preserve">For more information on partnerships and sponsorship packages, please contact </w:t>
      </w:r>
      <w:r w:rsidR="002F4469">
        <w:rPr>
          <w:noProof/>
          <w:lang w:val="hr-HR"/>
        </w:rPr>
        <w:t xml:space="preserve">us at </w:t>
      </w:r>
      <w:hyperlink r:id="rId6" w:history="1">
        <w:r w:rsidR="002F4469" w:rsidRPr="005952EB">
          <w:rPr>
            <w:rStyle w:val="Hyperlink"/>
            <w:noProof/>
            <w:lang w:val="hr-HR"/>
          </w:rPr>
          <w:t>partners@worldcupzagreb.com</w:t>
        </w:r>
      </w:hyperlink>
    </w:p>
    <w:p w14:paraId="539CB780" w14:textId="230A8347" w:rsidR="00411EF6" w:rsidRDefault="00411EF6" w:rsidP="00411EF6">
      <w:pPr>
        <w:rPr>
          <w:noProof/>
          <w:lang w:val="hr-HR"/>
        </w:rPr>
      </w:pPr>
    </w:p>
    <w:p w14:paraId="6F714406" w14:textId="3C8E4C8E" w:rsidR="003A4B59" w:rsidRPr="003A4B59" w:rsidRDefault="003A4B59" w:rsidP="003A4B59">
      <w:pPr>
        <w:rPr>
          <w:i/>
          <w:iCs/>
          <w:noProof/>
          <w:color w:val="215E99" w:themeColor="text2" w:themeTint="BF"/>
        </w:rPr>
      </w:pPr>
      <w:r w:rsidRPr="003A4B59">
        <w:rPr>
          <w:i/>
          <w:iCs/>
          <w:noProof/>
          <w:color w:val="215E99" w:themeColor="text2" w:themeTint="BF"/>
        </w:rPr>
        <w:t>Napomene:</w:t>
      </w:r>
    </w:p>
    <w:p w14:paraId="674B9F7A" w14:textId="77777777" w:rsidR="003A4B59" w:rsidRPr="003A4B59" w:rsidRDefault="003A4B59" w:rsidP="003A4B59">
      <w:pPr>
        <w:numPr>
          <w:ilvl w:val="0"/>
          <w:numId w:val="5"/>
        </w:numPr>
        <w:rPr>
          <w:i/>
          <w:iCs/>
          <w:noProof/>
          <w:color w:val="215E99" w:themeColor="text2" w:themeTint="BF"/>
        </w:rPr>
      </w:pPr>
      <w:r w:rsidRPr="003A4B59">
        <w:rPr>
          <w:i/>
          <w:iCs/>
          <w:noProof/>
          <w:color w:val="215E99" w:themeColor="text2" w:themeTint="BF"/>
        </w:rPr>
        <w:t xml:space="preserve">ostaviti prostor za logotipe u </w:t>
      </w:r>
      <w:r w:rsidRPr="003A4B59">
        <w:rPr>
          <w:b/>
          <w:bCs/>
          <w:i/>
          <w:iCs/>
          <w:noProof/>
          <w:color w:val="215E99" w:themeColor="text2" w:themeTint="BF"/>
        </w:rPr>
        <w:t>negativu (jednobojne verzije)</w:t>
      </w:r>
      <w:r w:rsidRPr="003A4B59">
        <w:rPr>
          <w:i/>
          <w:iCs/>
          <w:noProof/>
          <w:color w:val="215E99" w:themeColor="text2" w:themeTint="BF"/>
        </w:rPr>
        <w:t xml:space="preserve"> na zajedničkoj tamnoj pozadini </w:t>
      </w:r>
    </w:p>
    <w:p w14:paraId="5B31EA8E" w14:textId="77777777" w:rsidR="003A4B59" w:rsidRPr="003A4B59" w:rsidRDefault="003A4B59" w:rsidP="003A4B59">
      <w:pPr>
        <w:numPr>
          <w:ilvl w:val="0"/>
          <w:numId w:val="5"/>
        </w:numPr>
        <w:rPr>
          <w:i/>
          <w:iCs/>
          <w:noProof/>
          <w:color w:val="215E99" w:themeColor="text2" w:themeTint="BF"/>
        </w:rPr>
      </w:pPr>
      <w:r w:rsidRPr="003A4B59">
        <w:rPr>
          <w:i/>
          <w:iCs/>
          <w:noProof/>
          <w:color w:val="215E99" w:themeColor="text2" w:themeTint="BF"/>
        </w:rPr>
        <w:t xml:space="preserve">predvidjeti dvije razine veličina: </w:t>
      </w:r>
    </w:p>
    <w:p w14:paraId="25001E42" w14:textId="77777777" w:rsidR="003A4B59" w:rsidRPr="003A4B59" w:rsidRDefault="003A4B59" w:rsidP="003A4B59">
      <w:pPr>
        <w:numPr>
          <w:ilvl w:val="1"/>
          <w:numId w:val="5"/>
        </w:numPr>
        <w:rPr>
          <w:i/>
          <w:iCs/>
          <w:noProof/>
          <w:color w:val="215E99" w:themeColor="text2" w:themeTint="BF"/>
        </w:rPr>
      </w:pPr>
      <w:r w:rsidRPr="003A4B59">
        <w:rPr>
          <w:i/>
          <w:iCs/>
          <w:noProof/>
          <w:color w:val="215E99" w:themeColor="text2" w:themeTint="BF"/>
        </w:rPr>
        <w:t xml:space="preserve">sponzori (veći logotipi) </w:t>
      </w:r>
    </w:p>
    <w:p w14:paraId="10958732" w14:textId="77777777" w:rsidR="003A4B59" w:rsidRPr="003A4B59" w:rsidRDefault="003A4B59" w:rsidP="003A4B59">
      <w:pPr>
        <w:numPr>
          <w:ilvl w:val="1"/>
          <w:numId w:val="5"/>
        </w:numPr>
        <w:rPr>
          <w:i/>
          <w:iCs/>
          <w:noProof/>
          <w:color w:val="215E99" w:themeColor="text2" w:themeTint="BF"/>
        </w:rPr>
      </w:pPr>
      <w:r w:rsidRPr="003A4B59">
        <w:rPr>
          <w:i/>
          <w:iCs/>
          <w:noProof/>
          <w:color w:val="215E99" w:themeColor="text2" w:themeTint="BF"/>
        </w:rPr>
        <w:t xml:space="preserve">tehnički partneri (manji logotipi) </w:t>
      </w:r>
    </w:p>
    <w:p w14:paraId="53704C00" w14:textId="77777777" w:rsidR="003A4B59" w:rsidRPr="003A4B59" w:rsidRDefault="003A4B59" w:rsidP="003A4B59">
      <w:pPr>
        <w:numPr>
          <w:ilvl w:val="0"/>
          <w:numId w:val="5"/>
        </w:numPr>
        <w:rPr>
          <w:noProof/>
        </w:rPr>
      </w:pPr>
      <w:r w:rsidRPr="003A4B59">
        <w:rPr>
          <w:i/>
          <w:iCs/>
          <w:noProof/>
          <w:color w:val="215E99" w:themeColor="text2" w:themeTint="BF"/>
        </w:rPr>
        <w:t>raspored u gridu, s dovoljno razmaka između logotipa</w:t>
      </w:r>
    </w:p>
    <w:p w14:paraId="60C67499" w14:textId="77777777" w:rsidR="003A4B59" w:rsidRPr="00411EF6" w:rsidRDefault="003A4B59" w:rsidP="00411EF6">
      <w:pPr>
        <w:rPr>
          <w:noProof/>
          <w:lang w:val="hr-HR"/>
        </w:rPr>
      </w:pPr>
    </w:p>
    <w:p w14:paraId="3E388A9C" w14:textId="77777777" w:rsidR="00411EF6" w:rsidRPr="00411EF6" w:rsidRDefault="00411EF6" w:rsidP="00411EF6">
      <w:pPr>
        <w:rPr>
          <w:noProof/>
          <w:lang w:val="hr-HR"/>
        </w:rPr>
      </w:pPr>
      <w:r w:rsidRPr="00411EF6">
        <w:rPr>
          <w:noProof/>
          <w:lang w:val="hr-HR"/>
        </w:rPr>
        <w:lastRenderedPageBreak/>
        <w:pict w14:anchorId="0CA81D1E">
          <v:rect id="_x0000_i1147" style="width:0;height:1.5pt" o:hralign="center" o:hrstd="t" o:hr="t" fillcolor="#a0a0a0" stroked="f"/>
        </w:pict>
      </w:r>
    </w:p>
    <w:p w14:paraId="1A2A45BC" w14:textId="77777777" w:rsidR="00411EF6" w:rsidRPr="00411EF6" w:rsidRDefault="00411EF6" w:rsidP="00411EF6">
      <w:pPr>
        <w:rPr>
          <w:b/>
          <w:bCs/>
          <w:noProof/>
          <w:lang w:val="hr-HR"/>
        </w:rPr>
      </w:pPr>
      <w:r w:rsidRPr="00411EF6">
        <w:rPr>
          <w:b/>
          <w:bCs/>
          <w:noProof/>
          <w:lang w:val="hr-HR"/>
        </w:rPr>
        <w:t>MEDIA / MEDIJI</w:t>
      </w:r>
    </w:p>
    <w:p w14:paraId="62C20693" w14:textId="77777777" w:rsidR="00411EF6" w:rsidRPr="00411EF6" w:rsidRDefault="00411EF6" w:rsidP="00411EF6">
      <w:pPr>
        <w:rPr>
          <w:b/>
          <w:bCs/>
          <w:noProof/>
          <w:lang w:val="hr-HR"/>
        </w:rPr>
      </w:pPr>
      <w:r w:rsidRPr="00411EF6">
        <w:rPr>
          <w:b/>
          <w:bCs/>
          <w:noProof/>
          <w:lang w:val="hr-HR"/>
        </w:rPr>
        <w:t>HR</w:t>
      </w:r>
    </w:p>
    <w:p w14:paraId="56D1D7D0" w14:textId="77777777" w:rsidR="00684938" w:rsidRPr="00684938" w:rsidRDefault="00684938" w:rsidP="00684938">
      <w:pPr>
        <w:rPr>
          <w:noProof/>
        </w:rPr>
      </w:pPr>
      <w:r w:rsidRPr="00684938">
        <w:rPr>
          <w:noProof/>
        </w:rPr>
        <w:t>Praćenje Lipanjskog turnira na razini FEI World Cup natjecanja organizira se uz prethodnu najavu dolaska i, prema potrebi, akreditaciju.</w:t>
      </w:r>
    </w:p>
    <w:p w14:paraId="4B5124D2" w14:textId="77777777" w:rsidR="00684938" w:rsidRPr="00684938" w:rsidRDefault="00684938" w:rsidP="00684938">
      <w:pPr>
        <w:rPr>
          <w:noProof/>
        </w:rPr>
      </w:pPr>
      <w:r w:rsidRPr="00684938">
        <w:rPr>
          <w:noProof/>
        </w:rPr>
        <w:t>Medijima je omogućen pristup natjecanju, izjavama i foto materijalima u skladu s pravilima događanja i organizacijom na terenu.</w:t>
      </w:r>
    </w:p>
    <w:p w14:paraId="02FE7977" w14:textId="77777777" w:rsidR="00684938" w:rsidRPr="00684938" w:rsidRDefault="00684938" w:rsidP="00684938">
      <w:pPr>
        <w:rPr>
          <w:noProof/>
        </w:rPr>
      </w:pPr>
      <w:r w:rsidRPr="00684938">
        <w:rPr>
          <w:noProof/>
        </w:rPr>
        <w:t>Za najavu dolaska, akreditacije i dogovor oko intervjua:</w:t>
      </w:r>
      <w:r w:rsidRPr="00684938">
        <w:rPr>
          <w:noProof/>
        </w:rPr>
        <w:br/>
      </w:r>
      <w:r w:rsidRPr="00684938">
        <w:rPr>
          <w:b/>
          <w:bCs/>
          <w:noProof/>
        </w:rPr>
        <w:t>[Ime i prezime]</w:t>
      </w:r>
      <w:r w:rsidRPr="00684938">
        <w:rPr>
          <w:noProof/>
        </w:rPr>
        <w:br/>
        <w:t>[Telefon]</w:t>
      </w:r>
      <w:r w:rsidRPr="00684938">
        <w:rPr>
          <w:noProof/>
        </w:rPr>
        <w:br/>
        <w:t>[E-mail]</w:t>
      </w:r>
    </w:p>
    <w:p w14:paraId="7786704A" w14:textId="722BB836" w:rsidR="00684938" w:rsidRPr="00684938" w:rsidRDefault="00684938" w:rsidP="00684938">
      <w:pPr>
        <w:rPr>
          <w:noProof/>
        </w:rPr>
      </w:pPr>
    </w:p>
    <w:p w14:paraId="7B8ED193" w14:textId="1246D573" w:rsidR="00684938" w:rsidRPr="00684938" w:rsidRDefault="00684938" w:rsidP="00684938">
      <w:pPr>
        <w:rPr>
          <w:b/>
          <w:bCs/>
          <w:noProof/>
        </w:rPr>
      </w:pPr>
      <w:r w:rsidRPr="00684938">
        <w:rPr>
          <w:b/>
          <w:bCs/>
          <w:noProof/>
        </w:rPr>
        <w:t>EN</w:t>
      </w:r>
    </w:p>
    <w:p w14:paraId="0B487C37" w14:textId="77777777" w:rsidR="00684938" w:rsidRPr="00684938" w:rsidRDefault="00684938" w:rsidP="00684938">
      <w:pPr>
        <w:rPr>
          <w:noProof/>
        </w:rPr>
      </w:pPr>
      <w:r w:rsidRPr="00684938">
        <w:rPr>
          <w:noProof/>
        </w:rPr>
        <w:t>Coverage of the Lipanjski Tournament at FEI World Cup level is organised with prior notice and, where required, accreditation.</w:t>
      </w:r>
    </w:p>
    <w:p w14:paraId="76D207B8" w14:textId="77777777" w:rsidR="00684938" w:rsidRPr="00684938" w:rsidRDefault="00684938" w:rsidP="00684938">
      <w:pPr>
        <w:rPr>
          <w:noProof/>
        </w:rPr>
      </w:pPr>
      <w:r w:rsidRPr="00684938">
        <w:rPr>
          <w:noProof/>
        </w:rPr>
        <w:t>Media representatives are granted access to the competition, statements and photo materials in accordance with event guidelines and on-site organisation.</w:t>
      </w:r>
    </w:p>
    <w:p w14:paraId="727F1175" w14:textId="77777777" w:rsidR="00684938" w:rsidRDefault="00684938" w:rsidP="00684938">
      <w:pPr>
        <w:rPr>
          <w:noProof/>
        </w:rPr>
      </w:pPr>
      <w:r w:rsidRPr="00684938">
        <w:rPr>
          <w:noProof/>
        </w:rPr>
        <w:t>For attendance requests, accreditation and interview arrangements:</w:t>
      </w:r>
      <w:r w:rsidRPr="00684938">
        <w:rPr>
          <w:noProof/>
        </w:rPr>
        <w:br/>
      </w:r>
      <w:r w:rsidRPr="00684938">
        <w:rPr>
          <w:b/>
          <w:bCs/>
          <w:noProof/>
        </w:rPr>
        <w:t>[Name Surname]</w:t>
      </w:r>
      <w:r w:rsidRPr="00684938">
        <w:rPr>
          <w:noProof/>
        </w:rPr>
        <w:br/>
        <w:t>[Phone]</w:t>
      </w:r>
      <w:r w:rsidRPr="00684938">
        <w:rPr>
          <w:noProof/>
        </w:rPr>
        <w:br/>
        <w:t>[E-mail]</w:t>
      </w:r>
    </w:p>
    <w:p w14:paraId="665E6E0D" w14:textId="494877D9" w:rsidR="00FA69E4" w:rsidRPr="00FA69E4" w:rsidRDefault="00FA69E4" w:rsidP="00FA69E4">
      <w:pPr>
        <w:rPr>
          <w:i/>
          <w:iCs/>
          <w:noProof/>
          <w:color w:val="215E99" w:themeColor="text2" w:themeTint="BF"/>
        </w:rPr>
      </w:pPr>
      <w:r w:rsidRPr="00FA69E4">
        <w:rPr>
          <w:i/>
          <w:iCs/>
          <w:noProof/>
          <w:color w:val="215E99" w:themeColor="text2" w:themeTint="BF"/>
        </w:rPr>
        <w:t xml:space="preserve">Dodati </w:t>
      </w:r>
      <w:r>
        <w:rPr>
          <w:i/>
          <w:iCs/>
          <w:noProof/>
          <w:color w:val="215E99" w:themeColor="text2" w:themeTint="BF"/>
        </w:rPr>
        <w:t>mogućnsoti</w:t>
      </w:r>
      <w:r w:rsidRPr="00FA69E4">
        <w:rPr>
          <w:i/>
          <w:iCs/>
          <w:noProof/>
          <w:color w:val="215E99" w:themeColor="text2" w:themeTint="BF"/>
        </w:rPr>
        <w:t>:</w:t>
      </w:r>
    </w:p>
    <w:p w14:paraId="4FB0D5AB" w14:textId="77777777" w:rsidR="00FA69E4" w:rsidRPr="00FA69E4" w:rsidRDefault="00FA69E4" w:rsidP="00FA69E4">
      <w:pPr>
        <w:numPr>
          <w:ilvl w:val="0"/>
          <w:numId w:val="6"/>
        </w:numPr>
        <w:rPr>
          <w:i/>
          <w:iCs/>
          <w:noProof/>
          <w:color w:val="215E99" w:themeColor="text2" w:themeTint="BF"/>
        </w:rPr>
      </w:pPr>
      <w:r w:rsidRPr="00FA69E4">
        <w:rPr>
          <w:b/>
          <w:bCs/>
          <w:i/>
          <w:iCs/>
          <w:noProof/>
          <w:color w:val="215E99" w:themeColor="text2" w:themeTint="BF"/>
        </w:rPr>
        <w:t>Press materijali / Objave</w:t>
      </w:r>
    </w:p>
    <w:p w14:paraId="4E01DF01" w14:textId="06D52A00" w:rsidR="00FA69E4" w:rsidRPr="00FA69E4" w:rsidRDefault="00FA69E4" w:rsidP="00FA69E4">
      <w:pPr>
        <w:numPr>
          <w:ilvl w:val="1"/>
          <w:numId w:val="6"/>
        </w:numPr>
        <w:rPr>
          <w:i/>
          <w:iCs/>
          <w:noProof/>
          <w:color w:val="215E99" w:themeColor="text2" w:themeTint="BF"/>
        </w:rPr>
      </w:pPr>
      <w:r w:rsidRPr="00FA69E4">
        <w:rPr>
          <w:i/>
          <w:iCs/>
          <w:noProof/>
          <w:color w:val="215E99" w:themeColor="text2" w:themeTint="BF"/>
        </w:rPr>
        <w:t>za preuzimanje (Word)</w:t>
      </w:r>
    </w:p>
    <w:p w14:paraId="38D51A0E" w14:textId="77777777" w:rsidR="00FA69E4" w:rsidRPr="00FA69E4" w:rsidRDefault="00FA69E4" w:rsidP="00FA69E4">
      <w:pPr>
        <w:numPr>
          <w:ilvl w:val="1"/>
          <w:numId w:val="6"/>
        </w:numPr>
        <w:rPr>
          <w:i/>
          <w:iCs/>
          <w:noProof/>
          <w:color w:val="215E99" w:themeColor="text2" w:themeTint="BF"/>
        </w:rPr>
      </w:pPr>
      <w:r w:rsidRPr="00FA69E4">
        <w:rPr>
          <w:i/>
          <w:iCs/>
          <w:noProof/>
          <w:color w:val="215E99" w:themeColor="text2" w:themeTint="BF"/>
        </w:rPr>
        <w:t>mogućnost dodavanja novih objava</w:t>
      </w:r>
    </w:p>
    <w:p w14:paraId="62556C1E" w14:textId="77777777" w:rsidR="00FA69E4" w:rsidRPr="00FA69E4" w:rsidRDefault="00FA69E4" w:rsidP="00FA69E4">
      <w:pPr>
        <w:numPr>
          <w:ilvl w:val="0"/>
          <w:numId w:val="6"/>
        </w:numPr>
        <w:rPr>
          <w:i/>
          <w:iCs/>
          <w:noProof/>
          <w:color w:val="215E99" w:themeColor="text2" w:themeTint="BF"/>
        </w:rPr>
      </w:pPr>
      <w:r w:rsidRPr="00FA69E4">
        <w:rPr>
          <w:b/>
          <w:bCs/>
          <w:i/>
          <w:iCs/>
          <w:noProof/>
          <w:color w:val="215E99" w:themeColor="text2" w:themeTint="BF"/>
        </w:rPr>
        <w:t>Fotografije</w:t>
      </w:r>
    </w:p>
    <w:p w14:paraId="02219D5C" w14:textId="77777777" w:rsidR="00FA69E4" w:rsidRPr="00FA69E4" w:rsidRDefault="00FA69E4" w:rsidP="00FA69E4">
      <w:pPr>
        <w:numPr>
          <w:ilvl w:val="1"/>
          <w:numId w:val="6"/>
        </w:numPr>
        <w:rPr>
          <w:i/>
          <w:iCs/>
          <w:noProof/>
          <w:color w:val="215E99" w:themeColor="text2" w:themeTint="BF"/>
        </w:rPr>
      </w:pPr>
      <w:r w:rsidRPr="00FA69E4">
        <w:rPr>
          <w:i/>
          <w:iCs/>
          <w:noProof/>
          <w:color w:val="215E99" w:themeColor="text2" w:themeTint="BF"/>
        </w:rPr>
        <w:t>galerija ili download (zip)</w:t>
      </w:r>
    </w:p>
    <w:p w14:paraId="5E9E7975" w14:textId="77777777" w:rsidR="00FA69E4" w:rsidRPr="00FA69E4" w:rsidRDefault="00FA69E4" w:rsidP="00FA69E4">
      <w:pPr>
        <w:numPr>
          <w:ilvl w:val="0"/>
          <w:numId w:val="6"/>
        </w:numPr>
        <w:rPr>
          <w:i/>
          <w:iCs/>
          <w:noProof/>
          <w:color w:val="215E99" w:themeColor="text2" w:themeTint="BF"/>
        </w:rPr>
      </w:pPr>
      <w:r w:rsidRPr="00FA69E4">
        <w:rPr>
          <w:b/>
          <w:bCs/>
          <w:i/>
          <w:iCs/>
          <w:noProof/>
          <w:color w:val="215E99" w:themeColor="text2" w:themeTint="BF"/>
        </w:rPr>
        <w:t>Mediji o nama</w:t>
      </w:r>
    </w:p>
    <w:p w14:paraId="00A66FB3" w14:textId="77777777" w:rsidR="00FA69E4" w:rsidRPr="00FA69E4" w:rsidRDefault="00FA69E4" w:rsidP="00FA69E4">
      <w:pPr>
        <w:numPr>
          <w:ilvl w:val="1"/>
          <w:numId w:val="6"/>
        </w:numPr>
        <w:rPr>
          <w:i/>
          <w:iCs/>
          <w:noProof/>
          <w:color w:val="215E99" w:themeColor="text2" w:themeTint="BF"/>
        </w:rPr>
      </w:pPr>
      <w:r w:rsidRPr="00FA69E4">
        <w:rPr>
          <w:i/>
          <w:iCs/>
          <w:noProof/>
          <w:color w:val="215E99" w:themeColor="text2" w:themeTint="BF"/>
        </w:rPr>
        <w:t>prikaz kao kartice:</w:t>
      </w:r>
    </w:p>
    <w:p w14:paraId="0C17E99E" w14:textId="77777777" w:rsidR="00FA69E4" w:rsidRPr="00FA69E4" w:rsidRDefault="00FA69E4" w:rsidP="00FA69E4">
      <w:pPr>
        <w:numPr>
          <w:ilvl w:val="2"/>
          <w:numId w:val="6"/>
        </w:numPr>
        <w:rPr>
          <w:i/>
          <w:iCs/>
          <w:noProof/>
          <w:color w:val="215E99" w:themeColor="text2" w:themeTint="BF"/>
        </w:rPr>
      </w:pPr>
      <w:r w:rsidRPr="00FA69E4">
        <w:rPr>
          <w:i/>
          <w:iCs/>
          <w:noProof/>
          <w:color w:val="215E99" w:themeColor="text2" w:themeTint="BF"/>
        </w:rPr>
        <w:lastRenderedPageBreak/>
        <w:t>slika (hero)</w:t>
      </w:r>
    </w:p>
    <w:p w14:paraId="0C69FFBC" w14:textId="77777777" w:rsidR="00FA69E4" w:rsidRPr="00FA69E4" w:rsidRDefault="00FA69E4" w:rsidP="00FA69E4">
      <w:pPr>
        <w:numPr>
          <w:ilvl w:val="2"/>
          <w:numId w:val="6"/>
        </w:numPr>
        <w:rPr>
          <w:i/>
          <w:iCs/>
          <w:noProof/>
          <w:color w:val="215E99" w:themeColor="text2" w:themeTint="BF"/>
        </w:rPr>
      </w:pPr>
      <w:r w:rsidRPr="00FA69E4">
        <w:rPr>
          <w:i/>
          <w:iCs/>
          <w:noProof/>
          <w:color w:val="215E99" w:themeColor="text2" w:themeTint="BF"/>
        </w:rPr>
        <w:t>naslov članka</w:t>
      </w:r>
    </w:p>
    <w:p w14:paraId="59848A27" w14:textId="77777777" w:rsidR="00FA69E4" w:rsidRPr="00FA69E4" w:rsidRDefault="00FA69E4" w:rsidP="00FA69E4">
      <w:pPr>
        <w:numPr>
          <w:ilvl w:val="2"/>
          <w:numId w:val="6"/>
        </w:numPr>
        <w:rPr>
          <w:i/>
          <w:iCs/>
          <w:noProof/>
          <w:color w:val="215E99" w:themeColor="text2" w:themeTint="BF"/>
        </w:rPr>
      </w:pPr>
      <w:r w:rsidRPr="00FA69E4">
        <w:rPr>
          <w:i/>
          <w:iCs/>
          <w:noProof/>
          <w:color w:val="215E99" w:themeColor="text2" w:themeTint="BF"/>
        </w:rPr>
        <w:t>izvor</w:t>
      </w:r>
    </w:p>
    <w:p w14:paraId="4CB4DADD" w14:textId="77777777" w:rsidR="00FA69E4" w:rsidRPr="00FA69E4" w:rsidRDefault="00FA69E4" w:rsidP="00FA69E4">
      <w:pPr>
        <w:numPr>
          <w:ilvl w:val="2"/>
          <w:numId w:val="6"/>
        </w:numPr>
        <w:rPr>
          <w:i/>
          <w:iCs/>
          <w:noProof/>
          <w:color w:val="215E99" w:themeColor="text2" w:themeTint="BF"/>
        </w:rPr>
      </w:pPr>
      <w:r w:rsidRPr="00FA69E4">
        <w:rPr>
          <w:i/>
          <w:iCs/>
          <w:noProof/>
          <w:color w:val="215E99" w:themeColor="text2" w:themeTint="BF"/>
        </w:rPr>
        <w:t>link</w:t>
      </w:r>
    </w:p>
    <w:p w14:paraId="513D269A" w14:textId="77777777" w:rsidR="00FA69E4" w:rsidRPr="00FA69E4" w:rsidRDefault="00FA69E4" w:rsidP="00FA69E4">
      <w:pPr>
        <w:numPr>
          <w:ilvl w:val="1"/>
          <w:numId w:val="6"/>
        </w:numPr>
        <w:rPr>
          <w:i/>
          <w:iCs/>
          <w:noProof/>
          <w:color w:val="215E99" w:themeColor="text2" w:themeTint="BF"/>
        </w:rPr>
      </w:pPr>
      <w:r w:rsidRPr="00FA69E4">
        <w:rPr>
          <w:i/>
          <w:iCs/>
          <w:noProof/>
          <w:color w:val="215E99" w:themeColor="text2" w:themeTint="BF"/>
        </w:rPr>
        <w:t>grid raspored</w:t>
      </w:r>
    </w:p>
    <w:p w14:paraId="2BAF087B" w14:textId="77777777" w:rsidR="00FA69E4" w:rsidRPr="00FA69E4" w:rsidRDefault="00FA69E4" w:rsidP="00FA69E4">
      <w:pPr>
        <w:rPr>
          <w:i/>
          <w:iCs/>
          <w:noProof/>
          <w:color w:val="215E99" w:themeColor="text2" w:themeTint="BF"/>
        </w:rPr>
      </w:pPr>
      <w:r w:rsidRPr="00FA69E4">
        <w:rPr>
          <w:i/>
          <w:iCs/>
          <w:noProof/>
          <w:color w:val="215E99" w:themeColor="text2" w:themeTint="BF"/>
        </w:rPr>
        <w:t>Sve na jednoj stranici, bez podstranica.</w:t>
      </w:r>
    </w:p>
    <w:p w14:paraId="2B48F408" w14:textId="77777777" w:rsidR="00FA69E4" w:rsidRPr="00684938" w:rsidRDefault="00FA69E4" w:rsidP="00684938">
      <w:pPr>
        <w:rPr>
          <w:noProof/>
        </w:rPr>
      </w:pPr>
    </w:p>
    <w:p w14:paraId="53A1E3B3" w14:textId="77777777" w:rsidR="00411EF6" w:rsidRPr="00411EF6" w:rsidRDefault="00411EF6" w:rsidP="00411EF6">
      <w:pPr>
        <w:rPr>
          <w:noProof/>
          <w:lang w:val="hr-HR"/>
        </w:rPr>
      </w:pPr>
      <w:r w:rsidRPr="00411EF6">
        <w:rPr>
          <w:noProof/>
          <w:lang w:val="hr-HR"/>
        </w:rPr>
        <w:pict w14:anchorId="2D482DE5">
          <v:rect id="_x0000_i1149" style="width:0;height:1.5pt" o:hralign="center" o:hrstd="t" o:hr="t" fillcolor="#a0a0a0" stroked="f"/>
        </w:pict>
      </w:r>
    </w:p>
    <w:p w14:paraId="04A92AD7" w14:textId="77777777" w:rsidR="00411EF6" w:rsidRPr="00411EF6" w:rsidRDefault="00411EF6" w:rsidP="00411EF6">
      <w:pPr>
        <w:rPr>
          <w:b/>
          <w:bCs/>
          <w:noProof/>
          <w:lang w:val="hr-HR"/>
        </w:rPr>
      </w:pPr>
      <w:r w:rsidRPr="00411EF6">
        <w:rPr>
          <w:b/>
          <w:bCs/>
          <w:noProof/>
          <w:highlight w:val="yellow"/>
          <w:lang w:val="hr-HR"/>
        </w:rPr>
        <w:t>CONTACT / KONTAKT</w:t>
      </w:r>
    </w:p>
    <w:p w14:paraId="68DD214A" w14:textId="77777777" w:rsidR="00411EF6" w:rsidRPr="00411EF6" w:rsidRDefault="00411EF6" w:rsidP="00411EF6">
      <w:pPr>
        <w:rPr>
          <w:b/>
          <w:bCs/>
          <w:noProof/>
          <w:lang w:val="hr-HR"/>
        </w:rPr>
      </w:pPr>
      <w:r w:rsidRPr="00411EF6">
        <w:rPr>
          <w:b/>
          <w:bCs/>
          <w:noProof/>
          <w:lang w:val="hr-HR"/>
        </w:rPr>
        <w:t>HR</w:t>
      </w:r>
    </w:p>
    <w:p w14:paraId="06531404" w14:textId="77777777" w:rsidR="00411EF6" w:rsidRPr="00411EF6" w:rsidRDefault="00411EF6" w:rsidP="00411EF6">
      <w:pPr>
        <w:rPr>
          <w:noProof/>
          <w:lang w:val="hr-HR"/>
        </w:rPr>
      </w:pPr>
      <w:r w:rsidRPr="00411EF6">
        <w:rPr>
          <w:b/>
          <w:bCs/>
          <w:noProof/>
          <w:lang w:val="hr-HR"/>
        </w:rPr>
        <w:t>Kontakt</w:t>
      </w:r>
    </w:p>
    <w:p w14:paraId="3C3381CB" w14:textId="77777777" w:rsidR="00411EF6" w:rsidRPr="00411EF6" w:rsidRDefault="00411EF6" w:rsidP="00411EF6">
      <w:pPr>
        <w:rPr>
          <w:noProof/>
          <w:lang w:val="hr-HR"/>
        </w:rPr>
      </w:pPr>
      <w:r w:rsidRPr="00411EF6">
        <w:rPr>
          <w:noProof/>
          <w:lang w:val="hr-HR"/>
        </w:rPr>
        <w:t>Zagrebački konjički savez</w:t>
      </w:r>
      <w:r w:rsidRPr="00411EF6">
        <w:rPr>
          <w:noProof/>
          <w:lang w:val="hr-HR"/>
        </w:rPr>
        <w:br/>
        <w:t>Organizator 70. Lipanjskog turnira i FEI World Cup natjecanja u Zagrebu</w:t>
      </w:r>
    </w:p>
    <w:p w14:paraId="1F072642" w14:textId="70551C48" w:rsidR="00411EF6" w:rsidRPr="00411EF6" w:rsidRDefault="00411EF6" w:rsidP="00411EF6">
      <w:pPr>
        <w:rPr>
          <w:noProof/>
          <w:lang w:val="hr-HR"/>
        </w:rPr>
      </w:pPr>
      <w:r w:rsidRPr="00411EF6">
        <w:rPr>
          <w:noProof/>
          <w:lang w:val="hr-HR"/>
        </w:rPr>
        <w:t>E-mail: [upisati kontakt</w:t>
      </w:r>
      <w:r w:rsidR="00096E6F">
        <w:rPr>
          <w:noProof/>
          <w:lang w:val="hr-HR"/>
        </w:rPr>
        <w:t xml:space="preserve"> – mail koji ćemo staviti?</w:t>
      </w:r>
      <w:r w:rsidRPr="00411EF6">
        <w:rPr>
          <w:noProof/>
          <w:lang w:val="hr-HR"/>
        </w:rPr>
        <w:t>]</w:t>
      </w:r>
      <w:r w:rsidR="00096E6F">
        <w:rPr>
          <w:noProof/>
          <w:lang w:val="hr-HR"/>
        </w:rPr>
        <w:t xml:space="preserve"> </w:t>
      </w:r>
      <w:r w:rsidRPr="00411EF6">
        <w:rPr>
          <w:noProof/>
          <w:lang w:val="hr-HR"/>
        </w:rPr>
        <w:br/>
        <w:t>Telefon: [upisati kontakt]</w:t>
      </w:r>
      <w:r w:rsidRPr="00411EF6">
        <w:rPr>
          <w:noProof/>
          <w:lang w:val="hr-HR"/>
        </w:rPr>
        <w:br/>
        <w:t xml:space="preserve">Web: </w:t>
      </w:r>
      <w:r w:rsidR="003A4B59">
        <w:rPr>
          <w:noProof/>
          <w:lang w:val="hr-HR"/>
        </w:rPr>
        <w:t>link na web</w:t>
      </w:r>
      <w:r w:rsidR="00096E6F">
        <w:rPr>
          <w:noProof/>
          <w:lang w:val="hr-HR"/>
        </w:rPr>
        <w:t xml:space="preserve"> zgkonji</w:t>
      </w:r>
    </w:p>
    <w:p w14:paraId="70537FD3" w14:textId="5926171F" w:rsidR="00411EF6" w:rsidRPr="00411EF6" w:rsidRDefault="00411EF6" w:rsidP="00411EF6">
      <w:pPr>
        <w:rPr>
          <w:noProof/>
          <w:lang w:val="hr-HR"/>
        </w:rPr>
      </w:pPr>
    </w:p>
    <w:p w14:paraId="4E5BB74A" w14:textId="77777777" w:rsidR="00411EF6" w:rsidRPr="00411EF6" w:rsidRDefault="00411EF6" w:rsidP="00411EF6">
      <w:pPr>
        <w:rPr>
          <w:b/>
          <w:bCs/>
          <w:noProof/>
          <w:lang w:val="hr-HR"/>
        </w:rPr>
      </w:pPr>
      <w:r w:rsidRPr="00411EF6">
        <w:rPr>
          <w:b/>
          <w:bCs/>
          <w:noProof/>
          <w:lang w:val="hr-HR"/>
        </w:rPr>
        <w:t>EN</w:t>
      </w:r>
    </w:p>
    <w:p w14:paraId="2F93729E" w14:textId="77777777" w:rsidR="00411EF6" w:rsidRPr="00411EF6" w:rsidRDefault="00411EF6" w:rsidP="00411EF6">
      <w:pPr>
        <w:rPr>
          <w:noProof/>
          <w:lang w:val="hr-HR"/>
        </w:rPr>
      </w:pPr>
      <w:r w:rsidRPr="00411EF6">
        <w:rPr>
          <w:b/>
          <w:bCs/>
          <w:noProof/>
          <w:lang w:val="hr-HR"/>
        </w:rPr>
        <w:t>Contact</w:t>
      </w:r>
    </w:p>
    <w:p w14:paraId="46A0DDFB" w14:textId="77777777" w:rsidR="00411EF6" w:rsidRPr="00411EF6" w:rsidRDefault="00411EF6" w:rsidP="00411EF6">
      <w:pPr>
        <w:rPr>
          <w:noProof/>
          <w:lang w:val="hr-HR"/>
        </w:rPr>
      </w:pPr>
      <w:r w:rsidRPr="00411EF6">
        <w:rPr>
          <w:noProof/>
          <w:lang w:val="hr-HR"/>
        </w:rPr>
        <w:t>Zagreb Equestrian Federation</w:t>
      </w:r>
      <w:r w:rsidRPr="00411EF6">
        <w:rPr>
          <w:noProof/>
          <w:lang w:val="hr-HR"/>
        </w:rPr>
        <w:br/>
        <w:t>Organiser of the 70th Lipanjski Tournament and FEI World Cup competition in Zagreb</w:t>
      </w:r>
    </w:p>
    <w:p w14:paraId="2470C412" w14:textId="053A074B" w:rsidR="00411EF6" w:rsidRPr="00411EF6" w:rsidRDefault="00411EF6" w:rsidP="00411EF6">
      <w:pPr>
        <w:rPr>
          <w:noProof/>
          <w:lang w:val="hr-HR"/>
        </w:rPr>
      </w:pPr>
      <w:r w:rsidRPr="00411EF6">
        <w:rPr>
          <w:noProof/>
          <w:lang w:val="hr-HR"/>
        </w:rPr>
        <w:t>E-mail: [insert contact]</w:t>
      </w:r>
      <w:r w:rsidRPr="00411EF6">
        <w:rPr>
          <w:noProof/>
          <w:lang w:val="hr-HR"/>
        </w:rPr>
        <w:br/>
        <w:t>Phone: [insert contact]</w:t>
      </w:r>
      <w:r w:rsidRPr="00411EF6">
        <w:rPr>
          <w:noProof/>
          <w:lang w:val="hr-HR"/>
        </w:rPr>
        <w:br/>
        <w:t>Website: [</w:t>
      </w:r>
      <w:r w:rsidR="00096E6F">
        <w:rPr>
          <w:noProof/>
          <w:lang w:val="hr-HR"/>
        </w:rPr>
        <w:t xml:space="preserve">linki to </w:t>
      </w:r>
      <w:r w:rsidRPr="00411EF6">
        <w:rPr>
          <w:noProof/>
          <w:lang w:val="hr-HR"/>
        </w:rPr>
        <w:t>Zagreb Equestrian Federation website]</w:t>
      </w:r>
    </w:p>
    <w:p w14:paraId="74E06B1C" w14:textId="77777777" w:rsidR="00411EF6" w:rsidRPr="00094028" w:rsidRDefault="00411EF6">
      <w:pPr>
        <w:rPr>
          <w:noProof/>
          <w:lang w:val="hr-HR"/>
        </w:rPr>
      </w:pPr>
    </w:p>
    <w:sectPr w:rsidR="00411EF6" w:rsidRPr="00094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6385"/>
    <w:multiLevelType w:val="multilevel"/>
    <w:tmpl w:val="6A3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D72"/>
    <w:multiLevelType w:val="multilevel"/>
    <w:tmpl w:val="6A362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54793"/>
    <w:multiLevelType w:val="multilevel"/>
    <w:tmpl w:val="6A3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42C6B"/>
    <w:multiLevelType w:val="multilevel"/>
    <w:tmpl w:val="6A362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24F5D"/>
    <w:multiLevelType w:val="multilevel"/>
    <w:tmpl w:val="6A3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FE192C"/>
    <w:multiLevelType w:val="multilevel"/>
    <w:tmpl w:val="6A3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589497">
    <w:abstractNumId w:val="5"/>
  </w:num>
  <w:num w:numId="2" w16cid:durableId="1588658682">
    <w:abstractNumId w:val="4"/>
  </w:num>
  <w:num w:numId="3" w16cid:durableId="221908162">
    <w:abstractNumId w:val="2"/>
  </w:num>
  <w:num w:numId="4" w16cid:durableId="683363117">
    <w:abstractNumId w:val="0"/>
  </w:num>
  <w:num w:numId="5" w16cid:durableId="1929928100">
    <w:abstractNumId w:val="1"/>
  </w:num>
  <w:num w:numId="6" w16cid:durableId="869105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F6"/>
    <w:rsid w:val="000847E3"/>
    <w:rsid w:val="00094028"/>
    <w:rsid w:val="00096E6F"/>
    <w:rsid w:val="000F3F0B"/>
    <w:rsid w:val="0017052C"/>
    <w:rsid w:val="001F1FDC"/>
    <w:rsid w:val="00276235"/>
    <w:rsid w:val="002F4469"/>
    <w:rsid w:val="003A4B59"/>
    <w:rsid w:val="003E37FA"/>
    <w:rsid w:val="00411EF6"/>
    <w:rsid w:val="00417CEB"/>
    <w:rsid w:val="00425F0A"/>
    <w:rsid w:val="004D6DA1"/>
    <w:rsid w:val="00653F77"/>
    <w:rsid w:val="006810BC"/>
    <w:rsid w:val="00684938"/>
    <w:rsid w:val="007C15CE"/>
    <w:rsid w:val="007C4D0F"/>
    <w:rsid w:val="00907D9A"/>
    <w:rsid w:val="009D2231"/>
    <w:rsid w:val="009E687B"/>
    <w:rsid w:val="00A55711"/>
    <w:rsid w:val="00AA09B9"/>
    <w:rsid w:val="00BA38C5"/>
    <w:rsid w:val="00C87FAC"/>
    <w:rsid w:val="00D02B82"/>
    <w:rsid w:val="00E446E3"/>
    <w:rsid w:val="00E53321"/>
    <w:rsid w:val="00EB14F4"/>
    <w:rsid w:val="00F86CDE"/>
    <w:rsid w:val="00FA69E4"/>
    <w:rsid w:val="00FD2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369D"/>
  <w15:chartTrackingRefBased/>
  <w15:docId w15:val="{C45809EE-B0F9-4EC2-A36C-B1F062621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EF6"/>
    <w:rPr>
      <w:rFonts w:eastAsiaTheme="majorEastAsia" w:cstheme="majorBidi"/>
      <w:color w:val="272727" w:themeColor="text1" w:themeTint="D8"/>
    </w:rPr>
  </w:style>
  <w:style w:type="paragraph" w:styleId="Title">
    <w:name w:val="Title"/>
    <w:basedOn w:val="Normal"/>
    <w:next w:val="Normal"/>
    <w:link w:val="TitleChar"/>
    <w:uiPriority w:val="10"/>
    <w:qFormat/>
    <w:rsid w:val="00411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EF6"/>
    <w:pPr>
      <w:spacing w:before="160"/>
      <w:jc w:val="center"/>
    </w:pPr>
    <w:rPr>
      <w:i/>
      <w:iCs/>
      <w:color w:val="404040" w:themeColor="text1" w:themeTint="BF"/>
    </w:rPr>
  </w:style>
  <w:style w:type="character" w:customStyle="1" w:styleId="QuoteChar">
    <w:name w:val="Quote Char"/>
    <w:basedOn w:val="DefaultParagraphFont"/>
    <w:link w:val="Quote"/>
    <w:uiPriority w:val="29"/>
    <w:rsid w:val="00411EF6"/>
    <w:rPr>
      <w:i/>
      <w:iCs/>
      <w:color w:val="404040" w:themeColor="text1" w:themeTint="BF"/>
    </w:rPr>
  </w:style>
  <w:style w:type="paragraph" w:styleId="ListParagraph">
    <w:name w:val="List Paragraph"/>
    <w:basedOn w:val="Normal"/>
    <w:uiPriority w:val="34"/>
    <w:qFormat/>
    <w:rsid w:val="00411EF6"/>
    <w:pPr>
      <w:ind w:left="720"/>
      <w:contextualSpacing/>
    </w:pPr>
  </w:style>
  <w:style w:type="character" w:styleId="IntenseEmphasis">
    <w:name w:val="Intense Emphasis"/>
    <w:basedOn w:val="DefaultParagraphFont"/>
    <w:uiPriority w:val="21"/>
    <w:qFormat/>
    <w:rsid w:val="00411EF6"/>
    <w:rPr>
      <w:i/>
      <w:iCs/>
      <w:color w:val="0F4761" w:themeColor="accent1" w:themeShade="BF"/>
    </w:rPr>
  </w:style>
  <w:style w:type="paragraph" w:styleId="IntenseQuote">
    <w:name w:val="Intense Quote"/>
    <w:basedOn w:val="Normal"/>
    <w:next w:val="Normal"/>
    <w:link w:val="IntenseQuoteChar"/>
    <w:uiPriority w:val="30"/>
    <w:qFormat/>
    <w:rsid w:val="00411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EF6"/>
    <w:rPr>
      <w:i/>
      <w:iCs/>
      <w:color w:val="0F4761" w:themeColor="accent1" w:themeShade="BF"/>
    </w:rPr>
  </w:style>
  <w:style w:type="character" w:styleId="IntenseReference">
    <w:name w:val="Intense Reference"/>
    <w:basedOn w:val="DefaultParagraphFont"/>
    <w:uiPriority w:val="32"/>
    <w:qFormat/>
    <w:rsid w:val="00411EF6"/>
    <w:rPr>
      <w:b/>
      <w:bCs/>
      <w:smallCaps/>
      <w:color w:val="0F4761" w:themeColor="accent1" w:themeShade="BF"/>
      <w:spacing w:val="5"/>
    </w:rPr>
  </w:style>
  <w:style w:type="character" w:styleId="Hyperlink">
    <w:name w:val="Hyperlink"/>
    <w:basedOn w:val="DefaultParagraphFont"/>
    <w:uiPriority w:val="99"/>
    <w:unhideWhenUsed/>
    <w:rsid w:val="002F4469"/>
    <w:rPr>
      <w:color w:val="467886" w:themeColor="hyperlink"/>
      <w:u w:val="single"/>
    </w:rPr>
  </w:style>
  <w:style w:type="character" w:styleId="UnresolvedMention">
    <w:name w:val="Unresolved Mention"/>
    <w:basedOn w:val="DefaultParagraphFont"/>
    <w:uiPriority w:val="99"/>
    <w:semiHidden/>
    <w:unhideWhenUsed/>
    <w:rsid w:val="002F4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rtners@worldcupzagreb.com" TargetMode="External"/><Relationship Id="rId5" Type="http://schemas.openxmlformats.org/officeDocument/2006/relationships/hyperlink" Target="mailto:partners@worldcupzare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12</Pages>
  <Words>2593</Words>
  <Characters>16182</Characters>
  <Application>Microsoft Office Word</Application>
  <DocSecurity>0</DocSecurity>
  <Lines>437</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Boska Trbojevic</dc:creator>
  <cp:keywords/>
  <dc:description/>
  <cp:lastModifiedBy>Boska Trbojevic</cp:lastModifiedBy>
  <cp:revision>31</cp:revision>
  <dcterms:created xsi:type="dcterms:W3CDTF">2026-05-11T12:45:00Z</dcterms:created>
  <dcterms:modified xsi:type="dcterms:W3CDTF">2026-05-11T14:49:00Z</dcterms:modified>
</cp:coreProperties>
</file>