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>. 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  <w:bookmarkStart w:id="0" w:name="_GoBack"/>
      <w:bookmarkEnd w:id="0"/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46FC9636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  <w:r w:rsidR="00BF496F">
        <w:rPr>
          <w:rFonts w:ascii="Arial" w:eastAsia="Times New Roman" w:hAnsi="Arial" w:cs="Arial"/>
          <w:color w:val="000000"/>
        </w:rPr>
        <w:t xml:space="preserve"> Started Lesson </w:t>
      </w:r>
      <w:r w:rsidR="002E0096">
        <w:rPr>
          <w:rFonts w:ascii="Arial" w:eastAsia="Times New Roman" w:hAnsi="Arial" w:cs="Arial"/>
          <w:color w:val="000000"/>
        </w:rPr>
        <w:t>4. Completed Exercise T05a.01</w:t>
      </w:r>
      <w:r w:rsidR="003551FB">
        <w:rPr>
          <w:rFonts w:ascii="Arial" w:eastAsia="Times New Roman" w:hAnsi="Arial" w:cs="Arial"/>
          <w:color w:val="000000"/>
        </w:rPr>
        <w:t>, T05a.02</w:t>
      </w:r>
    </w:p>
    <w:p w14:paraId="6C86C0F1" w14:textId="08A4BF7C" w:rsidR="00D66D68" w:rsidRDefault="00D66D6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1/31 Day 21 Completed Exercise T05a.03</w:t>
      </w: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2E0096"/>
    <w:rsid w:val="003551FB"/>
    <w:rsid w:val="003D365B"/>
    <w:rsid w:val="0045108D"/>
    <w:rsid w:val="0052611B"/>
    <w:rsid w:val="005F3149"/>
    <w:rsid w:val="006563CD"/>
    <w:rsid w:val="007168C6"/>
    <w:rsid w:val="007550A3"/>
    <w:rsid w:val="007A2F6B"/>
    <w:rsid w:val="008530D8"/>
    <w:rsid w:val="008631B7"/>
    <w:rsid w:val="00867973"/>
    <w:rsid w:val="009E4F8C"/>
    <w:rsid w:val="00A47920"/>
    <w:rsid w:val="00AE5219"/>
    <w:rsid w:val="00B21C2B"/>
    <w:rsid w:val="00B470F5"/>
    <w:rsid w:val="00BF496F"/>
    <w:rsid w:val="00BF4A15"/>
    <w:rsid w:val="00C06EC4"/>
    <w:rsid w:val="00C565BF"/>
    <w:rsid w:val="00C92CAA"/>
    <w:rsid w:val="00CE5FB7"/>
    <w:rsid w:val="00D300F2"/>
    <w:rsid w:val="00D66D68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10085</TotalTime>
  <Pages>4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25</cp:revision>
  <dcterms:created xsi:type="dcterms:W3CDTF">2018-01-13T17:45:00Z</dcterms:created>
  <dcterms:modified xsi:type="dcterms:W3CDTF">2018-01-31T18:34:00Z</dcterms:modified>
</cp:coreProperties>
</file>