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Calibri" w:hAnsi="Calibri"/>
          <w:b/>
          <w:i w:val="0"/>
          <w:color w:val="555555"/>
          <w:sz w:val="24"/>
        </w:rPr>
        <w:t>LeCrown Properties</w:t>
      </w:r>
    </w:p>
    <w:p>
      <w:pPr>
        <w:spacing w:before="0" w:after="80" w:line="276" w:lineRule="auto"/>
        <w:jc w:val="center"/>
      </w:pPr>
      <w:r>
        <w:rPr>
          <w:rFonts w:ascii="Calibri" w:hAnsi="Calibri"/>
          <w:b/>
          <w:i w:val="0"/>
          <w:color w:val="000000"/>
          <w:sz w:val="48"/>
        </w:rPr>
        <w:t>Proposal for Outdoor Warehouse Tent Installation</w:t>
      </w:r>
    </w:p>
    <w:p>
      <w:pPr>
        <w:spacing w:before="0" w:after="160" w:line="276" w:lineRule="auto"/>
        <w:jc w:val="center"/>
      </w:pPr>
      <w:r>
        <w:rPr>
          <w:rFonts w:ascii="Calibri" w:hAnsi="Calibri"/>
          <w:b w:val="0"/>
          <w:i w:val="0"/>
          <w:color w:val="555555"/>
          <w:sz w:val="28"/>
        </w:rPr>
        <w:t>Eight temporary 20 ft x 20 ft warehouse tents</w:t>
      </w:r>
    </w:p>
    <w:p>
      <w:pPr>
        <w:spacing w:before="0" w:after="440" w:line="276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Prepared for warehouse site approval and scheduling</w:t>
      </w:r>
    </w:p>
    <w:p>
      <w:pPr>
        <w:pBdr>
          <w:bottom w:val="single" w:sz="12" w:space="6" w:color="2E74B5"/>
        </w:pBdr>
        <w:spacing w:after="2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Prepared for: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Warehouse client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Prepared by: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LeCrown Properties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Date: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July 5, 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Project: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Eight temporary tent assemblies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Recommended crew: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 workers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Expected onsite time: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 to 7.5 hours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Primary condition: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Calm weather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Anchoring: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 before installation</w:t>
            </w:r>
          </w:p>
        </w:tc>
      </w:tr>
    </w:tbl>
    <w:p>
      <w:pPr>
        <w:spacing w:after="200"/>
      </w:pPr>
    </w:p>
    <w:p>
      <w:pPr>
        <w:spacing w:before="0" w:after="200" w:line="300" w:lineRule="auto"/>
      </w:pPr>
      <w:r>
        <w:t>Proposal price: $1,825. Recommendation: use the three-worker active production-line plan. The third worker should be an active floater who relieves bottlenecks after layout and staging, not a passive checker.</w:t>
      </w:r>
    </w:p>
    <w:p>
      <w:pPr>
        <w:pStyle w:val="Heading1"/>
      </w:pPr>
      <w:r>
        <w:t>Proposal Summary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LeCrown Properties proposes to lay out and assemble eight temporary outdoor party tents at the warehouse site using a controlled production-line workflow. Each tent is approximately 20 ft x 20 ft. The recommended layout is a two-row by four-column grid with consistent door orientation, a service aisle between rows, and enough working clearance for safe staging, frame assembly, roof-cover handling, anchoring, and final inspection.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 recommended labor plan is a three-worker crew with one active lead/floater and two dedicated frame, roof, wall, and anchor workers. This setup is expected to complete the work in approximately 6 to 7.5 onsite hours if the site is ready, all tent kits are complete, the weather is calm, and the anchoring method is confirmed before work begins.</w:t>
      </w:r>
    </w:p>
    <w:p>
      <w:pPr>
        <w:pStyle w:val="Heading1"/>
      </w:pPr>
      <w:r>
        <w:t>Scope of Work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 proposed work includes: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Confirm the tent work zone, access path, and safe warehouse clearances.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Mark the eight tent footprints in a two-row by four-column layout.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Confirm tent opening direction and keep zipper orientation consistent.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Count and stage parts for all eight tents before frame raising begins.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Pre-sort bungees, pegs, hooks, ropes, anchors, and wall hardware.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Assemble frames, reinforcement pipes, legs, covers, walls, and endwalls.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Raise and anchor each tent before moving to the next unsupported lift.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Check screws, anchors, zippers, wall attachment, ropes, and trip hazards.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Remove loose packaging and leave the work area orderly at completion.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 work is for temporary tent installation only. The tents should not be treated as permanent structures or as engineered weather-rated buildings.</w:t>
      </w:r>
    </w:p>
    <w:p>
      <w:pPr>
        <w:pStyle w:val="Heading1"/>
      </w:pPr>
      <w:r>
        <w:t>Recommended Layout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 recommended plan is a 2 x 4 tent grid:</w:t>
      </w:r>
    </w:p>
    <w:p>
      <w:pPr>
        <w:pStyle w:val="CodeBlock"/>
        <w:spacing w:before="80" w:after="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>Warehouse / access side</w:t>
      </w:r>
    </w:p>
    <w:p>
      <w:pPr>
        <w:pStyle w:val="CodeBlock"/>
        <w:spacing w:before="0" w:after="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 xml:space="preserve"> </w:t>
      </w:r>
    </w:p>
    <w:p>
      <w:pPr>
        <w:pStyle w:val="CodeBlock"/>
        <w:spacing w:before="0" w:after="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>[T1] 5 ft [T2] 5 ft [T3] 5 ft [T4]</w:t>
      </w:r>
    </w:p>
    <w:p>
      <w:pPr>
        <w:pStyle w:val="CodeBlock"/>
        <w:spacing w:before="0" w:after="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 xml:space="preserve"> </w:t>
      </w:r>
    </w:p>
    <w:p>
      <w:pPr>
        <w:pStyle w:val="CodeBlock"/>
        <w:spacing w:before="0" w:after="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 xml:space="preserve">          5 ft service aisle</w:t>
      </w:r>
    </w:p>
    <w:p>
      <w:pPr>
        <w:pStyle w:val="CodeBlock"/>
        <w:spacing w:before="0" w:after="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 xml:space="preserve"> </w:t>
      </w:r>
    </w:p>
    <w:p>
      <w:pPr>
        <w:pStyle w:val="CodeBlock"/>
        <w:spacing w:before="0" w:after="8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>[T5] 5 ft [T6] 5 ft [T7] 5 ft [T8]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Minimum practical work zone:</w:t>
      </w:r>
    </w:p>
    <w:p>
      <w:pPr>
        <w:pStyle w:val="CodeBlock"/>
        <w:spacing w:before="80" w:after="80" w:line="252" w:lineRule="auto"/>
        <w:ind w:left="403" w:right="259"/>
        <w:shd w:fill="F8FAFC"/>
      </w:pPr>
      <w:r>
        <w:rPr>
          <w:rFonts w:ascii="Courier New" w:hAnsi="Courier New"/>
          <w:color w:val="0B2545"/>
          <w:sz w:val="19"/>
        </w:rPr>
        <w:t>105 ft wide x 55 ft deep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This allows each 20 ft x 20 ft tent to have working clearance around the outside and a service aisle between rows. Final placement should avoid dock doors, drains, fire lanes, emergency exits, vehicle turning paths, pedestrian routes, and forklift lanes.</w:t>
      </w:r>
    </w:p>
    <w:p>
      <w:pPr>
        <w:pStyle w:val="Heading1"/>
      </w:pPr>
      <w:r>
        <w:t>Recommended Crew Plan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LeCrown recommends the three-worker active production-line plan.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Worker 1 should not act as a supervisor-only role. After marking layout and staging parts, Worker 1 should stay one step ahead of the crew and then join the current bottleneck. Worker 1 should: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mark the layout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count parts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stage the next tent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pre-sort bungees, pegs, hooks, and anchors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check screws, anchors, zipper orientation, and trip hazards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help with frame assembly, roof covers, lifting, anchoring, and wall work</w:t>
      </w:r>
    </w:p>
    <w:p>
      <w:pPr>
        <w:pStyle w:val="ListBullet"/>
        <w:ind w:left="792" w:hanging="432"/>
      </w:pPr>
      <w:r>
        <w:t>correct issues whenever staging is already ahead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Worker 2 should lead frame and roof assembly, including roof pipes, connectors, reinforcement triangles, roof-cover handling, and one side of the lift.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Worker 3 should mirror frame assembly, prepare legs and anchors, handle the opposite side of roof covers, begin wall installation on anchored tents, and assist with final corrections.</w:t>
      </w:r>
    </w:p>
    <w:p>
      <w:pPr>
        <w:pStyle w:val="Heading1"/>
      </w:pPr>
      <w:r>
        <w:t>Time Estimate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These estimates assume all eight kits are onsite, parts are complete, the site is clear, weather is calm, and the correct anchoring method is available before work begins.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50"/>
        <w:gridCol w:w="3000"/>
        <w:gridCol w:w="1450"/>
        <w:gridCol w:w="1450"/>
        <w:gridCol w:w="20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Crew Size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Operating Model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Clock Time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Labor-Hours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Recommendation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 workers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Active specialized production line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 to 7.5 hr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18 to 22.5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Recommended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 workers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Paired build cell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 to 12 hr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18 to 24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Practical fallback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 worker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Solo one-tent-at-a-time finish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 to 32 hr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 to 32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Not recommended</w:t>
            </w:r>
          </w:p>
        </w:tc>
      </w:tr>
    </w:tbl>
    <w:p>
      <w:pPr>
        <w:spacing w:after="160"/>
      </w:pP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 three-worker estimate depends on Worker 1 actively relieving bottlenecks. If Worker 1 only checks work and prepares the next tent without joining build, lift, anchor, or wall tasks, the estimated onsite time increases to about 7.5 to 9.5 hours.</w:t>
      </w:r>
    </w:p>
    <w:p>
      <w:pPr>
        <w:pStyle w:val="Heading1"/>
      </w:pPr>
      <w:r>
        <w:t>Proposed Workday Sequence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Confirm weather, surface, anchoring method, and work-zone clearances.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Mark the full 2 x 4 grid and door orientation.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Sort parts into eight labeled tent staging piles.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Build roof frames and reinforcement sections.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Pull roof covers and attach balanced bungees.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Raise one tent at a time.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Anchor each tent immediately after raising.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Attach walls and zippered endwalls.</w:t>
      </w:r>
    </w:p>
    <w:p>
      <w:pPr>
        <w:pStyle w:val="ListNumber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Complete final inspection, cleanup, and loose-hardware removal.</w:t>
      </w:r>
    </w:p>
    <w:p>
      <w:pPr>
        <w:pStyle w:val="Heading1"/>
      </w:pPr>
      <w:r>
        <w:t>Site Requirements Before Scheduling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 client should confirm or provide the following before installation day: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Clear, level work area large enough for the tent layout.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Surface type confirmed as grass, dirt, concrete, asphalt, or other.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Correct anchoring method onsite before tent raising begins.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All eight tent kits delivered to the work area.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Access to the work zone for unloading, staging, and trash removal.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Confirm no blocked exits, fire lanes, docks, drains, or forklift lanes.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Calm weather window for roof-cover handling and frame raising.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If the tents will be installed on concrete or asphalt, the included spike anchors are not enough by themselves. The client should provide or approve sandbags, water barrels, bolt-down anchors, or another appropriate ballast method before work begins.</w:t>
      </w:r>
    </w:p>
    <w:p>
      <w:pPr>
        <w:pStyle w:val="Heading1"/>
      </w:pPr>
      <w:r>
        <w:t>Exclusions and Change Items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Unless added in writing, this proposal excludes: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Purchase, delivery, or replacement of tent kits.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Permit filing, engineering review, or permanent-structure approval.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Electrical work, lighting, HVAC, heaters, generators, flooring, or signage.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Concrete drilling or bolt-down anchors unless approved.</w:t>
      </w:r>
    </w:p>
    <w:p>
      <w:pPr>
        <w:pStyle w:val="ListBullet"/>
        <w:ind w:left="792" w:hanging="432"/>
      </w:pPr>
      <w:r>
        <w:t>Ballast rental, sandbags, or water barrels unless approved.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Ground repair, grading, drainage correction, striping, or barricades.</w:t>
      </w:r>
    </w:p>
    <w:p>
      <w:pPr>
        <w:pStyle w:val="ListBullet"/>
        <w:ind w:left="792" w:hanging="432"/>
      </w:pPr>
      <w:r>
        <w:t>Traffic control.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Work during unsafe wind, rain, lightning, or unstable surface conditions.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Repairs for missing, damaged, mismatched, or defective tent parts.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Rework caused by layout changes after assembly begins.</w:t>
      </w:r>
    </w:p>
    <w:p>
      <w:r>
        <w:br w:type="page"/>
      </w:r>
    </w:p>
    <w:p>
      <w:pPr>
        <w:pStyle w:val="Heading1"/>
      </w:pPr>
      <w:r>
        <w:t>Commercial Terms</w:t>
      </w:r>
    </w:p>
    <w:p>
      <w:pPr>
        <w:pStyle w:val="BodyProposal"/>
        <w:jc w:val="both"/>
      </w:pPr>
      <w:r>
        <w:t>The fixed proposal price is $1,825 for labor to lay out, stage, assemble, anchor, inspect, and clean up after eight temporary warehouse tents using the recommended three-worker plan. Materials, weather-delay return trips, missing parts, concrete drilling, and ballast are excluded unless separately approved.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</w:tr>
      <w:tr>
        <w:trPr/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Labor for eight tent assemblies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Included</w:t>
            </w:r>
          </w:p>
        </w:tc>
      </w:tr>
      <w:tr>
        <w:trPr/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Anchoring or ballast materials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Excluded unless separately approved</w:t>
            </w:r>
          </w:p>
        </w:tc>
      </w:tr>
      <w:tr>
        <w:trPr/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Optional second-day or weather-delay return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Excluded unless separately approved</w:t>
            </w:r>
          </w:p>
        </w:tc>
      </w:tr>
      <w:tr>
        <w:trPr/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Total proposal price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$1,825</w:t>
            </w:r>
          </w:p>
        </w:tc>
      </w:tr>
    </w:tbl>
    <w:p>
      <w:pPr>
        <w:spacing w:after="160"/>
      </w:pPr>
    </w:p>
    <w:p>
      <w:pPr>
        <w:pStyle w:val="Heading1"/>
      </w:pPr>
      <w:r>
        <w:t>Acceptance Criteria</w:t>
      </w:r>
    </w:p>
    <w:p>
      <w:pPr>
        <w:pStyle w:val="BodyProposal"/>
        <w:jc w:val="both"/>
      </w:pPr>
      <w:r>
        <w:rPr>
          <w:rFonts w:ascii="Calibri" w:hAnsi="Calibri"/>
          <w:color w:val="000000"/>
          <w:sz w:val="22"/>
        </w:rPr>
        <w:t>The installation should be considered complete when: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All eight tents are standing in the approved layout.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Every leg is seated and tightened.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Roof covers are evenly tensioned.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Sidewalls and endwalls are attached with correct zipper orientation.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Each tent is anchored using the approved anchoring method.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Ropes, pegs, and anchors are checked for avoidable trip hazards.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Warehouse access, emergency access, drains, and traffic paths remain clear.</w:t>
      </w:r>
    </w:p>
    <w:p>
      <w:pPr>
        <w:pStyle w:val="ListBullet"/>
        <w:spacing w:after="80" w:line="290" w:lineRule="auto"/>
        <w:ind w:left="792" w:hanging="432"/>
      </w:pPr>
      <w:r>
        <w:rPr>
          <w:rFonts w:ascii="Calibri" w:hAnsi="Calibri"/>
          <w:color w:val="000000"/>
          <w:sz w:val="22"/>
        </w:rPr>
        <w:t>Loose packaging and unused parts are consolidated or removed.</w:t>
      </w:r>
    </w:p>
    <w:p>
      <w:pPr>
        <w:pStyle w:val="Heading1"/>
      </w:pPr>
      <w:r>
        <w:t>Approval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3000"/>
        <w:gridCol w:w="2800"/>
        <w:gridCol w:w="1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Name / Title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Signature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Client authorization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LeCrown Properties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 xml:space="preserve"> 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F7D"/>
        <w:sz w:val="18"/>
      </w:rPr>
      <w:t>Proposal - July 5,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D7DBE2"/>
      </w:pBdr>
    </w:pPr>
    <w:r>
      <w:rPr>
        <w:rFonts w:ascii="Calibri" w:hAnsi="Calibri"/>
        <w:b/>
        <w:color w:val="646F7D"/>
        <w:sz w:val="19"/>
      </w:rPr>
      <w:t>LeCrown Properties | Outdoor Warehouse Tent Installation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Proposal">
    <w:name w:val="Body Proposal"/>
    <w:basedOn w:val="Normal"/>
    <w:pPr>
      <w:spacing w:before="0" w:after="160" w:line="320" w:lineRule="auto"/>
    </w:pPr>
    <w:rPr>
      <w:rFonts w:ascii="Calibri" w:hAnsi="Calibri"/>
      <w:sz w:val="22"/>
    </w:rPr>
  </w:style>
  <w:style w:type="paragraph" w:customStyle="1" w:styleId="CodeBlock">
    <w:name w:val="Code Block"/>
    <w:pPr>
      <w:spacing w:after="0"/>
    </w:pPr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