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dead continue participating in the lives of the living.</w:t>
      </w:r>
    </w:p>
    <w:p>
      <w:pPr>
        <w:pStyle w:val="BodyText"/>
      </w:pPr>
      <w:r>
        <w:t xml:space="preserve">Not as ghosts.</w:t>
      </w:r>
    </w:p>
    <w:p>
      <w:pPr>
        <w:pStyle w:val="BodyText"/>
      </w:pPr>
      <w:r>
        <w:t xml:space="preserve">Not as spirits.</w:t>
      </w:r>
    </w:p>
    <w:p>
      <w:pPr>
        <w:pStyle w:val="BodyText"/>
      </w:pPr>
      <w:r>
        <w:t xml:space="preserve">Not as myths.</w:t>
      </w:r>
    </w:p>
    <w:p>
      <w:pPr>
        <w:pStyle w:val="BodyText"/>
      </w:pPr>
      <w:r>
        <w:t xml:space="preserve">As memory.</w:t>
      </w:r>
    </w:p>
    <w:p>
      <w:pPr>
        <w:pStyle w:val="BodyText"/>
      </w:pPr>
      <w:r>
        <w:t xml:space="preserve">Every bridge carries the thoughts of builders who are gone.</w:t>
      </w:r>
    </w:p>
    <w:p>
      <w:pPr>
        <w:pStyle w:val="BodyText"/>
      </w:pPr>
      <w:r>
        <w:t xml:space="preserve">Every language carries the minds of speakers who are gone.</w:t>
      </w:r>
    </w:p>
    <w:p>
      <w:pPr>
        <w:pStyle w:val="BodyText"/>
      </w:pPr>
      <w:r>
        <w:t xml:space="preserve">Every equation carries the work of mathematicians who are gone.</w:t>
      </w:r>
    </w:p>
    <w:p>
      <w:pPr>
        <w:pStyle w:val="BodyText"/>
      </w:pPr>
      <w:r>
        <w:t xml:space="preserve">Every story carries the imagination of storytellers who are gone.</w:t>
      </w:r>
    </w:p>
    <w:p>
      <w:pPr>
        <w:pStyle w:val="BodyText"/>
      </w:pPr>
      <w:r>
        <w:t xml:space="preserve">Every civilization is a conversation between the living and the dead.</w:t>
      </w:r>
    </w:p>
    <w:p>
      <w:pPr>
        <w:pStyle w:val="BodyText"/>
      </w:pPr>
      <w:r>
        <w:t xml:space="preserve">The dead do not disappear from the world.</w:t>
      </w:r>
    </w:p>
    <w:p>
      <w:pPr>
        <w:pStyle w:val="BodyText"/>
      </w:pPr>
      <w:r>
        <w:t xml:space="preserve">Their bodies disappear.</w:t>
      </w:r>
    </w:p>
    <w:p>
      <w:pPr>
        <w:pStyle w:val="BodyText"/>
      </w:pPr>
      <w:r>
        <w:t xml:space="preserve">Their participation does not.</w:t>
      </w:r>
    </w:p>
    <w:p>
      <w:pPr>
        <w:pStyle w:val="BodyText"/>
      </w:pPr>
      <w:r>
        <w:t xml:space="preserve">Their lessons remain.</w:t>
      </w:r>
    </w:p>
    <w:p>
      <w:pPr>
        <w:pStyle w:val="BodyText"/>
      </w:pPr>
      <w:r>
        <w:t xml:space="preserve">Their discoveries remain.</w:t>
      </w:r>
    </w:p>
    <w:p>
      <w:pPr>
        <w:pStyle w:val="BodyText"/>
      </w:pPr>
      <w:r>
        <w:t xml:space="preserve">Their warnings remain.</w:t>
      </w:r>
    </w:p>
    <w:p>
      <w:pPr>
        <w:pStyle w:val="BodyText"/>
      </w:pPr>
      <w:r>
        <w:t xml:space="preserve">Their tools remain.</w:t>
      </w:r>
    </w:p>
    <w:p>
      <w:pPr>
        <w:pStyle w:val="BodyText"/>
      </w:pPr>
      <w:r>
        <w:t xml:space="preserve">Their mistakes remain.</w:t>
      </w:r>
    </w:p>
    <w:p>
      <w:pPr>
        <w:pStyle w:val="BodyText"/>
      </w:pPr>
      <w:r>
        <w:t xml:space="preserve">The living inherit them all.</w:t>
      </w:r>
    </w:p>
    <w:p>
      <w:pPr>
        <w:pStyle w:val="BodyText"/>
      </w:pPr>
      <w:r>
        <w:t xml:space="preserve">And through inheritance, the dead continue helping to create the future.</w:t>
      </w:r>
    </w:p>
    <w:p>
      <w:pPr>
        <w:pStyle w:val="BodyText"/>
      </w:pPr>
      <w:r>
        <w:t xml:space="preserve">A child learns from a teacher.</w:t>
      </w:r>
    </w:p>
    <w:p>
      <w:pPr>
        <w:pStyle w:val="BodyText"/>
      </w:pPr>
      <w:r>
        <w:t xml:space="preserve">The teacher learned from another teacher.</w:t>
      </w:r>
    </w:p>
    <w:p>
      <w:pPr>
        <w:pStyle w:val="BodyText"/>
      </w:pPr>
      <w:r>
        <w:t xml:space="preserve">That teacher learned from another.</w:t>
      </w:r>
    </w:p>
    <w:p>
      <w:pPr>
        <w:pStyle w:val="BodyText"/>
      </w:pPr>
      <w:r>
        <w:t xml:space="preserve">The chain extends backward beyond memory.</w:t>
      </w:r>
    </w:p>
    <w:p>
      <w:pPr>
        <w:pStyle w:val="BodyText"/>
      </w:pPr>
      <w:r>
        <w:t xml:space="preserve">The living and the dead are cooperating across time.</w:t>
      </w:r>
    </w:p>
    <w:p>
      <w:pPr>
        <w:pStyle w:val="BodyText"/>
      </w:pPr>
      <w:r>
        <w:t xml:space="preserve">They are building the future together.</w:t>
      </w:r>
    </w:p>
    <w:p>
      <w:pPr>
        <w:pStyle w:val="BodyText"/>
      </w:pPr>
      <w:r>
        <w:t xml:space="preserve">They are all drawing from the same reservoir of accumulated memory.</w:t>
      </w:r>
    </w:p>
    <w:p>
      <w:pPr>
        <w:pStyle w:val="BodyText"/>
      </w:pPr>
      <w:r>
        <w:t xml:space="preserve">This is civilization.</w:t>
      </w:r>
    </w:p>
    <w:p>
      <w:pPr>
        <w:pStyle w:val="BodyText"/>
      </w:pPr>
      <w:r>
        <w:t xml:space="preserve">Not a collection of individuals.</w:t>
      </w:r>
    </w:p>
    <w:p>
      <w:pPr>
        <w:pStyle w:val="BodyText"/>
      </w:pPr>
      <w:r>
        <w:t xml:space="preserve">A continuity of participation.</w:t>
      </w:r>
    </w:p>
    <w:p>
      <w:pPr>
        <w:pStyle w:val="BodyText"/>
      </w:pPr>
      <w:r>
        <w:t xml:space="preserve">A memory system so successful that people who never met can collaborate across centuries.</w:t>
      </w:r>
    </w:p>
    <w:p>
      <w:pPr>
        <w:pStyle w:val="BodyText"/>
      </w:pPr>
      <w:r>
        <w:t xml:space="preserve">This is why cooperation is the true miracle.</w:t>
      </w:r>
    </w:p>
    <w:p>
      <w:pPr>
        <w:pStyle w:val="BodyText"/>
      </w:pPr>
      <w:r>
        <w:t xml:space="preserve">Memory preserves the lesson.</w:t>
      </w:r>
    </w:p>
    <w:p>
      <w:pPr>
        <w:pStyle w:val="BodyText"/>
      </w:pPr>
      <w:r>
        <w:t xml:space="preserve">Inheritance carries the lesson.</w:t>
      </w:r>
    </w:p>
    <w:p>
      <w:pPr>
        <w:pStyle w:val="BodyText"/>
      </w:pPr>
      <w:r>
        <w:t xml:space="preserve">But cooperation allows the lesson to compound.</w:t>
      </w:r>
    </w:p>
    <w:p>
      <w:pPr>
        <w:pStyle w:val="BodyText"/>
      </w:pPr>
      <w:r>
        <w:t xml:space="preserve">A discovery made once can help millions.</w:t>
      </w:r>
    </w:p>
    <w:p>
      <w:pPr>
        <w:pStyle w:val="BodyText"/>
      </w:pPr>
      <w:r>
        <w:t xml:space="preserve">A mistake paid for once can spare generations.</w:t>
      </w:r>
    </w:p>
    <w:p>
      <w:pPr>
        <w:pStyle w:val="BodyText"/>
      </w:pPr>
      <w:r>
        <w:t xml:space="preserve">A truth learned by one mind can become part of a civilization.</w:t>
      </w:r>
    </w:p>
    <w:p>
      <w:pPr>
        <w:pStyle w:val="BodyText"/>
      </w:pPr>
      <w:r>
        <w:t xml:space="preserve">The dead continue participating in the lives of the living.</w:t>
      </w:r>
    </w:p>
    <w:p>
      <w:pPr>
        <w:pStyle w:val="BodyText"/>
      </w:pPr>
      <w:r>
        <w:t xml:space="preserve">And together they create the future.</w:t>
      </w:r>
    </w:p>
    <w:p>
      <w:pPr>
        <w:pStyle w:val="BodyText"/>
      </w:pPr>
      <w:r>
        <w:t xml:space="preserve">All living from the same memory.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2026-06-21T02:51:49Z</dcterms:created>
  <dcterms:modified xsi:type="dcterms:W3CDTF">2026-06-21T02:51:49Z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