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用户登录后显示弹窗被邀请当守望者，点击直接进入测评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不叫测试完成，“您已完成守望信息填写，感谢您对同学的关心，期待您一如既往的关注”（设计稿修改）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他评选项改为“有/未发现”（设计稿修改）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最后，我们上次说的统计部分，最后的统计结果，即我校的危机预警情况汇总，各学院一二三级各多少人，全校共多少人，能否在超级管理员的移动端可见，或他可以发送信息，申请即时获得。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设置小组仅在辅导员，并可查看</w:t>
      </w:r>
      <w:bookmarkStart w:id="0" w:name="_GoBack"/>
      <w:bookmarkEnd w:id="0"/>
      <w:r>
        <w:rPr>
          <w:rFonts w:hint="eastAsia"/>
          <w:lang w:val="en-US" w:eastAsia="zh-CN"/>
        </w:rPr>
        <w:t>守望者情况（多少人守望，多少人提交守望信息，可查看具体信息）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数据显示（两端都要）辅导员：有多少个关注对象，评级如何，有多少位学生分别参与守望，多少人提供了信息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副书记：本学院有多少关注对象，评级如何，哪个辅导员负责   超管：全校有多少关注对象，学院分布，评级分布（饼状）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增加一个入口，超管权限，但是只能浏览数据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给一个默认头像（设计师）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后台他评选项标注（预警指标标红）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61E1"/>
    <w:multiLevelType w:val="singleLevel"/>
    <w:tmpl w:val="58A961E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B77F5"/>
    <w:rsid w:val="35F02EB0"/>
    <w:rsid w:val="38492C84"/>
    <w:rsid w:val="632A6EF3"/>
    <w:rsid w:val="7F3A57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2017-02-22T07:55:28Z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