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278" w:rsidRDefault="00EC5278"/>
    <w:p w:rsidR="00EC5278" w:rsidRDefault="00EC5278" w:rsidP="00B75EAC">
      <w:pPr>
        <w:jc w:val="center"/>
        <w:rPr>
          <w:b/>
          <w:sz w:val="28"/>
          <w:szCs w:val="28"/>
        </w:rPr>
      </w:pPr>
      <w:r w:rsidRPr="00B75EAC">
        <w:rPr>
          <w:b/>
          <w:sz w:val="28"/>
          <w:szCs w:val="28"/>
        </w:rPr>
        <w:t>Hydrate Composition</w:t>
      </w:r>
    </w:p>
    <w:p w:rsidR="00B75EAC" w:rsidRDefault="00B75EAC" w:rsidP="00B75EAC">
      <w:pPr>
        <w:jc w:val="center"/>
        <w:rPr>
          <w:sz w:val="28"/>
          <w:szCs w:val="28"/>
        </w:rPr>
      </w:pPr>
    </w:p>
    <w:p w:rsidR="00B75EAC" w:rsidRDefault="00B75EAC" w:rsidP="00B75EAC">
      <w:pPr>
        <w:jc w:val="center"/>
        <w:rPr>
          <w:szCs w:val="24"/>
        </w:rPr>
      </w:pPr>
      <w:r>
        <w:rPr>
          <w:szCs w:val="24"/>
        </w:rPr>
        <w:t>Benson Long</w:t>
      </w:r>
    </w:p>
    <w:p w:rsidR="00B75EAC" w:rsidRDefault="00B75EAC" w:rsidP="00B75EAC">
      <w:pPr>
        <w:jc w:val="center"/>
        <w:rPr>
          <w:szCs w:val="24"/>
        </w:rPr>
      </w:pPr>
    </w:p>
    <w:p w:rsidR="00B75EAC" w:rsidRDefault="00B75EAC" w:rsidP="00B75EAC">
      <w:pPr>
        <w:jc w:val="center"/>
        <w:rPr>
          <w:szCs w:val="24"/>
        </w:rPr>
      </w:pPr>
      <w:r>
        <w:rPr>
          <w:szCs w:val="24"/>
        </w:rPr>
        <w:t>Department of Chemistry and Biochemistry, Queens College – CUNY</w:t>
      </w:r>
    </w:p>
    <w:p w:rsidR="00B75EAC" w:rsidRDefault="00B75EAC" w:rsidP="00B75EAC">
      <w:pPr>
        <w:jc w:val="center"/>
        <w:rPr>
          <w:szCs w:val="24"/>
        </w:rPr>
      </w:pPr>
      <w:r>
        <w:rPr>
          <w:szCs w:val="24"/>
        </w:rPr>
        <w:t>CHEM 131.1, 07, Fall 2012</w:t>
      </w:r>
    </w:p>
    <w:p w:rsidR="00F70368" w:rsidRDefault="00400574" w:rsidP="0043717F">
      <w:pPr>
        <w:jc w:val="center"/>
      </w:pPr>
      <w:r>
        <w:rPr>
          <w:szCs w:val="24"/>
        </w:rPr>
        <w:t xml:space="preserve">Instructor: </w:t>
      </w:r>
      <w:proofErr w:type="spellStart"/>
      <w:r>
        <w:rPr>
          <w:szCs w:val="24"/>
        </w:rPr>
        <w:t>Frei</w:t>
      </w:r>
      <w:r w:rsidR="00B75EAC">
        <w:rPr>
          <w:szCs w:val="24"/>
        </w:rPr>
        <w:t>da</w:t>
      </w:r>
      <w:proofErr w:type="spellEnd"/>
      <w:r w:rsidR="00B75EAC">
        <w:rPr>
          <w:szCs w:val="24"/>
        </w:rPr>
        <w:t xml:space="preserve"> </w:t>
      </w:r>
      <w:proofErr w:type="spellStart"/>
      <w:r w:rsidR="00B75EAC">
        <w:rPr>
          <w:szCs w:val="24"/>
        </w:rPr>
        <w:t>Zavrov</w:t>
      </w:r>
      <w:bookmarkStart w:id="0" w:name="_GoBack"/>
      <w:bookmarkEnd w:id="0"/>
      <w:proofErr w:type="spellEnd"/>
    </w:p>
    <w:p w:rsidR="00F70368" w:rsidRPr="0060428E" w:rsidRDefault="00CB64D8" w:rsidP="00DD229C">
      <w:pPr>
        <w:spacing w:line="480" w:lineRule="auto"/>
        <w:rPr>
          <w:b/>
        </w:rPr>
      </w:pPr>
      <w:r w:rsidRPr="0060428E">
        <w:rPr>
          <w:b/>
        </w:rPr>
        <w:t>ABSTRACT</w:t>
      </w:r>
    </w:p>
    <w:p w:rsidR="00EA45B9" w:rsidRPr="005F1273" w:rsidRDefault="00312560" w:rsidP="00DD229C">
      <w:pPr>
        <w:spacing w:line="480" w:lineRule="auto"/>
      </w:pPr>
      <w:r>
        <w:t>The composition of hydrated ionic salts</w:t>
      </w:r>
      <w:r w:rsidR="0002519C">
        <w:t xml:space="preserve"> </w:t>
      </w:r>
      <w:r w:rsidR="00272A98">
        <w:t>was determined by using the law of definite proportions which says that a compound is formed by two or more elemen</w:t>
      </w:r>
      <w:r w:rsidR="00CC0A84">
        <w:t>ts that are proportionally fixed</w:t>
      </w:r>
      <w:r w:rsidR="00272A98">
        <w:t xml:space="preserve"> in mass.</w:t>
      </w:r>
      <w:r w:rsidR="00AA3B60">
        <w:t xml:space="preserve"> The anhydrous salt I</w:t>
      </w:r>
      <w:r w:rsidR="005F1273">
        <w:t xml:space="preserve"> used (CaSO</w:t>
      </w:r>
      <w:r w:rsidR="005F1273">
        <w:rPr>
          <w:vertAlign w:val="subscript"/>
        </w:rPr>
        <w:t>4</w:t>
      </w:r>
      <w:r w:rsidR="005F1273">
        <w:t>) was first heated up and cooled</w:t>
      </w:r>
      <w:r w:rsidR="00735A6C">
        <w:t xml:space="preserve"> using a crucible, Bunsen burner and a desiccator. After the anhydrous salt was cooled to room temperature, it was we</w:t>
      </w:r>
      <w:r w:rsidR="005F1273">
        <w:t>ighed</w:t>
      </w:r>
      <w:r w:rsidR="009D6C79">
        <w:t xml:space="preserve"> using an electronic balance</w:t>
      </w:r>
      <w:r w:rsidR="005F1273">
        <w:t xml:space="preserve">. This was repeated until the mass remained constant. The temperature was taken for the anhydrous salt and then the hydrated salt after water was added </w:t>
      </w:r>
      <w:proofErr w:type="gramStart"/>
      <w:r w:rsidR="005F1273">
        <w:t>when</w:t>
      </w:r>
      <w:proofErr w:type="gramEnd"/>
      <w:r w:rsidR="005F1273">
        <w:t xml:space="preserve"> the mass stabilized.</w:t>
      </w:r>
      <w:r w:rsidR="0017443E">
        <w:t xml:space="preserve"> The change in temperature </w:t>
      </w:r>
      <w:r w:rsidR="00576E27">
        <w:t>represented</w:t>
      </w:r>
      <w:r w:rsidR="0017443E">
        <w:t xml:space="preserve"> </w:t>
      </w:r>
      <w:r w:rsidR="00676894">
        <w:t>the change of an anhydrous salt to a hydrated salt.</w:t>
      </w:r>
    </w:p>
    <w:p w:rsidR="00B75EAC" w:rsidRDefault="00B75EAC" w:rsidP="00DD229C">
      <w:pPr>
        <w:pStyle w:val="ListParagraph"/>
        <w:spacing w:line="480" w:lineRule="auto"/>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Default="00B75EAC" w:rsidP="00EA45B9">
      <w:pPr>
        <w:pStyle w:val="ListParagraph"/>
        <w:ind w:left="1080"/>
      </w:pPr>
    </w:p>
    <w:p w:rsidR="00B75EAC" w:rsidRPr="00EA45B9" w:rsidRDefault="00B75EAC" w:rsidP="00C70E7E"/>
    <w:p w:rsidR="00CB64D8" w:rsidRDefault="00CB64D8" w:rsidP="006F46E8">
      <w:pPr>
        <w:pStyle w:val="ListParagraph"/>
        <w:numPr>
          <w:ilvl w:val="0"/>
          <w:numId w:val="2"/>
        </w:numPr>
        <w:spacing w:line="480" w:lineRule="auto"/>
        <w:rPr>
          <w:b/>
        </w:rPr>
      </w:pPr>
      <w:r w:rsidRPr="00EA45B9">
        <w:rPr>
          <w:b/>
        </w:rPr>
        <w:t>INTRODUCTION</w:t>
      </w:r>
    </w:p>
    <w:p w:rsidR="00C70E7E" w:rsidRPr="00C70E7E" w:rsidRDefault="00CC0A84" w:rsidP="006F46E8">
      <w:pPr>
        <w:pStyle w:val="ListParagraph"/>
        <w:spacing w:line="480" w:lineRule="auto"/>
        <w:ind w:left="1440"/>
      </w:pPr>
      <w:r>
        <w:lastRenderedPageBreak/>
        <w:t>H</w:t>
      </w:r>
      <w:r w:rsidR="008676DE">
        <w:t>ydrate compositio</w:t>
      </w:r>
      <w:r w:rsidR="000063E6">
        <w:t xml:space="preserve">n can be </w:t>
      </w:r>
      <w:r w:rsidR="008676DE">
        <w:t>determined because we know</w:t>
      </w:r>
      <w:r>
        <w:t xml:space="preserve"> a compound is composed of </w:t>
      </w:r>
      <w:r w:rsidR="00250CB3">
        <w:t>a number of elements that are proportionally fixed in mass.</w:t>
      </w:r>
      <w:r w:rsidR="007E2049">
        <w:t xml:space="preserve"> </w:t>
      </w:r>
      <w:r w:rsidR="00EA6E2A">
        <w:t>Due to t</w:t>
      </w:r>
      <w:r w:rsidR="007E2049">
        <w:t>he</w:t>
      </w:r>
      <w:r w:rsidR="00274B8A">
        <w:t xml:space="preserve"> law of definite proportions</w:t>
      </w:r>
      <w:r w:rsidR="00EA6E2A">
        <w:t xml:space="preserve">, we are allowed </w:t>
      </w:r>
      <w:r w:rsidR="00274B8A">
        <w:t>to find the mass of water by subtracting the mass of the hydrated salt from the</w:t>
      </w:r>
      <w:r w:rsidR="00503D90">
        <w:t xml:space="preserve"> mass of the</w:t>
      </w:r>
      <w:r w:rsidR="00274B8A">
        <w:t xml:space="preserve"> anhydrous salt.</w:t>
      </w:r>
      <w:r w:rsidR="00506047">
        <w:t xml:space="preserve"> By finding the mass of water from the hydra</w:t>
      </w:r>
      <w:r w:rsidR="00FB6D36">
        <w:t xml:space="preserve">ted salt, we can calculate the </w:t>
      </w:r>
      <w:r w:rsidR="00C33594">
        <w:t>molar mass</w:t>
      </w:r>
      <w:r w:rsidR="00FB6D36">
        <w:t xml:space="preserve"> of water and find out how many moles of water are found in a mole of anhydrous salt.</w:t>
      </w:r>
      <w:r w:rsidR="008A3EFA">
        <w:t xml:space="preserve"> The number of moles of water and anhydrous salt provides us with a ratio of atoms that is used to find an empirical formula of the hydrated ionic salt.</w:t>
      </w:r>
    </w:p>
    <w:p w:rsidR="00A03C66" w:rsidRDefault="00CB64D8" w:rsidP="007C7EE5">
      <w:pPr>
        <w:pStyle w:val="ListParagraph"/>
        <w:numPr>
          <w:ilvl w:val="0"/>
          <w:numId w:val="2"/>
        </w:numPr>
        <w:spacing w:line="480" w:lineRule="auto"/>
        <w:rPr>
          <w:b/>
        </w:rPr>
      </w:pPr>
      <w:r w:rsidRPr="00EA45B9">
        <w:rPr>
          <w:b/>
        </w:rPr>
        <w:t>EXPERIMENTAL</w:t>
      </w:r>
    </w:p>
    <w:p w:rsidR="007C7EE5" w:rsidRDefault="00146D23" w:rsidP="007C7EE5">
      <w:pPr>
        <w:pStyle w:val="ListParagraph"/>
        <w:spacing w:line="480" w:lineRule="auto"/>
        <w:ind w:left="1440"/>
      </w:pPr>
      <w:r>
        <w:t>The anhydrous salt I used was Calcium Sulfate (CaSO</w:t>
      </w:r>
      <w:r>
        <w:rPr>
          <w:vertAlign w:val="subscript"/>
        </w:rPr>
        <w:t>4</w:t>
      </w:r>
      <w:r>
        <w:t>)</w:t>
      </w:r>
      <w:r w:rsidR="00F314C9">
        <w:t>. It wa</w:t>
      </w:r>
      <w:r w:rsidR="0095042B">
        <w:t>s white in color and was powdery in texture</w:t>
      </w:r>
      <w:r w:rsidR="00EA5962">
        <w:t xml:space="preserve">. </w:t>
      </w:r>
      <w:r w:rsidR="007E5CFE">
        <w:t>The mass</w:t>
      </w:r>
      <w:r w:rsidR="00041606">
        <w:t xml:space="preserve"> in grams of the anhydrous salt was measured after measuring the masses of the crucible and the crucible with salt</w:t>
      </w:r>
      <w:r w:rsidR="005612E3">
        <w:t xml:space="preserve"> and then taking the difference between the two masses</w:t>
      </w:r>
      <w:r w:rsidR="00041606">
        <w:t>.</w:t>
      </w:r>
      <w:r w:rsidR="000228B8">
        <w:t xml:space="preserve"> I</w:t>
      </w:r>
      <w:r w:rsidR="00CE4B24">
        <w:t xml:space="preserve"> used a Bunsen burner to heat the crucible with salt and used a desiccator to cool the salt. After the crucible with salt was fully cooled, I measured and recorded the weight.</w:t>
      </w:r>
      <w:r w:rsidR="007947F1">
        <w:t xml:space="preserve"> </w:t>
      </w:r>
      <w:r w:rsidR="00EF389F">
        <w:t>This heat and cool cycle was repeated until the mass stabilized at a constant mass.</w:t>
      </w:r>
      <w:r w:rsidR="004A104B">
        <w:t xml:space="preserve"> </w:t>
      </w:r>
      <w:r w:rsidR="00524059">
        <w:t xml:space="preserve">The temperature of the salt was </w:t>
      </w:r>
      <w:r w:rsidR="00DC2935">
        <w:t xml:space="preserve">also </w:t>
      </w:r>
      <w:r w:rsidR="00524059">
        <w:t>taken</w:t>
      </w:r>
      <w:r w:rsidR="004807DA">
        <w:t xml:space="preserve"> using a thermometer</w:t>
      </w:r>
      <w:r w:rsidR="00524059">
        <w:t xml:space="preserve"> before and after water was added. </w:t>
      </w:r>
      <w:r w:rsidR="004A104B">
        <w:t xml:space="preserve">This entire process </w:t>
      </w:r>
      <w:r w:rsidR="00B15452">
        <w:t>was used for both trials one and two.</w:t>
      </w:r>
    </w:p>
    <w:p w:rsidR="00524059" w:rsidRPr="00146D23" w:rsidRDefault="00FC2B36" w:rsidP="008876C6">
      <w:pPr>
        <w:pStyle w:val="ListParagraph"/>
        <w:spacing w:line="480" w:lineRule="auto"/>
        <w:ind w:left="1440"/>
      </w:pPr>
      <w:r>
        <w:t xml:space="preserve">The equipment we used for this experiment </w:t>
      </w:r>
      <w:proofErr w:type="gramStart"/>
      <w:r>
        <w:t>were</w:t>
      </w:r>
      <w:proofErr w:type="gramEnd"/>
      <w:r>
        <w:t>:</w:t>
      </w:r>
      <w:r w:rsidR="00A11B3C">
        <w:t xml:space="preserve"> </w:t>
      </w:r>
      <w:r w:rsidR="00CF4B23">
        <w:t>Bunsen burner, crucible, electronic balance, thermometer</w:t>
      </w:r>
      <w:r w:rsidR="00A352AB">
        <w:t xml:space="preserve">, wired triangle, iron ring, </w:t>
      </w:r>
      <w:r w:rsidR="007F4290">
        <w:t>crucible tong, dropper.</w:t>
      </w:r>
    </w:p>
    <w:p w:rsidR="00065F83" w:rsidRDefault="00CB64D8" w:rsidP="00065F83">
      <w:pPr>
        <w:pStyle w:val="ListParagraph"/>
        <w:numPr>
          <w:ilvl w:val="0"/>
          <w:numId w:val="2"/>
        </w:numPr>
        <w:spacing w:line="480" w:lineRule="auto"/>
        <w:rPr>
          <w:b/>
        </w:rPr>
      </w:pPr>
      <w:r w:rsidRPr="00EA45B9">
        <w:rPr>
          <w:b/>
        </w:rPr>
        <w:t>RESULTS</w:t>
      </w:r>
      <w:r w:rsidR="006F19F4">
        <w:rPr>
          <w:b/>
        </w:rPr>
        <w:t xml:space="preserve"> AND DISCUSSION</w:t>
      </w:r>
    </w:p>
    <w:p w:rsidR="00065F83" w:rsidRDefault="0058057A" w:rsidP="00F755D3">
      <w:pPr>
        <w:pStyle w:val="ListParagraph"/>
        <w:spacing w:line="480" w:lineRule="auto"/>
        <w:ind w:left="1440"/>
      </w:pPr>
      <w:r>
        <w:t>Table 4.1 contains data of the masses of the crucible and the crucible with salt</w:t>
      </w:r>
      <w:r w:rsidR="00F755D3">
        <w:t xml:space="preserve"> </w:t>
      </w:r>
      <w:r>
        <w:t>before and after heat and cool cycles.</w:t>
      </w:r>
      <w:r w:rsidR="00A074B6">
        <w:t xml:space="preserve"> </w:t>
      </w:r>
      <w:r w:rsidR="00F755D3">
        <w:t xml:space="preserve">The mass of the hydrated salt was </w:t>
      </w:r>
      <w:r w:rsidR="00F755D3">
        <w:lastRenderedPageBreak/>
        <w:t xml:space="preserve">calculated by subtracting the mass of the crucible from the mass of the crucible </w:t>
      </w:r>
      <w:r w:rsidR="00A326E0">
        <w:t>with salt before it was heated which was 1.878 g.</w:t>
      </w:r>
      <w:r w:rsidR="009645A8">
        <w:t xml:space="preserve"> The mass of the anhydrous salt was calculated to equal 1.756 g.</w:t>
      </w:r>
      <w:r w:rsidR="00175C09">
        <w:t xml:space="preserve"> The difference between these two masses provides us the mass of water in the hydrated salt which</w:t>
      </w:r>
      <w:r w:rsidR="000F7464">
        <w:t xml:space="preserve"> will</w:t>
      </w:r>
      <w:r w:rsidR="00175C09">
        <w:t xml:space="preserve"> allow us to calculate the moles of water in the hydrated salt.</w:t>
      </w:r>
      <w:r w:rsidR="000F7464">
        <w:t xml:space="preserve"> </w:t>
      </w:r>
      <w:r w:rsidR="004E326F">
        <w:t>The masses of the hydrated salt and anhydrous salt were different because heat was used to evaporate the water in the hydrated salt which resulted in the anhydrous salt. The difference between these masses would tell us how much water evaporated from heating the hydrated salt.</w:t>
      </w:r>
    </w:p>
    <w:p w:rsidR="006B5760" w:rsidRPr="004646B3" w:rsidRDefault="005D1EEF" w:rsidP="00F755D3">
      <w:pPr>
        <w:pStyle w:val="ListParagraph"/>
        <w:spacing w:line="480" w:lineRule="auto"/>
        <w:ind w:left="1440"/>
      </w:pPr>
      <w:r>
        <w:t>The mole of water in the hydrated salt was equal to 6.777 * 10</w:t>
      </w:r>
      <w:r>
        <w:rPr>
          <w:vertAlign w:val="superscript"/>
        </w:rPr>
        <w:t>-3</w:t>
      </w:r>
      <w:r>
        <w:t xml:space="preserve"> and the mole of the anhydride was equal to 1.291 * 10</w:t>
      </w:r>
      <w:r>
        <w:rPr>
          <w:vertAlign w:val="superscript"/>
        </w:rPr>
        <w:t>-2</w:t>
      </w:r>
      <w:r>
        <w:t>.</w:t>
      </w:r>
      <w:r w:rsidR="00C36868">
        <w:t xml:space="preserve"> The ratio of these two numbers show</w:t>
      </w:r>
      <w:r w:rsidR="00050F39">
        <w:t>s us how many moles of water is equivalent to 1 mole of anhydride.</w:t>
      </w:r>
      <w:r w:rsidR="006F6464">
        <w:t xml:space="preserve"> From my data, t</w:t>
      </w:r>
      <w:r w:rsidR="003D0052">
        <w:t xml:space="preserve">he </w:t>
      </w:r>
      <w:r w:rsidR="00985A21">
        <w:t xml:space="preserve">average value </w:t>
      </w:r>
      <w:r w:rsidR="003D0052">
        <w:t>empirical formula of the hydrated salt is: Ca</w:t>
      </w:r>
      <w:r w:rsidR="00A86D9A">
        <w:t>SO</w:t>
      </w:r>
      <w:r w:rsidR="00A86D9A">
        <w:rPr>
          <w:vertAlign w:val="subscript"/>
        </w:rPr>
        <w:t>4</w:t>
      </w:r>
      <w:r w:rsidR="00A86D9A">
        <w:t xml:space="preserve"> * </w:t>
      </w:r>
      <w:r w:rsidR="00A82AF6">
        <w:t>1.9 H</w:t>
      </w:r>
      <w:r w:rsidR="00A82AF6">
        <w:rPr>
          <w:vertAlign w:val="subscript"/>
        </w:rPr>
        <w:t>2</w:t>
      </w:r>
      <w:r w:rsidR="00A82AF6">
        <w:t>O.</w:t>
      </w:r>
      <w:r w:rsidR="00985A21">
        <w:t xml:space="preserve"> </w:t>
      </w:r>
      <w:r w:rsidR="00A02BD1">
        <w:t xml:space="preserve">The number 1.9 which represents </w:t>
      </w:r>
      <w:r w:rsidR="00A02BD1">
        <w:rPr>
          <w:i/>
        </w:rPr>
        <w:t>x</w:t>
      </w:r>
      <w:r w:rsidR="00C62309">
        <w:t xml:space="preserve"> is not to the correct precision but is close to the true value which is 2</w:t>
      </w:r>
      <w:r w:rsidR="003777B7">
        <w:t>.</w:t>
      </w:r>
      <w:r w:rsidR="00570398">
        <w:t xml:space="preserve"> However, a source of error that could have changed the result would have been the inaccuracy of the mass measurement because the electronic balance reading kept fluctuating and never stopped at one particular mass.</w:t>
      </w:r>
      <w:r w:rsidR="00E26546">
        <w:t xml:space="preserve"> </w:t>
      </w:r>
      <w:r w:rsidR="00570398">
        <w:t xml:space="preserve"> </w:t>
      </w:r>
      <w:r w:rsidR="004646B3">
        <w:t xml:space="preserve">The integer </w:t>
      </w:r>
      <w:r w:rsidR="004646B3">
        <w:rPr>
          <w:i/>
        </w:rPr>
        <w:t xml:space="preserve">x </w:t>
      </w:r>
      <w:r w:rsidR="004646B3">
        <w:t>or 1.9 is an appropriate value because the true value is 2 moles of water for every 1 mole of anhydride.</w:t>
      </w:r>
      <w:r w:rsidR="00091CA3">
        <w:t xml:space="preserve"> The percent error in this value is: ((2 – 1.9) / 2) * 100 = 5%.</w:t>
      </w:r>
      <w:r w:rsidR="001C733A">
        <w:t xml:space="preserve"> The percent error of 5% is most likely due to the inaccuracy of the electronic balance that was used to measure the mass of the hydrated and anhydrous salts.</w:t>
      </w:r>
    </w:p>
    <w:p w:rsidR="00065F83" w:rsidRPr="00065F83" w:rsidRDefault="00065F83" w:rsidP="00065F83">
      <w:pPr>
        <w:pStyle w:val="ListParagraph"/>
        <w:numPr>
          <w:ilvl w:val="0"/>
          <w:numId w:val="2"/>
        </w:numPr>
        <w:spacing w:line="480" w:lineRule="auto"/>
        <w:rPr>
          <w:b/>
        </w:rPr>
      </w:pPr>
      <w:r>
        <w:rPr>
          <w:b/>
        </w:rPr>
        <w:t>TABLES</w:t>
      </w:r>
    </w:p>
    <w:p w:rsidR="00BC7CFB" w:rsidRDefault="00BC7CFB">
      <w:r>
        <w:t xml:space="preserve">Table </w:t>
      </w:r>
      <w:r w:rsidR="00BE2622">
        <w:t>4.1</w:t>
      </w:r>
      <w:r w:rsidR="00FF6297">
        <w:t>:</w:t>
      </w:r>
      <w:r>
        <w:t xml:space="preserve"> The masses (g) of a crucible with salt are weighed before and after heat and cool cycles</w:t>
      </w:r>
      <w:r w:rsidR="00FB7C52">
        <w:t>; Trial 1</w:t>
      </w:r>
      <w:r>
        <w:t>.</w:t>
      </w:r>
    </w:p>
    <w:tbl>
      <w:tblPr>
        <w:tblStyle w:val="TableGrid"/>
        <w:tblW w:w="0" w:type="auto"/>
        <w:tblLook w:val="04A0" w:firstRow="1" w:lastRow="0" w:firstColumn="1" w:lastColumn="0" w:noHBand="0" w:noVBand="1"/>
      </w:tblPr>
      <w:tblGrid>
        <w:gridCol w:w="3192"/>
        <w:gridCol w:w="3192"/>
        <w:gridCol w:w="3192"/>
      </w:tblGrid>
      <w:tr w:rsidR="00BC7CFB" w:rsidTr="00BC7CFB">
        <w:tc>
          <w:tcPr>
            <w:tcW w:w="3192" w:type="dxa"/>
          </w:tcPr>
          <w:p w:rsidR="00BC7CFB" w:rsidRDefault="00BC7CFB">
            <w:r>
              <w:lastRenderedPageBreak/>
              <w:t>Object</w:t>
            </w:r>
          </w:p>
        </w:tc>
        <w:tc>
          <w:tcPr>
            <w:tcW w:w="3192" w:type="dxa"/>
          </w:tcPr>
          <w:p w:rsidR="00BC7CFB" w:rsidRDefault="00BC7CFB">
            <w:r>
              <w:t>m (g)</w:t>
            </w:r>
          </w:p>
        </w:tc>
        <w:tc>
          <w:tcPr>
            <w:tcW w:w="3192" w:type="dxa"/>
          </w:tcPr>
          <w:p w:rsidR="00BC7CFB" w:rsidRDefault="00BC7CFB">
            <w:r>
              <w:t>Notes</w:t>
            </w:r>
          </w:p>
        </w:tc>
      </w:tr>
      <w:tr w:rsidR="00BC7CFB" w:rsidTr="00BC7CFB">
        <w:tc>
          <w:tcPr>
            <w:tcW w:w="3192" w:type="dxa"/>
          </w:tcPr>
          <w:p w:rsidR="00BC7CFB" w:rsidRDefault="00BC7CFB">
            <w:r>
              <w:t>Clean, dry crucible</w:t>
            </w:r>
          </w:p>
        </w:tc>
        <w:tc>
          <w:tcPr>
            <w:tcW w:w="3192" w:type="dxa"/>
          </w:tcPr>
          <w:p w:rsidR="00BC7CFB" w:rsidRDefault="00605E83">
            <w:r>
              <w:t>25.305</w:t>
            </w:r>
          </w:p>
        </w:tc>
        <w:tc>
          <w:tcPr>
            <w:tcW w:w="3192" w:type="dxa"/>
          </w:tcPr>
          <w:p w:rsidR="00BC7CFB" w:rsidRDefault="00225177">
            <w:r>
              <w:t>Cleaned with water and dried</w:t>
            </w:r>
          </w:p>
        </w:tc>
      </w:tr>
      <w:tr w:rsidR="00BC7CFB" w:rsidTr="00BC7CFB">
        <w:tc>
          <w:tcPr>
            <w:tcW w:w="3192" w:type="dxa"/>
          </w:tcPr>
          <w:p w:rsidR="00BC7CFB" w:rsidRDefault="00BC7CFB">
            <w:r>
              <w:t>Crucible with salt (before heating)</w:t>
            </w:r>
          </w:p>
        </w:tc>
        <w:tc>
          <w:tcPr>
            <w:tcW w:w="3192" w:type="dxa"/>
          </w:tcPr>
          <w:p w:rsidR="00BC7CFB" w:rsidRDefault="00605E83">
            <w:r>
              <w:t>27.183</w:t>
            </w:r>
          </w:p>
        </w:tc>
        <w:tc>
          <w:tcPr>
            <w:tcW w:w="3192" w:type="dxa"/>
          </w:tcPr>
          <w:p w:rsidR="00BC7CFB" w:rsidRDefault="00F7332C">
            <w:r>
              <w:t>22 degrees Celsius</w:t>
            </w:r>
          </w:p>
          <w:p w:rsidR="00F7332C" w:rsidRDefault="00F7332C">
            <w:r>
              <w:t>White, powdery</w:t>
            </w:r>
          </w:p>
        </w:tc>
      </w:tr>
      <w:tr w:rsidR="00BC7CFB" w:rsidTr="00BC7CFB">
        <w:tc>
          <w:tcPr>
            <w:tcW w:w="3192" w:type="dxa"/>
          </w:tcPr>
          <w:p w:rsidR="00BC7CFB" w:rsidRDefault="00BC7CFB">
            <w:r>
              <w:t>Crucible with salt after 1</w:t>
            </w:r>
            <w:r w:rsidRPr="00BC7CFB">
              <w:rPr>
                <w:vertAlign w:val="superscript"/>
              </w:rPr>
              <w:t>st</w:t>
            </w:r>
            <w:r>
              <w:t xml:space="preserve"> heat/cool cycle</w:t>
            </w:r>
          </w:p>
        </w:tc>
        <w:tc>
          <w:tcPr>
            <w:tcW w:w="3192" w:type="dxa"/>
          </w:tcPr>
          <w:p w:rsidR="00BC7CFB" w:rsidRDefault="00605E83">
            <w:r>
              <w:t>27.012</w:t>
            </w:r>
          </w:p>
        </w:tc>
        <w:tc>
          <w:tcPr>
            <w:tcW w:w="3192" w:type="dxa"/>
          </w:tcPr>
          <w:p w:rsidR="00BC7CFB" w:rsidRDefault="00F7332C">
            <w:r>
              <w:t>Wired triangle shows whether the flame is too hot or not</w:t>
            </w:r>
          </w:p>
          <w:p w:rsidR="00F7332C" w:rsidRDefault="00F7332C">
            <w:r>
              <w:t>Still powdery but a little more chunky</w:t>
            </w:r>
          </w:p>
        </w:tc>
      </w:tr>
      <w:tr w:rsidR="00BC7CFB" w:rsidTr="00BC7CFB">
        <w:tc>
          <w:tcPr>
            <w:tcW w:w="3192" w:type="dxa"/>
          </w:tcPr>
          <w:p w:rsidR="00BC7CFB" w:rsidRDefault="00BC7CFB">
            <w:r>
              <w:t>Crucible with salt after 2</w:t>
            </w:r>
            <w:r w:rsidRPr="00BC7CFB">
              <w:rPr>
                <w:vertAlign w:val="superscript"/>
              </w:rPr>
              <w:t>nd</w:t>
            </w:r>
            <w:r>
              <w:t xml:space="preserve"> heat/cool cycle</w:t>
            </w:r>
          </w:p>
        </w:tc>
        <w:tc>
          <w:tcPr>
            <w:tcW w:w="3192" w:type="dxa"/>
          </w:tcPr>
          <w:p w:rsidR="00BC7CFB" w:rsidRDefault="00605E83">
            <w:r>
              <w:t>27.010</w:t>
            </w:r>
          </w:p>
        </w:tc>
        <w:tc>
          <w:tcPr>
            <w:tcW w:w="3192" w:type="dxa"/>
          </w:tcPr>
          <w:p w:rsidR="00BC7CFB" w:rsidRDefault="00F7332C">
            <w:r>
              <w:t>Powdery and white in color still</w:t>
            </w:r>
          </w:p>
        </w:tc>
      </w:tr>
      <w:tr w:rsidR="00BC7CFB" w:rsidTr="00BC7CFB">
        <w:tc>
          <w:tcPr>
            <w:tcW w:w="3192" w:type="dxa"/>
          </w:tcPr>
          <w:p w:rsidR="00BC7CFB" w:rsidRDefault="00BC7CFB">
            <w:r>
              <w:t>Crucible with salt after 3</w:t>
            </w:r>
            <w:r w:rsidRPr="00BC7CFB">
              <w:rPr>
                <w:vertAlign w:val="superscript"/>
              </w:rPr>
              <w:t>rd</w:t>
            </w:r>
            <w:r>
              <w:t xml:space="preserve"> heat/cool cycle</w:t>
            </w:r>
          </w:p>
        </w:tc>
        <w:tc>
          <w:tcPr>
            <w:tcW w:w="3192" w:type="dxa"/>
          </w:tcPr>
          <w:p w:rsidR="00BC7CFB" w:rsidRDefault="00605E83">
            <w:r>
              <w:t>27.061</w:t>
            </w:r>
          </w:p>
        </w:tc>
        <w:tc>
          <w:tcPr>
            <w:tcW w:w="3192" w:type="dxa"/>
          </w:tcPr>
          <w:p w:rsidR="00BC7CFB" w:rsidRDefault="00F7332C">
            <w:r>
              <w:t>21 degrees Celsius</w:t>
            </w:r>
          </w:p>
        </w:tc>
      </w:tr>
    </w:tbl>
    <w:p w:rsidR="005F5B3F" w:rsidRPr="005F5B3F" w:rsidRDefault="005F5B3F"/>
    <w:p w:rsidR="005F5B3F" w:rsidRDefault="005F5B3F"/>
    <w:p w:rsidR="003337F2" w:rsidRDefault="00BE2622" w:rsidP="003337F2">
      <w:r>
        <w:t>Table 4.2</w:t>
      </w:r>
      <w:r w:rsidR="00FF6297">
        <w:t>:</w:t>
      </w:r>
      <w:r w:rsidR="003337F2">
        <w:t xml:space="preserve"> The masses (g) of a crucible with salt are weighed before and after heat and cool cycles</w:t>
      </w:r>
      <w:r w:rsidR="00FB7C52">
        <w:t>; Trial 2</w:t>
      </w:r>
      <w:r w:rsidR="003337F2">
        <w:t>.</w:t>
      </w:r>
    </w:p>
    <w:tbl>
      <w:tblPr>
        <w:tblStyle w:val="TableGrid"/>
        <w:tblW w:w="0" w:type="auto"/>
        <w:tblLook w:val="04A0" w:firstRow="1" w:lastRow="0" w:firstColumn="1" w:lastColumn="0" w:noHBand="0" w:noVBand="1"/>
      </w:tblPr>
      <w:tblGrid>
        <w:gridCol w:w="3192"/>
        <w:gridCol w:w="3192"/>
        <w:gridCol w:w="3192"/>
      </w:tblGrid>
      <w:tr w:rsidR="003337F2" w:rsidTr="002B0E42">
        <w:tc>
          <w:tcPr>
            <w:tcW w:w="3192" w:type="dxa"/>
          </w:tcPr>
          <w:p w:rsidR="003337F2" w:rsidRDefault="003337F2" w:rsidP="002B0E42">
            <w:r>
              <w:t>Object</w:t>
            </w:r>
          </w:p>
        </w:tc>
        <w:tc>
          <w:tcPr>
            <w:tcW w:w="3192" w:type="dxa"/>
          </w:tcPr>
          <w:p w:rsidR="003337F2" w:rsidRDefault="003337F2" w:rsidP="002B0E42">
            <w:r>
              <w:t>m (g)</w:t>
            </w:r>
          </w:p>
        </w:tc>
        <w:tc>
          <w:tcPr>
            <w:tcW w:w="3192" w:type="dxa"/>
          </w:tcPr>
          <w:p w:rsidR="003337F2" w:rsidRDefault="003337F2" w:rsidP="002B0E42">
            <w:r>
              <w:t>Notes</w:t>
            </w:r>
          </w:p>
        </w:tc>
      </w:tr>
      <w:tr w:rsidR="003337F2" w:rsidTr="002B0E42">
        <w:tc>
          <w:tcPr>
            <w:tcW w:w="3192" w:type="dxa"/>
          </w:tcPr>
          <w:p w:rsidR="003337F2" w:rsidRDefault="003337F2" w:rsidP="002B0E42">
            <w:r>
              <w:t>Clean, dry crucible</w:t>
            </w:r>
          </w:p>
        </w:tc>
        <w:tc>
          <w:tcPr>
            <w:tcW w:w="3192" w:type="dxa"/>
          </w:tcPr>
          <w:p w:rsidR="003337F2" w:rsidRDefault="00605E83" w:rsidP="002B0E42">
            <w:r>
              <w:t>25.402</w:t>
            </w:r>
          </w:p>
        </w:tc>
        <w:tc>
          <w:tcPr>
            <w:tcW w:w="3192" w:type="dxa"/>
          </w:tcPr>
          <w:p w:rsidR="003337F2" w:rsidRDefault="00225177" w:rsidP="00225177">
            <w:r>
              <w:t>Cleaned with water and dried</w:t>
            </w:r>
          </w:p>
        </w:tc>
      </w:tr>
      <w:tr w:rsidR="003337F2" w:rsidTr="002B0E42">
        <w:tc>
          <w:tcPr>
            <w:tcW w:w="3192" w:type="dxa"/>
          </w:tcPr>
          <w:p w:rsidR="003337F2" w:rsidRDefault="003337F2" w:rsidP="002B0E42">
            <w:r>
              <w:t>Crucible with salt (before heating)</w:t>
            </w:r>
          </w:p>
        </w:tc>
        <w:tc>
          <w:tcPr>
            <w:tcW w:w="3192" w:type="dxa"/>
          </w:tcPr>
          <w:p w:rsidR="003337F2" w:rsidRDefault="00605E83" w:rsidP="002B0E42">
            <w:r>
              <w:t>26.434</w:t>
            </w:r>
          </w:p>
        </w:tc>
        <w:tc>
          <w:tcPr>
            <w:tcW w:w="3192" w:type="dxa"/>
          </w:tcPr>
          <w:p w:rsidR="003337F2" w:rsidRDefault="002065B2" w:rsidP="002B0E42">
            <w:r>
              <w:t>23 degrees Celsius</w:t>
            </w:r>
          </w:p>
          <w:p w:rsidR="002065B2" w:rsidRDefault="002065B2" w:rsidP="002B0E42">
            <w:r>
              <w:t>White, powder</w:t>
            </w:r>
          </w:p>
        </w:tc>
      </w:tr>
      <w:tr w:rsidR="003337F2" w:rsidTr="002B0E42">
        <w:tc>
          <w:tcPr>
            <w:tcW w:w="3192" w:type="dxa"/>
          </w:tcPr>
          <w:p w:rsidR="003337F2" w:rsidRDefault="003337F2" w:rsidP="002B0E42">
            <w:r>
              <w:t>Crucible with salt after 1</w:t>
            </w:r>
            <w:r w:rsidRPr="00BC7CFB">
              <w:rPr>
                <w:vertAlign w:val="superscript"/>
              </w:rPr>
              <w:t>st</w:t>
            </w:r>
            <w:r>
              <w:t xml:space="preserve"> heat/cool cycle</w:t>
            </w:r>
          </w:p>
        </w:tc>
        <w:tc>
          <w:tcPr>
            <w:tcW w:w="3192" w:type="dxa"/>
          </w:tcPr>
          <w:p w:rsidR="003337F2" w:rsidRDefault="00605E83" w:rsidP="002B0E42">
            <w:r>
              <w:t>26.333</w:t>
            </w:r>
          </w:p>
        </w:tc>
        <w:tc>
          <w:tcPr>
            <w:tcW w:w="3192" w:type="dxa"/>
          </w:tcPr>
          <w:p w:rsidR="003337F2" w:rsidRDefault="002065B2" w:rsidP="002B0E42">
            <w:r>
              <w:t>White, powder</w:t>
            </w:r>
          </w:p>
        </w:tc>
      </w:tr>
      <w:tr w:rsidR="003337F2" w:rsidTr="002B0E42">
        <w:tc>
          <w:tcPr>
            <w:tcW w:w="3192" w:type="dxa"/>
          </w:tcPr>
          <w:p w:rsidR="003337F2" w:rsidRDefault="003337F2" w:rsidP="002B0E42">
            <w:r>
              <w:t>Crucible with salt after 2</w:t>
            </w:r>
            <w:r w:rsidRPr="00BC7CFB">
              <w:rPr>
                <w:vertAlign w:val="superscript"/>
              </w:rPr>
              <w:t>nd</w:t>
            </w:r>
            <w:r>
              <w:t xml:space="preserve"> heat/cool cycle</w:t>
            </w:r>
          </w:p>
        </w:tc>
        <w:tc>
          <w:tcPr>
            <w:tcW w:w="3192" w:type="dxa"/>
          </w:tcPr>
          <w:p w:rsidR="003337F2" w:rsidRDefault="00605E83" w:rsidP="002B0E42">
            <w:r>
              <w:t>26.326</w:t>
            </w:r>
          </w:p>
        </w:tc>
        <w:tc>
          <w:tcPr>
            <w:tcW w:w="3192" w:type="dxa"/>
          </w:tcPr>
          <w:p w:rsidR="003337F2" w:rsidRDefault="002065B2" w:rsidP="002B0E42">
            <w:r>
              <w:t>White, powder</w:t>
            </w:r>
          </w:p>
        </w:tc>
      </w:tr>
      <w:tr w:rsidR="003337F2" w:rsidTr="002B0E42">
        <w:tc>
          <w:tcPr>
            <w:tcW w:w="3192" w:type="dxa"/>
          </w:tcPr>
          <w:p w:rsidR="003337F2" w:rsidRDefault="003337F2" w:rsidP="002B0E42">
            <w:r>
              <w:t>Crucible with salt after 3</w:t>
            </w:r>
            <w:r w:rsidRPr="00BC7CFB">
              <w:rPr>
                <w:vertAlign w:val="superscript"/>
              </w:rPr>
              <w:t>rd</w:t>
            </w:r>
            <w:r>
              <w:t xml:space="preserve"> heat/cool cycle</w:t>
            </w:r>
          </w:p>
        </w:tc>
        <w:tc>
          <w:tcPr>
            <w:tcW w:w="3192" w:type="dxa"/>
          </w:tcPr>
          <w:p w:rsidR="003337F2" w:rsidRDefault="00605E83" w:rsidP="002B0E42">
            <w:r>
              <w:t>26.320</w:t>
            </w:r>
          </w:p>
        </w:tc>
        <w:tc>
          <w:tcPr>
            <w:tcW w:w="3192" w:type="dxa"/>
          </w:tcPr>
          <w:p w:rsidR="003337F2" w:rsidRDefault="002065B2" w:rsidP="002B0E42">
            <w:r>
              <w:t>23 degrees Celsius</w:t>
            </w:r>
          </w:p>
          <w:p w:rsidR="002065B2" w:rsidRDefault="002065B2" w:rsidP="002B0E42">
            <w:r>
              <w:t>No change in temperature</w:t>
            </w:r>
          </w:p>
        </w:tc>
      </w:tr>
    </w:tbl>
    <w:p w:rsidR="00BC7CFB" w:rsidRDefault="00BC7CFB" w:rsidP="002C6532">
      <w:pPr>
        <w:spacing w:line="480" w:lineRule="auto"/>
      </w:pPr>
    </w:p>
    <w:p w:rsidR="00D67571" w:rsidRPr="00D67571" w:rsidRDefault="00D67571" w:rsidP="002C6532">
      <w:pPr>
        <w:pStyle w:val="ListParagraph"/>
        <w:numPr>
          <w:ilvl w:val="0"/>
          <w:numId w:val="2"/>
        </w:numPr>
        <w:spacing w:line="480" w:lineRule="auto"/>
        <w:rPr>
          <w:b/>
        </w:rPr>
      </w:pPr>
      <w:r>
        <w:rPr>
          <w:b/>
        </w:rPr>
        <w:t>CALCULATIONS</w:t>
      </w:r>
    </w:p>
    <w:p w:rsidR="00FB7C52" w:rsidRDefault="001C1F8F" w:rsidP="002C6532">
      <w:pPr>
        <w:pStyle w:val="ListParagraph"/>
        <w:spacing w:line="480" w:lineRule="auto"/>
        <w:ind w:left="1080"/>
      </w:pPr>
      <w:r>
        <w:t>TRIAL 1</w:t>
      </w:r>
    </w:p>
    <w:p w:rsidR="00D67571" w:rsidRDefault="00FB7C52" w:rsidP="002C6532">
      <w:pPr>
        <w:pStyle w:val="ListParagraph"/>
        <w:spacing w:line="480" w:lineRule="auto"/>
        <w:ind w:left="1080"/>
      </w:pPr>
      <w:proofErr w:type="spellStart"/>
      <w:r>
        <w:t>M</w:t>
      </w:r>
      <w:r>
        <w:rPr>
          <w:vertAlign w:val="subscript"/>
        </w:rPr>
        <w:t>h</w:t>
      </w:r>
      <w:proofErr w:type="spellEnd"/>
      <w:r>
        <w:t xml:space="preserve"> (hydrated salt) = </w:t>
      </w:r>
      <w:r w:rsidR="009217D6">
        <w:t>27.183 g – 25.305 g = 1.878 g.</w:t>
      </w:r>
    </w:p>
    <w:p w:rsidR="00B91029" w:rsidRDefault="002C1680" w:rsidP="002C6532">
      <w:pPr>
        <w:pStyle w:val="ListParagraph"/>
        <w:spacing w:line="480" w:lineRule="auto"/>
        <w:ind w:left="1080"/>
      </w:pPr>
      <w:r>
        <w:t>M</w:t>
      </w:r>
      <w:r>
        <w:rPr>
          <w:vertAlign w:val="subscript"/>
        </w:rPr>
        <w:t>a</w:t>
      </w:r>
      <w:r>
        <w:t xml:space="preserve"> (anhydrous salt) = </w:t>
      </w:r>
      <w:r w:rsidR="004B63A8">
        <w:t>27.061 g – 25.305 g = 1.756 g.</w:t>
      </w:r>
    </w:p>
    <w:p w:rsidR="00D37E05" w:rsidRDefault="001F45BF" w:rsidP="002C6532">
      <w:pPr>
        <w:pStyle w:val="ListParagraph"/>
        <w:spacing w:line="480" w:lineRule="auto"/>
        <w:ind w:left="1080"/>
      </w:pPr>
      <w:proofErr w:type="spellStart"/>
      <w:r>
        <w:t>M</w:t>
      </w:r>
      <w:r>
        <w:rPr>
          <w:vertAlign w:val="subscript"/>
        </w:rPr>
        <w:t>h</w:t>
      </w:r>
      <w:proofErr w:type="spellEnd"/>
      <w:r>
        <w:t xml:space="preserve"> – M</w:t>
      </w:r>
      <w:r>
        <w:rPr>
          <w:vertAlign w:val="subscript"/>
        </w:rPr>
        <w:t>a</w:t>
      </w:r>
      <w:r>
        <w:t xml:space="preserve"> = M</w:t>
      </w:r>
      <w:r>
        <w:rPr>
          <w:vertAlign w:val="subscript"/>
        </w:rPr>
        <w:t>w</w:t>
      </w:r>
      <w:r>
        <w:t xml:space="preserve"> (mass of water) = 1.878 g – 1.756 g = 0.122 g.</w:t>
      </w:r>
    </w:p>
    <w:p w:rsidR="00FA2AC8" w:rsidRDefault="00186732" w:rsidP="002C6532">
      <w:pPr>
        <w:pStyle w:val="ListParagraph"/>
        <w:spacing w:line="480" w:lineRule="auto"/>
        <w:ind w:left="1080"/>
      </w:pPr>
      <w:r>
        <w:t>Molar mass of H</w:t>
      </w:r>
      <w:r>
        <w:rPr>
          <w:vertAlign w:val="subscript"/>
        </w:rPr>
        <w:t>2</w:t>
      </w:r>
      <w:r>
        <w:t>O = 2 H (2 g) + 1 O (16 g)</w:t>
      </w:r>
      <w:r w:rsidR="00FB4D56">
        <w:t xml:space="preserve"> = 18g.</w:t>
      </w:r>
    </w:p>
    <w:p w:rsidR="002C6532" w:rsidRDefault="00556C51" w:rsidP="002C6532">
      <w:pPr>
        <w:pStyle w:val="ListParagraph"/>
        <w:spacing w:line="480" w:lineRule="auto"/>
        <w:ind w:left="1080"/>
      </w:pPr>
      <w:r>
        <w:t>0.122 g (M</w:t>
      </w:r>
      <w:r>
        <w:rPr>
          <w:vertAlign w:val="subscript"/>
        </w:rPr>
        <w:t>w</w:t>
      </w:r>
      <w:r>
        <w:t>) / 18 g (molar mass of H</w:t>
      </w:r>
      <w:r>
        <w:rPr>
          <w:vertAlign w:val="subscript"/>
        </w:rPr>
        <w:t>2</w:t>
      </w:r>
      <w:r>
        <w:t xml:space="preserve">O) = </w:t>
      </w:r>
      <w:r w:rsidR="00201058">
        <w:t>6.777 * 10</w:t>
      </w:r>
      <w:r w:rsidR="00201058">
        <w:rPr>
          <w:vertAlign w:val="superscript"/>
        </w:rPr>
        <w:t>-3</w:t>
      </w:r>
      <w:r w:rsidR="00201058">
        <w:t xml:space="preserve"> (moles of water in hydrated salt).</w:t>
      </w:r>
    </w:p>
    <w:p w:rsidR="00201058" w:rsidRDefault="00201058" w:rsidP="002C6532">
      <w:pPr>
        <w:pStyle w:val="ListParagraph"/>
        <w:spacing w:line="480" w:lineRule="auto"/>
        <w:ind w:left="1080"/>
      </w:pPr>
      <w:r>
        <w:t>Molar mass of CaSO</w:t>
      </w:r>
      <w:r>
        <w:rPr>
          <w:vertAlign w:val="subscript"/>
        </w:rPr>
        <w:t>4</w:t>
      </w:r>
      <w:r>
        <w:t xml:space="preserve"> = </w:t>
      </w:r>
      <w:proofErr w:type="spellStart"/>
      <w:r w:rsidR="0041421D">
        <w:t>Ca</w:t>
      </w:r>
      <w:proofErr w:type="spellEnd"/>
      <w:r w:rsidR="0041421D">
        <w:t xml:space="preserve"> (40 g) + S (32 g) + 4 O (16 g) = 136 g.</w:t>
      </w:r>
    </w:p>
    <w:p w:rsidR="00265471" w:rsidRDefault="00265471" w:rsidP="002C6532">
      <w:pPr>
        <w:pStyle w:val="ListParagraph"/>
        <w:spacing w:line="480" w:lineRule="auto"/>
        <w:ind w:left="1080"/>
      </w:pPr>
      <w:r>
        <w:lastRenderedPageBreak/>
        <w:t>1.756 g (M</w:t>
      </w:r>
      <w:r>
        <w:rPr>
          <w:vertAlign w:val="subscript"/>
        </w:rPr>
        <w:t>a</w:t>
      </w:r>
      <w:r>
        <w:t xml:space="preserve">) / </w:t>
      </w:r>
      <w:r w:rsidR="007714A8">
        <w:t>136 g (molar mass of CaSO</w:t>
      </w:r>
      <w:r w:rsidR="007714A8">
        <w:rPr>
          <w:vertAlign w:val="subscript"/>
        </w:rPr>
        <w:t>4</w:t>
      </w:r>
      <w:r w:rsidR="007714A8">
        <w:t>) = 1.291 * 10</w:t>
      </w:r>
      <w:r w:rsidR="007714A8">
        <w:rPr>
          <w:vertAlign w:val="superscript"/>
        </w:rPr>
        <w:t>-2</w:t>
      </w:r>
      <w:r w:rsidR="007714A8">
        <w:t xml:space="preserve"> (moles of anhydride)</w:t>
      </w:r>
      <w:r w:rsidR="00D7182F">
        <w:t>.</w:t>
      </w:r>
    </w:p>
    <w:p w:rsidR="00AD6458" w:rsidRDefault="00A86D9A" w:rsidP="002C6532">
      <w:pPr>
        <w:pStyle w:val="ListParagraph"/>
        <w:spacing w:line="480" w:lineRule="auto"/>
        <w:ind w:left="1080"/>
      </w:pPr>
      <w:r>
        <w:t>(1.291 * 10</w:t>
      </w:r>
      <w:r>
        <w:rPr>
          <w:vertAlign w:val="superscript"/>
        </w:rPr>
        <w:t>-2</w:t>
      </w:r>
      <w:r>
        <w:t xml:space="preserve">) </w:t>
      </w:r>
      <w:r w:rsidR="00AD6458">
        <w:t xml:space="preserve">/ </w:t>
      </w:r>
      <w:r>
        <w:t>(6.777 * 10</w:t>
      </w:r>
      <w:r>
        <w:rPr>
          <w:vertAlign w:val="superscript"/>
        </w:rPr>
        <w:t>-3</w:t>
      </w:r>
      <w:r>
        <w:t xml:space="preserve">) </w:t>
      </w:r>
      <w:r w:rsidR="0015365F">
        <w:t>= 1.905</w:t>
      </w:r>
      <w:r w:rsidR="009A0FB8">
        <w:t xml:space="preserve"> mole</w:t>
      </w:r>
      <w:r w:rsidR="006F6464">
        <w:t>s</w:t>
      </w:r>
      <w:r w:rsidR="009A0FB8">
        <w:t xml:space="preserve"> of </w:t>
      </w:r>
      <w:proofErr w:type="gramStart"/>
      <w:r w:rsidR="009A0FB8">
        <w:t>water</w:t>
      </w:r>
      <w:r w:rsidR="009572E2">
        <w:t xml:space="preserve"> </w:t>
      </w:r>
      <w:r w:rsidR="009A0FB8">
        <w:t>:</w:t>
      </w:r>
      <w:proofErr w:type="gramEnd"/>
      <w:r w:rsidR="00AD6458">
        <w:t xml:space="preserve"> 1 mole of anhydride.</w:t>
      </w:r>
    </w:p>
    <w:p w:rsidR="006F6464" w:rsidRDefault="006F6464" w:rsidP="002C6532">
      <w:pPr>
        <w:pStyle w:val="ListParagraph"/>
        <w:spacing w:line="480" w:lineRule="auto"/>
        <w:ind w:left="1080"/>
      </w:pPr>
      <w:r>
        <w:t xml:space="preserve">Average value of ratio = 1.9 moles of </w:t>
      </w:r>
      <w:proofErr w:type="gramStart"/>
      <w:r>
        <w:t>water :</w:t>
      </w:r>
      <w:proofErr w:type="gramEnd"/>
      <w:r>
        <w:t xml:space="preserve"> 1 mole of anhydride</w:t>
      </w:r>
      <w:r w:rsidR="007A01CB">
        <w:t>; CaSO</w:t>
      </w:r>
      <w:r w:rsidR="007A01CB">
        <w:rPr>
          <w:vertAlign w:val="subscript"/>
        </w:rPr>
        <w:t>4</w:t>
      </w:r>
      <w:r w:rsidR="007A01CB">
        <w:t xml:space="preserve"> * 1.9 H</w:t>
      </w:r>
      <w:r w:rsidR="007A01CB">
        <w:rPr>
          <w:vertAlign w:val="subscript"/>
        </w:rPr>
        <w:t>2</w:t>
      </w:r>
      <w:r w:rsidR="007A01CB">
        <w:t>O</w:t>
      </w:r>
      <w:r>
        <w:t>.</w:t>
      </w:r>
    </w:p>
    <w:p w:rsidR="00EC0ED6" w:rsidRDefault="00EC0ED6" w:rsidP="002C6532">
      <w:pPr>
        <w:pStyle w:val="ListParagraph"/>
        <w:spacing w:line="480" w:lineRule="auto"/>
        <w:ind w:left="1080"/>
      </w:pPr>
    </w:p>
    <w:p w:rsidR="00D52FB5" w:rsidRPr="00AD6458" w:rsidRDefault="00D52FB5" w:rsidP="002C6532">
      <w:pPr>
        <w:pStyle w:val="ListParagraph"/>
        <w:spacing w:line="480" w:lineRule="auto"/>
        <w:ind w:left="1080"/>
      </w:pPr>
    </w:p>
    <w:p w:rsidR="002C6532" w:rsidRPr="00186732" w:rsidRDefault="002C6532" w:rsidP="00D67571">
      <w:pPr>
        <w:pStyle w:val="ListParagraph"/>
        <w:ind w:left="1080"/>
        <w:rPr>
          <w:b/>
        </w:rPr>
      </w:pPr>
    </w:p>
    <w:sectPr w:rsidR="002C6532" w:rsidRPr="0018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05019"/>
    <w:multiLevelType w:val="hybridMultilevel"/>
    <w:tmpl w:val="F55A207A"/>
    <w:lvl w:ilvl="0" w:tplc="285C9BC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BB58D5"/>
    <w:multiLevelType w:val="hybridMultilevel"/>
    <w:tmpl w:val="5734D04A"/>
    <w:lvl w:ilvl="0" w:tplc="51D6F8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278"/>
    <w:rsid w:val="000063E6"/>
    <w:rsid w:val="000228B8"/>
    <w:rsid w:val="0002519C"/>
    <w:rsid w:val="00041606"/>
    <w:rsid w:val="00050F39"/>
    <w:rsid w:val="00065F83"/>
    <w:rsid w:val="00091CA3"/>
    <w:rsid w:val="000B584D"/>
    <w:rsid w:val="000F7464"/>
    <w:rsid w:val="0012238D"/>
    <w:rsid w:val="00146D23"/>
    <w:rsid w:val="0015365F"/>
    <w:rsid w:val="0017443E"/>
    <w:rsid w:val="00175C09"/>
    <w:rsid w:val="00186732"/>
    <w:rsid w:val="00196880"/>
    <w:rsid w:val="001C1F8F"/>
    <w:rsid w:val="001C733A"/>
    <w:rsid w:val="001F45BF"/>
    <w:rsid w:val="00201058"/>
    <w:rsid w:val="002065B2"/>
    <w:rsid w:val="00225177"/>
    <w:rsid w:val="00250CB3"/>
    <w:rsid w:val="00265471"/>
    <w:rsid w:val="00272A98"/>
    <w:rsid w:val="00274B8A"/>
    <w:rsid w:val="002C1680"/>
    <w:rsid w:val="002C633B"/>
    <w:rsid w:val="002C6532"/>
    <w:rsid w:val="002F643F"/>
    <w:rsid w:val="00312560"/>
    <w:rsid w:val="003337F2"/>
    <w:rsid w:val="00373F82"/>
    <w:rsid w:val="003777B7"/>
    <w:rsid w:val="003D0052"/>
    <w:rsid w:val="003D32EF"/>
    <w:rsid w:val="00400574"/>
    <w:rsid w:val="0041421D"/>
    <w:rsid w:val="0043717F"/>
    <w:rsid w:val="004646B3"/>
    <w:rsid w:val="004807DA"/>
    <w:rsid w:val="004A104B"/>
    <w:rsid w:val="004B63A8"/>
    <w:rsid w:val="004E1A60"/>
    <w:rsid w:val="004E326F"/>
    <w:rsid w:val="00503D90"/>
    <w:rsid w:val="00506047"/>
    <w:rsid w:val="00524059"/>
    <w:rsid w:val="00556C51"/>
    <w:rsid w:val="005612E3"/>
    <w:rsid w:val="00570398"/>
    <w:rsid w:val="00576E27"/>
    <w:rsid w:val="0058057A"/>
    <w:rsid w:val="005D1EEF"/>
    <w:rsid w:val="005F1273"/>
    <w:rsid w:val="005F5B3F"/>
    <w:rsid w:val="0060428E"/>
    <w:rsid w:val="00605E83"/>
    <w:rsid w:val="00670B88"/>
    <w:rsid w:val="00676894"/>
    <w:rsid w:val="006B5760"/>
    <w:rsid w:val="006F19F4"/>
    <w:rsid w:val="006F46E8"/>
    <w:rsid w:val="006F6464"/>
    <w:rsid w:val="00735A6C"/>
    <w:rsid w:val="007714A8"/>
    <w:rsid w:val="007947F1"/>
    <w:rsid w:val="007A01CB"/>
    <w:rsid w:val="007B673F"/>
    <w:rsid w:val="007C7EE5"/>
    <w:rsid w:val="007E2049"/>
    <w:rsid w:val="007E5CFE"/>
    <w:rsid w:val="007F4290"/>
    <w:rsid w:val="008676DE"/>
    <w:rsid w:val="008876C6"/>
    <w:rsid w:val="008A3EFA"/>
    <w:rsid w:val="008D545E"/>
    <w:rsid w:val="00904CD5"/>
    <w:rsid w:val="009217D6"/>
    <w:rsid w:val="0095042B"/>
    <w:rsid w:val="009572E2"/>
    <w:rsid w:val="00960A7C"/>
    <w:rsid w:val="009645A8"/>
    <w:rsid w:val="00985A21"/>
    <w:rsid w:val="009A0061"/>
    <w:rsid w:val="009A0FB8"/>
    <w:rsid w:val="009D6C79"/>
    <w:rsid w:val="00A02BD1"/>
    <w:rsid w:val="00A03C66"/>
    <w:rsid w:val="00A074B6"/>
    <w:rsid w:val="00A11B3C"/>
    <w:rsid w:val="00A326E0"/>
    <w:rsid w:val="00A352AB"/>
    <w:rsid w:val="00A73832"/>
    <w:rsid w:val="00A765DD"/>
    <w:rsid w:val="00A82AF6"/>
    <w:rsid w:val="00A86D9A"/>
    <w:rsid w:val="00AA3B60"/>
    <w:rsid w:val="00AB7754"/>
    <w:rsid w:val="00AD6458"/>
    <w:rsid w:val="00B15452"/>
    <w:rsid w:val="00B75EAC"/>
    <w:rsid w:val="00B82EC0"/>
    <w:rsid w:val="00B91029"/>
    <w:rsid w:val="00B916D5"/>
    <w:rsid w:val="00B95A8E"/>
    <w:rsid w:val="00BC7CFB"/>
    <w:rsid w:val="00BD3913"/>
    <w:rsid w:val="00BE2622"/>
    <w:rsid w:val="00C32466"/>
    <w:rsid w:val="00C33594"/>
    <w:rsid w:val="00C36868"/>
    <w:rsid w:val="00C41258"/>
    <w:rsid w:val="00C5188E"/>
    <w:rsid w:val="00C62309"/>
    <w:rsid w:val="00C70E7E"/>
    <w:rsid w:val="00CA1237"/>
    <w:rsid w:val="00CB64D8"/>
    <w:rsid w:val="00CC0A84"/>
    <w:rsid w:val="00CE4B24"/>
    <w:rsid w:val="00CF4B23"/>
    <w:rsid w:val="00D37E05"/>
    <w:rsid w:val="00D52FB5"/>
    <w:rsid w:val="00D67571"/>
    <w:rsid w:val="00D7182F"/>
    <w:rsid w:val="00DC2935"/>
    <w:rsid w:val="00DD229C"/>
    <w:rsid w:val="00E02D94"/>
    <w:rsid w:val="00E26546"/>
    <w:rsid w:val="00EA45B9"/>
    <w:rsid w:val="00EA5962"/>
    <w:rsid w:val="00EA6E2A"/>
    <w:rsid w:val="00EC0ED6"/>
    <w:rsid w:val="00EC5278"/>
    <w:rsid w:val="00EE7E3D"/>
    <w:rsid w:val="00EF389F"/>
    <w:rsid w:val="00F06124"/>
    <w:rsid w:val="00F314C9"/>
    <w:rsid w:val="00F3438D"/>
    <w:rsid w:val="00F70368"/>
    <w:rsid w:val="00F7332C"/>
    <w:rsid w:val="00F755D3"/>
    <w:rsid w:val="00F91C69"/>
    <w:rsid w:val="00F93510"/>
    <w:rsid w:val="00FA2AC8"/>
    <w:rsid w:val="00FB4D56"/>
    <w:rsid w:val="00FB6D36"/>
    <w:rsid w:val="00FB7C52"/>
    <w:rsid w:val="00FC2B36"/>
    <w:rsid w:val="00FF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D8"/>
    <w:pPr>
      <w:ind w:left="720"/>
      <w:contextualSpacing/>
    </w:pPr>
  </w:style>
  <w:style w:type="table" w:styleId="TableGrid">
    <w:name w:val="Table Grid"/>
    <w:basedOn w:val="TableNormal"/>
    <w:uiPriority w:val="59"/>
    <w:rsid w:val="00BC7C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D8"/>
    <w:pPr>
      <w:ind w:left="720"/>
      <w:contextualSpacing/>
    </w:pPr>
  </w:style>
  <w:style w:type="table" w:styleId="TableGrid">
    <w:name w:val="Table Grid"/>
    <w:basedOn w:val="TableNormal"/>
    <w:uiPriority w:val="59"/>
    <w:rsid w:val="00BC7C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1838</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182</cp:revision>
  <cp:lastPrinted>2012-09-20T05:16:00Z</cp:lastPrinted>
  <dcterms:created xsi:type="dcterms:W3CDTF">2012-09-18T22:44:00Z</dcterms:created>
  <dcterms:modified xsi:type="dcterms:W3CDTF">2012-09-26T02:38:00Z</dcterms:modified>
</cp:coreProperties>
</file>