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C1EA" w14:textId="77777777" w:rsidR="00E73755" w:rsidRPr="00E73755" w:rsidRDefault="00E73755" w:rsidP="00E73755">
      <w:pPr>
        <w:pStyle w:val="Content"/>
      </w:pPr>
    </w:p>
    <w:p w14:paraId="74DAE3E1" w14:textId="77777777" w:rsidR="00E73755" w:rsidRPr="00E73755" w:rsidRDefault="00E73755" w:rsidP="00E73755">
      <w:pPr>
        <w:pStyle w:val="Content"/>
      </w:pPr>
    </w:p>
    <w:p w14:paraId="0C651F95" w14:textId="77777777" w:rsidR="00E73755" w:rsidRPr="00E73755" w:rsidRDefault="00E73755" w:rsidP="00E73755">
      <w:pPr>
        <w:pStyle w:val="Content"/>
      </w:pPr>
    </w:p>
    <w:p w14:paraId="1E795FE3" w14:textId="77777777" w:rsidR="00E73755" w:rsidRPr="00E73755" w:rsidRDefault="00E73755" w:rsidP="00E73755">
      <w:pPr>
        <w:pStyle w:val="Content"/>
        <w:jc w:val="center"/>
      </w:pPr>
    </w:p>
    <w:p w14:paraId="31604941" w14:textId="77777777" w:rsidR="00E73755" w:rsidRPr="00E73755" w:rsidRDefault="00E73755" w:rsidP="00E73755">
      <w:pPr>
        <w:pStyle w:val="Content"/>
      </w:pPr>
    </w:p>
    <w:p w14:paraId="55E70885" w14:textId="77777777" w:rsidR="00E73755" w:rsidRPr="00E73755" w:rsidRDefault="00E73755" w:rsidP="00E73755">
      <w:pPr>
        <w:pStyle w:val="Content"/>
      </w:pPr>
    </w:p>
    <w:p w14:paraId="1B3EC237" w14:textId="77777777" w:rsidR="00E73755" w:rsidRPr="00E73755" w:rsidRDefault="00E73755" w:rsidP="00E73755">
      <w:pPr>
        <w:pStyle w:val="Content"/>
      </w:pPr>
    </w:p>
    <w:p w14:paraId="51AD8109" w14:textId="77777777" w:rsidR="00E73755" w:rsidRPr="00E73755" w:rsidRDefault="00E73755" w:rsidP="00E73755">
      <w:pPr>
        <w:pStyle w:val="Content"/>
        <w:jc w:val="center"/>
        <w:rPr>
          <w:rFonts w:ascii="Arial" w:hAnsi="Arial" w:cs="Arial"/>
          <w:b/>
          <w:bCs/>
          <w:sz w:val="36"/>
          <w:szCs w:val="36"/>
        </w:rPr>
      </w:pPr>
      <w:r w:rsidRPr="00E73755">
        <w:rPr>
          <w:rFonts w:ascii="Arial" w:hAnsi="Arial" w:cs="Arial"/>
          <w:b/>
          <w:bCs/>
          <w:sz w:val="36"/>
          <w:szCs w:val="36"/>
        </w:rPr>
        <w:t>CDS501</w:t>
      </w:r>
    </w:p>
    <w:p w14:paraId="083C13EF" w14:textId="77777777" w:rsidR="00E73755" w:rsidRPr="00E73755" w:rsidRDefault="00E73755" w:rsidP="00E73755">
      <w:pPr>
        <w:pStyle w:val="Content"/>
        <w:jc w:val="center"/>
        <w:rPr>
          <w:rFonts w:ascii="Arial" w:hAnsi="Arial" w:cs="Arial"/>
          <w:b/>
          <w:bCs/>
          <w:sz w:val="36"/>
          <w:szCs w:val="36"/>
        </w:rPr>
      </w:pPr>
      <w:r w:rsidRPr="00E73755">
        <w:rPr>
          <w:rFonts w:ascii="Arial" w:hAnsi="Arial" w:cs="Arial"/>
          <w:b/>
          <w:bCs/>
          <w:sz w:val="36"/>
          <w:szCs w:val="36"/>
        </w:rPr>
        <w:t>Principles &amp; Practices of Data Science &amp; Analytics</w:t>
      </w:r>
    </w:p>
    <w:p w14:paraId="03D56D41" w14:textId="7F03FCE5" w:rsidR="00E73755" w:rsidRPr="00E73755" w:rsidRDefault="00E73755" w:rsidP="00E73755">
      <w:pPr>
        <w:pStyle w:val="Content"/>
        <w:jc w:val="center"/>
        <w:rPr>
          <w:rFonts w:ascii="Arial" w:hAnsi="Arial" w:cs="Arial"/>
          <w:b/>
          <w:bCs/>
          <w:sz w:val="36"/>
          <w:szCs w:val="36"/>
        </w:rPr>
      </w:pPr>
      <w:r w:rsidRPr="00E73755">
        <w:rPr>
          <w:rFonts w:ascii="Arial" w:hAnsi="Arial" w:cs="Arial"/>
          <w:b/>
          <w:bCs/>
          <w:sz w:val="36"/>
          <w:szCs w:val="36"/>
        </w:rPr>
        <w:t xml:space="preserve">Assignment </w:t>
      </w:r>
      <w:r w:rsidR="00807277">
        <w:rPr>
          <w:rFonts w:ascii="Arial" w:hAnsi="Arial" w:cs="Arial"/>
          <w:b/>
          <w:bCs/>
          <w:sz w:val="36"/>
          <w:szCs w:val="36"/>
        </w:rPr>
        <w:t>2</w:t>
      </w:r>
    </w:p>
    <w:p w14:paraId="2DCCF749" w14:textId="77777777" w:rsidR="00E73755" w:rsidRPr="00E73755" w:rsidRDefault="00E73755" w:rsidP="00E73755">
      <w:pPr>
        <w:pStyle w:val="Content"/>
        <w:jc w:val="center"/>
        <w:rPr>
          <w:rFonts w:ascii="Arial" w:hAnsi="Arial" w:cs="Arial"/>
          <w:b/>
          <w:bCs/>
          <w:sz w:val="36"/>
          <w:szCs w:val="36"/>
        </w:rPr>
      </w:pPr>
      <w:r w:rsidRPr="00E73755">
        <w:rPr>
          <w:rFonts w:ascii="Arial" w:hAnsi="Arial" w:cs="Arial"/>
          <w:b/>
          <w:bCs/>
          <w:sz w:val="36"/>
          <w:szCs w:val="36"/>
        </w:rPr>
        <w:t>Sem 1 2022-2023</w:t>
      </w:r>
    </w:p>
    <w:p w14:paraId="2B37667D" w14:textId="77777777" w:rsidR="00E73755" w:rsidRPr="00E73755" w:rsidRDefault="00E73755" w:rsidP="00E73755">
      <w:pPr>
        <w:pStyle w:val="Content"/>
        <w:rPr>
          <w:rFonts w:ascii="Arial" w:hAnsi="Arial" w:cs="Arial"/>
        </w:rPr>
      </w:pPr>
    </w:p>
    <w:p w14:paraId="0763A161" w14:textId="77777777" w:rsidR="00E73755" w:rsidRPr="00E73755" w:rsidRDefault="00E73755" w:rsidP="00E73755">
      <w:pPr>
        <w:pStyle w:val="Content"/>
        <w:rPr>
          <w:rFonts w:ascii="Arial" w:hAnsi="Arial" w:cs="Arial"/>
        </w:rPr>
      </w:pPr>
    </w:p>
    <w:p w14:paraId="1432C328" w14:textId="77777777" w:rsidR="00E73755" w:rsidRPr="00E73755" w:rsidRDefault="00E73755" w:rsidP="00E73755">
      <w:pPr>
        <w:pStyle w:val="Content"/>
        <w:rPr>
          <w:rFonts w:ascii="Arial" w:hAnsi="Arial" w:cs="Arial"/>
        </w:rPr>
      </w:pPr>
    </w:p>
    <w:p w14:paraId="7A75A2DB" w14:textId="77777777" w:rsidR="00E73755" w:rsidRPr="00E73755" w:rsidRDefault="00E73755" w:rsidP="00E73755">
      <w:pPr>
        <w:pStyle w:val="Content"/>
        <w:rPr>
          <w:rFonts w:ascii="Arial" w:hAnsi="Arial" w:cs="Arial"/>
        </w:rPr>
      </w:pPr>
    </w:p>
    <w:p w14:paraId="0DF596C9" w14:textId="77777777" w:rsidR="00E73755" w:rsidRPr="00E73755" w:rsidRDefault="00E73755" w:rsidP="00E73755">
      <w:pPr>
        <w:pStyle w:val="Content"/>
        <w:rPr>
          <w:rFonts w:ascii="Arial" w:hAnsi="Arial" w:cs="Arial"/>
          <w:b/>
          <w:bCs/>
        </w:rPr>
      </w:pPr>
      <w:r w:rsidRPr="00E73755">
        <w:rPr>
          <w:rFonts w:ascii="Arial" w:hAnsi="Arial" w:cs="Arial"/>
          <w:b/>
          <w:bCs/>
        </w:rPr>
        <w:t>Group Members</w:t>
      </w:r>
    </w:p>
    <w:tbl>
      <w:tblPr>
        <w:tblStyle w:val="TableGrid"/>
        <w:tblW w:w="0" w:type="auto"/>
        <w:tblCellMar>
          <w:top w:w="113" w:type="dxa"/>
          <w:bottom w:w="113" w:type="dxa"/>
        </w:tblCellMar>
        <w:tblLook w:val="04A0" w:firstRow="1" w:lastRow="0" w:firstColumn="1" w:lastColumn="0" w:noHBand="0" w:noVBand="1"/>
      </w:tblPr>
      <w:tblGrid>
        <w:gridCol w:w="571"/>
        <w:gridCol w:w="6087"/>
        <w:gridCol w:w="2358"/>
      </w:tblGrid>
      <w:tr w:rsidR="00E73755" w:rsidRPr="00E73755" w14:paraId="4341BEC8" w14:textId="77777777" w:rsidTr="0010376E">
        <w:tc>
          <w:tcPr>
            <w:tcW w:w="571" w:type="dxa"/>
          </w:tcPr>
          <w:p w14:paraId="21A64DCD" w14:textId="77777777" w:rsidR="00E73755" w:rsidRPr="00E73755" w:rsidRDefault="00E73755" w:rsidP="0010376E">
            <w:pPr>
              <w:pStyle w:val="Content"/>
              <w:rPr>
                <w:rFonts w:ascii="Arial" w:hAnsi="Arial" w:cs="Arial"/>
                <w:b/>
                <w:bCs/>
              </w:rPr>
            </w:pPr>
            <w:r w:rsidRPr="00E73755">
              <w:rPr>
                <w:rFonts w:ascii="Arial" w:hAnsi="Arial" w:cs="Arial"/>
                <w:b/>
                <w:bCs/>
              </w:rPr>
              <w:t>No.</w:t>
            </w:r>
          </w:p>
        </w:tc>
        <w:tc>
          <w:tcPr>
            <w:tcW w:w="6087" w:type="dxa"/>
          </w:tcPr>
          <w:p w14:paraId="04036E78" w14:textId="77777777" w:rsidR="00E73755" w:rsidRPr="00E73755" w:rsidRDefault="00E73755" w:rsidP="0010376E">
            <w:pPr>
              <w:pStyle w:val="Content"/>
              <w:rPr>
                <w:rFonts w:ascii="Arial" w:hAnsi="Arial" w:cs="Arial"/>
                <w:b/>
                <w:bCs/>
              </w:rPr>
            </w:pPr>
            <w:r w:rsidRPr="00E73755">
              <w:rPr>
                <w:rFonts w:ascii="Arial" w:hAnsi="Arial" w:cs="Arial"/>
                <w:b/>
                <w:bCs/>
              </w:rPr>
              <w:t>Name</w:t>
            </w:r>
          </w:p>
        </w:tc>
        <w:tc>
          <w:tcPr>
            <w:tcW w:w="2358" w:type="dxa"/>
          </w:tcPr>
          <w:p w14:paraId="12B19F87" w14:textId="77777777" w:rsidR="00E73755" w:rsidRPr="00E73755" w:rsidRDefault="00E73755" w:rsidP="0010376E">
            <w:pPr>
              <w:pStyle w:val="Content"/>
              <w:rPr>
                <w:rFonts w:ascii="Arial" w:hAnsi="Arial" w:cs="Arial"/>
                <w:b/>
                <w:bCs/>
              </w:rPr>
            </w:pPr>
            <w:r w:rsidRPr="00E73755">
              <w:rPr>
                <w:rFonts w:ascii="Arial" w:hAnsi="Arial" w:cs="Arial"/>
                <w:b/>
                <w:bCs/>
              </w:rPr>
              <w:t>Matric number</w:t>
            </w:r>
          </w:p>
        </w:tc>
      </w:tr>
      <w:tr w:rsidR="00E73755" w:rsidRPr="00E73755" w14:paraId="77B7A7AA" w14:textId="77777777" w:rsidTr="0010376E">
        <w:tc>
          <w:tcPr>
            <w:tcW w:w="571" w:type="dxa"/>
          </w:tcPr>
          <w:p w14:paraId="4C40D619" w14:textId="77777777" w:rsidR="00E73755" w:rsidRPr="00E73755" w:rsidRDefault="00E73755" w:rsidP="0010376E">
            <w:pPr>
              <w:pStyle w:val="Content"/>
              <w:rPr>
                <w:rFonts w:ascii="Arial" w:hAnsi="Arial" w:cs="Arial"/>
                <w:b/>
                <w:bCs/>
              </w:rPr>
            </w:pPr>
            <w:r w:rsidRPr="00E73755">
              <w:rPr>
                <w:rFonts w:ascii="Arial" w:hAnsi="Arial" w:cs="Arial"/>
                <w:b/>
                <w:bCs/>
              </w:rPr>
              <w:t>1</w:t>
            </w:r>
          </w:p>
        </w:tc>
        <w:tc>
          <w:tcPr>
            <w:tcW w:w="6087" w:type="dxa"/>
            <w:vAlign w:val="bottom"/>
          </w:tcPr>
          <w:p w14:paraId="6E6255F2" w14:textId="77777777" w:rsidR="00E73755" w:rsidRPr="00E73755" w:rsidRDefault="00E73755" w:rsidP="0010376E">
            <w:pPr>
              <w:pStyle w:val="Content"/>
              <w:rPr>
                <w:rFonts w:ascii="Arial" w:hAnsi="Arial" w:cs="Arial"/>
              </w:rPr>
            </w:pPr>
            <w:r w:rsidRPr="00E73755">
              <w:rPr>
                <w:rFonts w:ascii="Arial" w:hAnsi="Arial" w:cs="Arial"/>
              </w:rPr>
              <w:t>Chong Yong Ming</w:t>
            </w:r>
          </w:p>
        </w:tc>
        <w:tc>
          <w:tcPr>
            <w:tcW w:w="2358" w:type="dxa"/>
            <w:vAlign w:val="bottom"/>
          </w:tcPr>
          <w:p w14:paraId="4D880F16" w14:textId="77777777" w:rsidR="00E73755" w:rsidRPr="00E73755" w:rsidRDefault="00E73755" w:rsidP="0010376E">
            <w:pPr>
              <w:pStyle w:val="Content"/>
              <w:rPr>
                <w:rFonts w:ascii="Arial" w:hAnsi="Arial" w:cs="Arial"/>
              </w:rPr>
            </w:pPr>
            <w:r w:rsidRPr="00E73755">
              <w:rPr>
                <w:rFonts w:ascii="Arial" w:hAnsi="Arial" w:cs="Arial"/>
              </w:rPr>
              <w:t>P-COM0108/22</w:t>
            </w:r>
          </w:p>
        </w:tc>
      </w:tr>
      <w:tr w:rsidR="00E73755" w:rsidRPr="00E73755" w14:paraId="593C5AA7" w14:textId="77777777" w:rsidTr="0010376E">
        <w:tc>
          <w:tcPr>
            <w:tcW w:w="571" w:type="dxa"/>
          </w:tcPr>
          <w:p w14:paraId="5BA81B71" w14:textId="77777777" w:rsidR="00E73755" w:rsidRPr="00E73755" w:rsidRDefault="00E73755" w:rsidP="0010376E">
            <w:pPr>
              <w:pStyle w:val="Content"/>
              <w:rPr>
                <w:rFonts w:ascii="Arial" w:hAnsi="Arial" w:cs="Arial"/>
                <w:b/>
                <w:bCs/>
              </w:rPr>
            </w:pPr>
            <w:r w:rsidRPr="00E73755">
              <w:rPr>
                <w:rFonts w:ascii="Arial" w:hAnsi="Arial" w:cs="Arial"/>
                <w:b/>
                <w:bCs/>
              </w:rPr>
              <w:t>2</w:t>
            </w:r>
          </w:p>
        </w:tc>
        <w:tc>
          <w:tcPr>
            <w:tcW w:w="6087" w:type="dxa"/>
            <w:vAlign w:val="bottom"/>
          </w:tcPr>
          <w:p w14:paraId="5B31B376" w14:textId="77777777" w:rsidR="00E73755" w:rsidRPr="00E73755" w:rsidRDefault="00E73755" w:rsidP="0010376E">
            <w:pPr>
              <w:pStyle w:val="Content"/>
              <w:rPr>
                <w:rFonts w:ascii="Arial" w:hAnsi="Arial" w:cs="Arial"/>
              </w:rPr>
            </w:pPr>
            <w:r w:rsidRPr="00E73755">
              <w:rPr>
                <w:rFonts w:ascii="Arial" w:hAnsi="Arial" w:cs="Arial"/>
              </w:rPr>
              <w:t xml:space="preserve"> Tan Tee Yin</w:t>
            </w:r>
          </w:p>
        </w:tc>
        <w:tc>
          <w:tcPr>
            <w:tcW w:w="2358" w:type="dxa"/>
            <w:vAlign w:val="bottom"/>
          </w:tcPr>
          <w:p w14:paraId="1CBEA7E9" w14:textId="77777777" w:rsidR="00E73755" w:rsidRPr="00E73755" w:rsidRDefault="00E73755" w:rsidP="0010376E">
            <w:pPr>
              <w:pStyle w:val="Content"/>
              <w:rPr>
                <w:rFonts w:ascii="Arial" w:hAnsi="Arial" w:cs="Arial"/>
              </w:rPr>
            </w:pPr>
            <w:r w:rsidRPr="00E73755">
              <w:rPr>
                <w:rFonts w:ascii="Arial" w:hAnsi="Arial" w:cs="Arial"/>
              </w:rPr>
              <w:t>P-COM0090/22</w:t>
            </w:r>
          </w:p>
        </w:tc>
      </w:tr>
      <w:tr w:rsidR="00E73755" w:rsidRPr="00E73755" w14:paraId="665F3638" w14:textId="77777777" w:rsidTr="0010376E">
        <w:tc>
          <w:tcPr>
            <w:tcW w:w="571" w:type="dxa"/>
          </w:tcPr>
          <w:p w14:paraId="7B6E9DAB" w14:textId="77777777" w:rsidR="00E73755" w:rsidRPr="00E73755" w:rsidRDefault="00E73755" w:rsidP="0010376E">
            <w:pPr>
              <w:pStyle w:val="Content"/>
              <w:rPr>
                <w:rFonts w:ascii="Arial" w:hAnsi="Arial" w:cs="Arial"/>
                <w:b/>
                <w:bCs/>
              </w:rPr>
            </w:pPr>
            <w:r w:rsidRPr="00E73755">
              <w:rPr>
                <w:rFonts w:ascii="Arial" w:hAnsi="Arial" w:cs="Arial"/>
                <w:b/>
                <w:bCs/>
              </w:rPr>
              <w:t>3</w:t>
            </w:r>
          </w:p>
        </w:tc>
        <w:tc>
          <w:tcPr>
            <w:tcW w:w="6087" w:type="dxa"/>
            <w:vAlign w:val="bottom"/>
          </w:tcPr>
          <w:p w14:paraId="5DA3A3A1" w14:textId="77777777" w:rsidR="00E73755" w:rsidRPr="00E73755" w:rsidRDefault="00E73755" w:rsidP="0010376E">
            <w:pPr>
              <w:pStyle w:val="Content"/>
              <w:rPr>
                <w:rFonts w:ascii="Arial" w:hAnsi="Arial" w:cs="Arial"/>
              </w:rPr>
            </w:pPr>
            <w:r w:rsidRPr="00E73755">
              <w:rPr>
                <w:rFonts w:ascii="Arial" w:hAnsi="Arial" w:cs="Arial"/>
              </w:rPr>
              <w:t xml:space="preserve"> Looi Kah Fung</w:t>
            </w:r>
          </w:p>
        </w:tc>
        <w:tc>
          <w:tcPr>
            <w:tcW w:w="2358" w:type="dxa"/>
            <w:vAlign w:val="bottom"/>
          </w:tcPr>
          <w:p w14:paraId="69C930BA" w14:textId="77777777" w:rsidR="00E73755" w:rsidRPr="00E73755" w:rsidRDefault="00E73755" w:rsidP="0010376E">
            <w:pPr>
              <w:pStyle w:val="Content"/>
              <w:rPr>
                <w:rFonts w:ascii="Arial" w:hAnsi="Arial" w:cs="Arial"/>
              </w:rPr>
            </w:pPr>
            <w:r w:rsidRPr="00E73755">
              <w:rPr>
                <w:rFonts w:ascii="Arial" w:hAnsi="Arial" w:cs="Arial"/>
              </w:rPr>
              <w:t>P-COM0049/22</w:t>
            </w:r>
          </w:p>
        </w:tc>
      </w:tr>
      <w:tr w:rsidR="00E73755" w:rsidRPr="00E73755" w14:paraId="24BE3885" w14:textId="77777777" w:rsidTr="0010376E">
        <w:tc>
          <w:tcPr>
            <w:tcW w:w="571" w:type="dxa"/>
          </w:tcPr>
          <w:p w14:paraId="6DAFFCB3" w14:textId="77777777" w:rsidR="00E73755" w:rsidRPr="00E73755" w:rsidRDefault="00E73755" w:rsidP="0010376E">
            <w:pPr>
              <w:pStyle w:val="Content"/>
              <w:rPr>
                <w:rFonts w:ascii="Arial" w:hAnsi="Arial" w:cs="Arial"/>
                <w:b/>
                <w:bCs/>
              </w:rPr>
            </w:pPr>
          </w:p>
        </w:tc>
        <w:tc>
          <w:tcPr>
            <w:tcW w:w="6087" w:type="dxa"/>
          </w:tcPr>
          <w:p w14:paraId="137E509F" w14:textId="77777777" w:rsidR="00E73755" w:rsidRPr="00E73755" w:rsidRDefault="00E73755" w:rsidP="0010376E">
            <w:pPr>
              <w:pStyle w:val="Content"/>
              <w:rPr>
                <w:rFonts w:ascii="Arial" w:hAnsi="Arial" w:cs="Arial"/>
                <w:b/>
                <w:bCs/>
              </w:rPr>
            </w:pPr>
          </w:p>
        </w:tc>
        <w:tc>
          <w:tcPr>
            <w:tcW w:w="2358" w:type="dxa"/>
          </w:tcPr>
          <w:p w14:paraId="6FE7A552" w14:textId="77777777" w:rsidR="00E73755" w:rsidRPr="00E73755" w:rsidRDefault="00E73755" w:rsidP="0010376E">
            <w:pPr>
              <w:pStyle w:val="Content"/>
              <w:rPr>
                <w:rFonts w:ascii="Arial" w:hAnsi="Arial" w:cs="Arial"/>
                <w:b/>
                <w:bCs/>
              </w:rPr>
            </w:pPr>
          </w:p>
        </w:tc>
      </w:tr>
      <w:tr w:rsidR="00E73755" w:rsidRPr="00E73755" w14:paraId="03FB874C" w14:textId="77777777" w:rsidTr="0010376E">
        <w:tc>
          <w:tcPr>
            <w:tcW w:w="571" w:type="dxa"/>
          </w:tcPr>
          <w:p w14:paraId="308B185D" w14:textId="77777777" w:rsidR="00E73755" w:rsidRPr="00E73755" w:rsidRDefault="00E73755" w:rsidP="0010376E">
            <w:pPr>
              <w:pStyle w:val="Content"/>
              <w:rPr>
                <w:rFonts w:ascii="Arial" w:hAnsi="Arial" w:cs="Arial"/>
                <w:b/>
                <w:bCs/>
              </w:rPr>
            </w:pPr>
          </w:p>
        </w:tc>
        <w:tc>
          <w:tcPr>
            <w:tcW w:w="6087" w:type="dxa"/>
          </w:tcPr>
          <w:p w14:paraId="63327DA7" w14:textId="77777777" w:rsidR="00E73755" w:rsidRPr="00E73755" w:rsidRDefault="00E73755" w:rsidP="0010376E">
            <w:pPr>
              <w:pStyle w:val="Content"/>
              <w:rPr>
                <w:rFonts w:ascii="Arial" w:hAnsi="Arial" w:cs="Arial"/>
                <w:b/>
                <w:bCs/>
              </w:rPr>
            </w:pPr>
          </w:p>
        </w:tc>
        <w:tc>
          <w:tcPr>
            <w:tcW w:w="2358" w:type="dxa"/>
          </w:tcPr>
          <w:p w14:paraId="230B4FA7" w14:textId="77777777" w:rsidR="00E73755" w:rsidRPr="00E73755" w:rsidRDefault="00E73755" w:rsidP="0010376E">
            <w:pPr>
              <w:pStyle w:val="Content"/>
              <w:rPr>
                <w:rFonts w:ascii="Arial" w:hAnsi="Arial" w:cs="Arial"/>
                <w:b/>
                <w:bCs/>
              </w:rPr>
            </w:pPr>
          </w:p>
        </w:tc>
      </w:tr>
    </w:tbl>
    <w:p w14:paraId="638228FA" w14:textId="77777777" w:rsidR="00E73755" w:rsidRPr="00E73755" w:rsidRDefault="00E73755" w:rsidP="00E73755">
      <w:pPr>
        <w:pStyle w:val="Content"/>
        <w:rPr>
          <w:rFonts w:ascii="Arial" w:hAnsi="Arial" w:cs="Arial"/>
        </w:rPr>
      </w:pPr>
    </w:p>
    <w:p w14:paraId="136AEBC5" w14:textId="77777777" w:rsidR="00E73755" w:rsidRPr="00E73755" w:rsidRDefault="00E73755" w:rsidP="00E73755">
      <w:pPr>
        <w:pStyle w:val="Content"/>
        <w:rPr>
          <w:rFonts w:ascii="Arial" w:hAnsi="Arial" w:cs="Arial"/>
        </w:rPr>
      </w:pPr>
    </w:p>
    <w:tbl>
      <w:tblPr>
        <w:tblStyle w:val="TableGrid"/>
        <w:tblW w:w="0" w:type="auto"/>
        <w:tblCellMar>
          <w:top w:w="113" w:type="dxa"/>
          <w:bottom w:w="113" w:type="dxa"/>
        </w:tblCellMar>
        <w:tblLook w:val="04A0" w:firstRow="1" w:lastRow="0" w:firstColumn="1" w:lastColumn="0" w:noHBand="0" w:noVBand="1"/>
      </w:tblPr>
      <w:tblGrid>
        <w:gridCol w:w="1837"/>
        <w:gridCol w:w="290"/>
        <w:gridCol w:w="6889"/>
      </w:tblGrid>
      <w:tr w:rsidR="00E73755" w:rsidRPr="00E73755" w14:paraId="5391B6C3" w14:textId="77777777" w:rsidTr="0010376E">
        <w:tc>
          <w:tcPr>
            <w:tcW w:w="1838" w:type="dxa"/>
          </w:tcPr>
          <w:p w14:paraId="07E39C18" w14:textId="77777777" w:rsidR="00E73755" w:rsidRPr="00E73755" w:rsidRDefault="00E73755" w:rsidP="0010376E">
            <w:pPr>
              <w:pStyle w:val="Content"/>
              <w:rPr>
                <w:rFonts w:ascii="Arial" w:hAnsi="Arial" w:cs="Arial"/>
                <w:b/>
                <w:bCs/>
              </w:rPr>
            </w:pPr>
            <w:r w:rsidRPr="00E73755">
              <w:rPr>
                <w:rFonts w:ascii="Arial" w:hAnsi="Arial" w:cs="Arial"/>
                <w:b/>
                <w:bCs/>
              </w:rPr>
              <w:t>Group Name</w:t>
            </w:r>
          </w:p>
        </w:tc>
        <w:tc>
          <w:tcPr>
            <w:tcW w:w="284" w:type="dxa"/>
          </w:tcPr>
          <w:p w14:paraId="41E7E8AF" w14:textId="77777777" w:rsidR="00E73755" w:rsidRPr="00E73755" w:rsidRDefault="00E73755" w:rsidP="0010376E">
            <w:pPr>
              <w:pStyle w:val="Content"/>
              <w:rPr>
                <w:rFonts w:ascii="Arial" w:hAnsi="Arial" w:cs="Arial"/>
                <w:b/>
                <w:bCs/>
              </w:rPr>
            </w:pPr>
            <w:r w:rsidRPr="00E73755">
              <w:rPr>
                <w:rFonts w:ascii="Arial" w:hAnsi="Arial" w:cs="Arial"/>
                <w:b/>
                <w:bCs/>
              </w:rPr>
              <w:t>:</w:t>
            </w:r>
          </w:p>
        </w:tc>
        <w:tc>
          <w:tcPr>
            <w:tcW w:w="6894" w:type="dxa"/>
          </w:tcPr>
          <w:p w14:paraId="78D6629A" w14:textId="77777777" w:rsidR="00E73755" w:rsidRPr="00E73755" w:rsidRDefault="00E73755" w:rsidP="0010376E">
            <w:pPr>
              <w:pStyle w:val="Content"/>
              <w:rPr>
                <w:rFonts w:ascii="Arial" w:hAnsi="Arial" w:cs="Arial"/>
                <w:b/>
                <w:bCs/>
              </w:rPr>
            </w:pPr>
          </w:p>
        </w:tc>
      </w:tr>
      <w:tr w:rsidR="00E73755" w:rsidRPr="00E73755" w14:paraId="5FEE258F" w14:textId="77777777" w:rsidTr="0010376E">
        <w:tc>
          <w:tcPr>
            <w:tcW w:w="1838" w:type="dxa"/>
          </w:tcPr>
          <w:p w14:paraId="181D4AC2" w14:textId="77777777" w:rsidR="00E73755" w:rsidRPr="00E73755" w:rsidRDefault="00E73755" w:rsidP="0010376E">
            <w:pPr>
              <w:pStyle w:val="Content"/>
              <w:rPr>
                <w:rFonts w:ascii="Arial" w:hAnsi="Arial" w:cs="Arial"/>
                <w:b/>
                <w:bCs/>
              </w:rPr>
            </w:pPr>
            <w:r w:rsidRPr="00E73755">
              <w:rPr>
                <w:rFonts w:ascii="Arial" w:hAnsi="Arial" w:cs="Arial"/>
                <w:b/>
                <w:bCs/>
              </w:rPr>
              <w:t>Project Dataset</w:t>
            </w:r>
          </w:p>
        </w:tc>
        <w:tc>
          <w:tcPr>
            <w:tcW w:w="284" w:type="dxa"/>
          </w:tcPr>
          <w:p w14:paraId="36C9A7E1" w14:textId="77777777" w:rsidR="00E73755" w:rsidRPr="00E73755" w:rsidRDefault="00E73755" w:rsidP="0010376E">
            <w:pPr>
              <w:pStyle w:val="Content"/>
              <w:rPr>
                <w:rFonts w:ascii="Arial" w:hAnsi="Arial" w:cs="Arial"/>
                <w:b/>
                <w:bCs/>
              </w:rPr>
            </w:pPr>
            <w:r w:rsidRPr="00E73755">
              <w:rPr>
                <w:rFonts w:ascii="Arial" w:hAnsi="Arial" w:cs="Arial"/>
                <w:b/>
                <w:bCs/>
              </w:rPr>
              <w:t>:</w:t>
            </w:r>
          </w:p>
        </w:tc>
        <w:tc>
          <w:tcPr>
            <w:tcW w:w="6894" w:type="dxa"/>
          </w:tcPr>
          <w:p w14:paraId="713A2D70" w14:textId="1AB78978" w:rsidR="00E73755" w:rsidRPr="00E73755" w:rsidRDefault="00E73755" w:rsidP="0010376E">
            <w:pPr>
              <w:pStyle w:val="Content"/>
              <w:rPr>
                <w:rFonts w:ascii="Arial" w:hAnsi="Arial" w:cs="Arial"/>
                <w:b/>
                <w:bCs/>
              </w:rPr>
            </w:pPr>
            <w:r>
              <w:rPr>
                <w:rFonts w:ascii="Arial" w:hAnsi="Arial" w:cs="Arial"/>
                <w:b/>
                <w:bCs/>
              </w:rPr>
              <w:t>Triage</w:t>
            </w:r>
          </w:p>
        </w:tc>
      </w:tr>
    </w:tbl>
    <w:p w14:paraId="168A4A1B" w14:textId="77777777" w:rsidR="00ED7E9F" w:rsidRPr="002E600E" w:rsidRDefault="00ED7E9F" w:rsidP="00ED7E9F">
      <w:pPr>
        <w:rPr>
          <w:rFonts w:cs="Arial"/>
        </w:rPr>
      </w:pPr>
    </w:p>
    <w:p w14:paraId="5249B105" w14:textId="77777777" w:rsidR="00ED7E9F" w:rsidRPr="002E600E" w:rsidRDefault="00ED7E9F" w:rsidP="00ED7E9F">
      <w:pPr>
        <w:rPr>
          <w:rFonts w:cs="Arial"/>
        </w:rPr>
      </w:pPr>
    </w:p>
    <w:sdt>
      <w:sdtPr>
        <w:id w:val="-1062170050"/>
        <w:docPartObj>
          <w:docPartGallery w:val="Table of Contents"/>
          <w:docPartUnique/>
        </w:docPartObj>
      </w:sdtPr>
      <w:sdtEndPr>
        <w:rPr>
          <w:b/>
          <w:bCs/>
          <w:noProof/>
        </w:rPr>
      </w:sdtEndPr>
      <w:sdtContent>
        <w:p w14:paraId="784B9B44" w14:textId="640D2651" w:rsidR="004E074F" w:rsidRDefault="004E074F" w:rsidP="004E074F">
          <w:r>
            <w:t>Table of Contents</w:t>
          </w:r>
        </w:p>
        <w:p w14:paraId="63F4FF78" w14:textId="3B1FCB59" w:rsidR="00855260" w:rsidRDefault="004E074F">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4109540" w:history="1">
            <w:r w:rsidR="00855260" w:rsidRPr="007B1F34">
              <w:rPr>
                <w:rStyle w:val="Hyperlink"/>
                <w:noProof/>
              </w:rPr>
              <w:t>CHAPTER 1</w:t>
            </w:r>
            <w:r w:rsidR="00855260">
              <w:rPr>
                <w:noProof/>
                <w:webHidden/>
              </w:rPr>
              <w:tab/>
            </w:r>
            <w:r w:rsidR="00855260">
              <w:rPr>
                <w:noProof/>
                <w:webHidden/>
              </w:rPr>
              <w:fldChar w:fldCharType="begin"/>
            </w:r>
            <w:r w:rsidR="00855260">
              <w:rPr>
                <w:noProof/>
                <w:webHidden/>
              </w:rPr>
              <w:instrText xml:space="preserve"> PAGEREF _Toc124109540 \h </w:instrText>
            </w:r>
            <w:r w:rsidR="00855260">
              <w:rPr>
                <w:noProof/>
                <w:webHidden/>
              </w:rPr>
            </w:r>
            <w:r w:rsidR="00855260">
              <w:rPr>
                <w:noProof/>
                <w:webHidden/>
              </w:rPr>
              <w:fldChar w:fldCharType="separate"/>
            </w:r>
            <w:r w:rsidR="00855260">
              <w:rPr>
                <w:noProof/>
                <w:webHidden/>
              </w:rPr>
              <w:t>1</w:t>
            </w:r>
            <w:r w:rsidR="00855260">
              <w:rPr>
                <w:noProof/>
                <w:webHidden/>
              </w:rPr>
              <w:fldChar w:fldCharType="end"/>
            </w:r>
          </w:hyperlink>
        </w:p>
        <w:p w14:paraId="48F990B6" w14:textId="07452510" w:rsidR="00855260" w:rsidRDefault="00000000">
          <w:pPr>
            <w:pStyle w:val="TOC1"/>
            <w:tabs>
              <w:tab w:val="right" w:leader="dot" w:pos="9016"/>
            </w:tabs>
            <w:rPr>
              <w:rFonts w:asciiTheme="minorHAnsi" w:hAnsiTheme="minorHAnsi"/>
              <w:noProof/>
              <w:sz w:val="22"/>
            </w:rPr>
          </w:pPr>
          <w:hyperlink w:anchor="_Toc124109541" w:history="1">
            <w:r w:rsidR="00855260" w:rsidRPr="007B1F34">
              <w:rPr>
                <w:rStyle w:val="Hyperlink"/>
                <w:noProof/>
              </w:rPr>
              <w:t>BACKGROUND STUDY AND AIM</w:t>
            </w:r>
            <w:r w:rsidR="00855260">
              <w:rPr>
                <w:noProof/>
                <w:webHidden/>
              </w:rPr>
              <w:tab/>
            </w:r>
            <w:r w:rsidR="00855260">
              <w:rPr>
                <w:noProof/>
                <w:webHidden/>
              </w:rPr>
              <w:fldChar w:fldCharType="begin"/>
            </w:r>
            <w:r w:rsidR="00855260">
              <w:rPr>
                <w:noProof/>
                <w:webHidden/>
              </w:rPr>
              <w:instrText xml:space="preserve"> PAGEREF _Toc124109541 \h </w:instrText>
            </w:r>
            <w:r w:rsidR="00855260">
              <w:rPr>
                <w:noProof/>
                <w:webHidden/>
              </w:rPr>
            </w:r>
            <w:r w:rsidR="00855260">
              <w:rPr>
                <w:noProof/>
                <w:webHidden/>
              </w:rPr>
              <w:fldChar w:fldCharType="separate"/>
            </w:r>
            <w:r w:rsidR="00855260">
              <w:rPr>
                <w:noProof/>
                <w:webHidden/>
              </w:rPr>
              <w:t>1</w:t>
            </w:r>
            <w:r w:rsidR="00855260">
              <w:rPr>
                <w:noProof/>
                <w:webHidden/>
              </w:rPr>
              <w:fldChar w:fldCharType="end"/>
            </w:r>
          </w:hyperlink>
        </w:p>
        <w:p w14:paraId="29316219" w14:textId="545F0B22" w:rsidR="00855260" w:rsidRDefault="00000000">
          <w:pPr>
            <w:pStyle w:val="TOC2"/>
            <w:tabs>
              <w:tab w:val="left" w:pos="880"/>
              <w:tab w:val="right" w:leader="dot" w:pos="9016"/>
            </w:tabs>
            <w:rPr>
              <w:rFonts w:asciiTheme="minorHAnsi" w:hAnsiTheme="minorHAnsi"/>
              <w:noProof/>
              <w:sz w:val="22"/>
            </w:rPr>
          </w:pPr>
          <w:hyperlink w:anchor="_Toc124109542" w:history="1">
            <w:r w:rsidR="00855260" w:rsidRPr="007B1F34">
              <w:rPr>
                <w:rStyle w:val="Hyperlink"/>
                <w:rFonts w:cs="Arial"/>
                <w:noProof/>
              </w:rPr>
              <w:t>1.1</w:t>
            </w:r>
            <w:r w:rsidR="00855260">
              <w:rPr>
                <w:rFonts w:asciiTheme="minorHAnsi" w:hAnsiTheme="minorHAnsi"/>
                <w:noProof/>
                <w:sz w:val="22"/>
              </w:rPr>
              <w:tab/>
            </w:r>
            <w:r w:rsidR="00855260" w:rsidRPr="007B1F34">
              <w:rPr>
                <w:rStyle w:val="Hyperlink"/>
                <w:rFonts w:cs="Arial"/>
                <w:noProof/>
              </w:rPr>
              <w:t>PROBLEM DEFINITON</w:t>
            </w:r>
            <w:r w:rsidR="00855260">
              <w:rPr>
                <w:noProof/>
                <w:webHidden/>
              </w:rPr>
              <w:tab/>
            </w:r>
            <w:r w:rsidR="00855260">
              <w:rPr>
                <w:noProof/>
                <w:webHidden/>
              </w:rPr>
              <w:fldChar w:fldCharType="begin"/>
            </w:r>
            <w:r w:rsidR="00855260">
              <w:rPr>
                <w:noProof/>
                <w:webHidden/>
              </w:rPr>
              <w:instrText xml:space="preserve"> PAGEREF _Toc124109542 \h </w:instrText>
            </w:r>
            <w:r w:rsidR="00855260">
              <w:rPr>
                <w:noProof/>
                <w:webHidden/>
              </w:rPr>
            </w:r>
            <w:r w:rsidR="00855260">
              <w:rPr>
                <w:noProof/>
                <w:webHidden/>
              </w:rPr>
              <w:fldChar w:fldCharType="separate"/>
            </w:r>
            <w:r w:rsidR="00855260">
              <w:rPr>
                <w:noProof/>
                <w:webHidden/>
              </w:rPr>
              <w:t>1</w:t>
            </w:r>
            <w:r w:rsidR="00855260">
              <w:rPr>
                <w:noProof/>
                <w:webHidden/>
              </w:rPr>
              <w:fldChar w:fldCharType="end"/>
            </w:r>
          </w:hyperlink>
        </w:p>
        <w:p w14:paraId="668D1399" w14:textId="097E8051" w:rsidR="00855260" w:rsidRDefault="00000000">
          <w:pPr>
            <w:pStyle w:val="TOC1"/>
            <w:tabs>
              <w:tab w:val="right" w:leader="dot" w:pos="9016"/>
            </w:tabs>
            <w:rPr>
              <w:rFonts w:asciiTheme="minorHAnsi" w:hAnsiTheme="minorHAnsi"/>
              <w:noProof/>
              <w:sz w:val="22"/>
            </w:rPr>
          </w:pPr>
          <w:hyperlink w:anchor="_Toc124109543" w:history="1">
            <w:r w:rsidR="00855260" w:rsidRPr="007B1F34">
              <w:rPr>
                <w:rStyle w:val="Hyperlink"/>
                <w:noProof/>
              </w:rPr>
              <w:t>PART B. (UNSUPERVISED MODELLING)</w:t>
            </w:r>
            <w:r w:rsidR="00855260">
              <w:rPr>
                <w:noProof/>
                <w:webHidden/>
              </w:rPr>
              <w:tab/>
            </w:r>
            <w:r w:rsidR="00855260">
              <w:rPr>
                <w:noProof/>
                <w:webHidden/>
              </w:rPr>
              <w:fldChar w:fldCharType="begin"/>
            </w:r>
            <w:r w:rsidR="00855260">
              <w:rPr>
                <w:noProof/>
                <w:webHidden/>
              </w:rPr>
              <w:instrText xml:space="preserve"> PAGEREF _Toc124109543 \h </w:instrText>
            </w:r>
            <w:r w:rsidR="00855260">
              <w:rPr>
                <w:noProof/>
                <w:webHidden/>
              </w:rPr>
            </w:r>
            <w:r w:rsidR="00855260">
              <w:rPr>
                <w:noProof/>
                <w:webHidden/>
              </w:rPr>
              <w:fldChar w:fldCharType="separate"/>
            </w:r>
            <w:r w:rsidR="00855260">
              <w:rPr>
                <w:noProof/>
                <w:webHidden/>
              </w:rPr>
              <w:t>2</w:t>
            </w:r>
            <w:r w:rsidR="00855260">
              <w:rPr>
                <w:noProof/>
                <w:webHidden/>
              </w:rPr>
              <w:fldChar w:fldCharType="end"/>
            </w:r>
          </w:hyperlink>
        </w:p>
        <w:p w14:paraId="4D35CF77" w14:textId="4BA433CC" w:rsidR="00855260" w:rsidRDefault="00000000">
          <w:pPr>
            <w:pStyle w:val="TOC1"/>
            <w:tabs>
              <w:tab w:val="right" w:leader="dot" w:pos="9016"/>
            </w:tabs>
            <w:rPr>
              <w:rFonts w:asciiTheme="minorHAnsi" w:hAnsiTheme="minorHAnsi"/>
              <w:noProof/>
              <w:sz w:val="22"/>
            </w:rPr>
          </w:pPr>
          <w:hyperlink w:anchor="_Toc124109544" w:history="1">
            <w:r w:rsidR="00855260" w:rsidRPr="007B1F34">
              <w:rPr>
                <w:rStyle w:val="Hyperlink"/>
                <w:noProof/>
              </w:rPr>
              <w:t>REFERENCES</w:t>
            </w:r>
            <w:r w:rsidR="00855260">
              <w:rPr>
                <w:noProof/>
                <w:webHidden/>
              </w:rPr>
              <w:tab/>
            </w:r>
            <w:r w:rsidR="00855260">
              <w:rPr>
                <w:noProof/>
                <w:webHidden/>
              </w:rPr>
              <w:fldChar w:fldCharType="begin"/>
            </w:r>
            <w:r w:rsidR="00855260">
              <w:rPr>
                <w:noProof/>
                <w:webHidden/>
              </w:rPr>
              <w:instrText xml:space="preserve"> PAGEREF _Toc124109544 \h </w:instrText>
            </w:r>
            <w:r w:rsidR="00855260">
              <w:rPr>
                <w:noProof/>
                <w:webHidden/>
              </w:rPr>
            </w:r>
            <w:r w:rsidR="00855260">
              <w:rPr>
                <w:noProof/>
                <w:webHidden/>
              </w:rPr>
              <w:fldChar w:fldCharType="separate"/>
            </w:r>
            <w:r w:rsidR="00855260">
              <w:rPr>
                <w:noProof/>
                <w:webHidden/>
              </w:rPr>
              <w:t>7</w:t>
            </w:r>
            <w:r w:rsidR="00855260">
              <w:rPr>
                <w:noProof/>
                <w:webHidden/>
              </w:rPr>
              <w:fldChar w:fldCharType="end"/>
            </w:r>
          </w:hyperlink>
        </w:p>
        <w:p w14:paraId="079089A6" w14:textId="2464DDE0" w:rsidR="004E074F" w:rsidRDefault="004E074F">
          <w:r>
            <w:rPr>
              <w:b/>
              <w:bCs/>
              <w:noProof/>
            </w:rPr>
            <w:fldChar w:fldCharType="end"/>
          </w:r>
        </w:p>
      </w:sdtContent>
    </w:sdt>
    <w:p w14:paraId="6D506F33" w14:textId="77777777" w:rsidR="002D6783" w:rsidRDefault="002D6783" w:rsidP="00ED7E9F">
      <w:pPr>
        <w:rPr>
          <w:rFonts w:ascii="Times New Roman" w:hAnsi="Times New Roman" w:cs="Times New Roman"/>
          <w:b/>
          <w:bCs/>
          <w:szCs w:val="24"/>
        </w:rPr>
      </w:pPr>
    </w:p>
    <w:p w14:paraId="137F6E68" w14:textId="1ABB5091" w:rsidR="002E600E" w:rsidRDefault="002E600E" w:rsidP="00ED7E9F">
      <w:pPr>
        <w:rPr>
          <w:rFonts w:ascii="Times New Roman" w:hAnsi="Times New Roman" w:cs="Times New Roman"/>
          <w:b/>
          <w:bCs/>
          <w:szCs w:val="24"/>
        </w:rPr>
      </w:pPr>
    </w:p>
    <w:p w14:paraId="0933B3F4" w14:textId="77777777" w:rsidR="007865C0" w:rsidRDefault="007865C0" w:rsidP="00ED7E9F">
      <w:pPr>
        <w:sectPr w:rsidR="007865C0" w:rsidSect="00624957">
          <w:footerReference w:type="default" r:id="rId8"/>
          <w:pgSz w:w="11906" w:h="16838"/>
          <w:pgMar w:top="1440" w:right="1440" w:bottom="1440" w:left="1440" w:header="708" w:footer="708" w:gutter="0"/>
          <w:pgNumType w:fmt="lowerLetter" w:start="1"/>
          <w:cols w:space="708"/>
          <w:titlePg/>
          <w:docGrid w:linePitch="360"/>
        </w:sectPr>
      </w:pPr>
    </w:p>
    <w:p w14:paraId="44FB9D91" w14:textId="118DEB40" w:rsidR="00E91B24" w:rsidRDefault="00E91B24" w:rsidP="00E91B24">
      <w:pPr>
        <w:pStyle w:val="Heading1"/>
        <w:spacing w:line="480" w:lineRule="auto"/>
      </w:pPr>
      <w:r w:rsidRPr="00807277">
        <w:lastRenderedPageBreak/>
        <w:t xml:space="preserve">PART </w:t>
      </w:r>
      <w:r>
        <w:t>A</w:t>
      </w:r>
      <w:r>
        <w:rPr>
          <w:rFonts w:hint="eastAsia"/>
        </w:rPr>
        <w:t>.</w:t>
      </w:r>
      <w:r w:rsidRPr="00807277">
        <w:t xml:space="preserve"> (</w:t>
      </w:r>
      <w:r>
        <w:t>Cross Validation</w:t>
      </w:r>
      <w:r w:rsidRPr="00807277">
        <w:t>)</w:t>
      </w:r>
    </w:p>
    <w:p w14:paraId="515E762B" w14:textId="07A5A6C7" w:rsidR="00F846B2" w:rsidRPr="00F846B2" w:rsidRDefault="00F846B2" w:rsidP="00F846B2">
      <w:pPr>
        <w:keepNext/>
        <w:keepLines/>
        <w:numPr>
          <w:ilvl w:val="0"/>
          <w:numId w:val="11"/>
        </w:numPr>
        <w:spacing w:before="240" w:after="0" w:line="240" w:lineRule="auto"/>
        <w:jc w:val="left"/>
        <w:outlineLvl w:val="0"/>
        <w:rPr>
          <w:rFonts w:eastAsiaTheme="majorEastAsia" w:cstheme="majorBidi"/>
          <w:b/>
          <w:szCs w:val="32"/>
          <w:lang w:val="en-GB" w:eastAsia="en-US"/>
        </w:rPr>
      </w:pPr>
      <w:r w:rsidRPr="00F846B2">
        <w:rPr>
          <w:rFonts w:eastAsiaTheme="majorEastAsia" w:cstheme="majorBidi"/>
          <w:b/>
          <w:szCs w:val="32"/>
          <w:lang w:val="en-GB" w:eastAsia="en-US"/>
        </w:rPr>
        <w:t xml:space="preserve">Part A Cross Validation </w:t>
      </w:r>
    </w:p>
    <w:p w14:paraId="2FE842B6" w14:textId="77777777" w:rsidR="00F846B2" w:rsidRPr="00F846B2" w:rsidRDefault="00F846B2" w:rsidP="00F846B2">
      <w:pPr>
        <w:shd w:val="clear" w:color="auto" w:fill="FFFFFF"/>
        <w:spacing w:before="158" w:after="158" w:line="240" w:lineRule="auto"/>
        <w:jc w:val="both"/>
        <w:textAlignment w:val="baseline"/>
        <w:rPr>
          <w:rFonts w:eastAsiaTheme="minorHAnsi" w:cs="Arial"/>
          <w:szCs w:val="24"/>
          <w:shd w:val="clear" w:color="auto" w:fill="FFFFFF"/>
          <w:lang w:val="en-GB" w:eastAsia="en-US"/>
        </w:rPr>
      </w:pPr>
      <w:bookmarkStart w:id="0" w:name="_Hlk124411148"/>
      <w:r w:rsidRPr="00F846B2">
        <w:rPr>
          <w:rFonts w:eastAsiaTheme="minorHAnsi" w:cs="Arial"/>
          <w:szCs w:val="24"/>
          <w:shd w:val="clear" w:color="auto" w:fill="FFFFFF"/>
          <w:lang w:val="en-GB" w:eastAsia="en-US"/>
        </w:rPr>
        <w:t xml:space="preserve">Cross-validation is prevalent in classification problems and used the data resampling method to assess the generalization of a predictor model in unseen data. In our case, determining suboptimal performance estimation is our primary goal, and the size of our dataset is considered when choosing a model validation. Decision tree is selected as our model because the Triage dataset is a multi-classification problem. To make the comparison square and fair, the hyperparameter of the decision tree is pre-set in constant where the complexity parameter is fixed at 0.001, </w:t>
      </w:r>
      <w:proofErr w:type="spellStart"/>
      <w:r w:rsidRPr="00F846B2">
        <w:rPr>
          <w:rFonts w:eastAsiaTheme="minorHAnsi" w:cs="Arial"/>
          <w:szCs w:val="24"/>
          <w:shd w:val="clear" w:color="auto" w:fill="FFFFFF"/>
          <w:lang w:val="en-GB" w:eastAsia="en-US"/>
        </w:rPr>
        <w:t>min_bucket</w:t>
      </w:r>
      <w:proofErr w:type="spellEnd"/>
      <w:r w:rsidRPr="00F846B2">
        <w:rPr>
          <w:rFonts w:eastAsiaTheme="minorHAnsi" w:cs="Arial"/>
          <w:szCs w:val="24"/>
          <w:shd w:val="clear" w:color="auto" w:fill="FFFFFF"/>
          <w:lang w:val="en-GB" w:eastAsia="en-US"/>
        </w:rPr>
        <w:t xml:space="preserve">, and pruning is set at 5. k-Fold Cross Validation and Leave-One-Out Cross Validation are compared and evaluated thru performance estimation based on the nature of our dataset Triage. Both cross validation techniques employ a different approach, with the Leave one out cross validation is bluntly straightforward by considering each of the observations as the validation set in the sense that it trains and validates the model for all possible combinations while K-fold cross validation is only considering the number of splits in the dataset by pre-specifying the K-value, for example, k=5, the dataset will be split into 5 groups of equal proportion of size, the first group is treated as a validation, and fitted on the remaining k-1 groups. </w:t>
      </w:r>
    </w:p>
    <w:p w14:paraId="7C5419F4" w14:textId="77777777" w:rsidR="00F846B2" w:rsidRPr="00F846B2" w:rsidRDefault="00F846B2" w:rsidP="00F846B2">
      <w:pPr>
        <w:spacing w:after="160"/>
        <w:jc w:val="left"/>
        <w:rPr>
          <w:rFonts w:eastAsiaTheme="minorHAnsi" w:cs="Arial"/>
          <w:b/>
          <w:bCs/>
          <w:szCs w:val="24"/>
          <w:shd w:val="clear" w:color="auto" w:fill="FFFFFF"/>
          <w:lang w:val="en-GB" w:eastAsia="en-US"/>
        </w:rPr>
      </w:pPr>
      <w:r w:rsidRPr="00F846B2">
        <w:rPr>
          <w:rFonts w:eastAsiaTheme="minorHAnsi" w:cs="Arial"/>
          <w:b/>
          <w:bCs/>
          <w:szCs w:val="24"/>
          <w:shd w:val="clear" w:color="auto" w:fill="FFFFFF"/>
          <w:lang w:val="en-GB" w:eastAsia="en-US"/>
        </w:rPr>
        <w:t xml:space="preserve">Methodology </w:t>
      </w:r>
    </w:p>
    <w:p w14:paraId="41749DAD"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#Triage is a multi-classification dataset with </w:t>
      </w:r>
      <w:proofErr w:type="spellStart"/>
      <w:r w:rsidRPr="00F846B2">
        <w:rPr>
          <w:rFonts w:eastAsiaTheme="minorHAnsi" w:cs="Arial"/>
          <w:i/>
          <w:iCs/>
          <w:szCs w:val="24"/>
          <w:shd w:val="clear" w:color="auto" w:fill="FFFFFF"/>
          <w:lang w:val="en-GB" w:eastAsia="en-US"/>
        </w:rPr>
        <w:t>inscript</w:t>
      </w:r>
      <w:proofErr w:type="spellEnd"/>
      <w:r w:rsidRPr="00F846B2">
        <w:rPr>
          <w:rFonts w:eastAsiaTheme="minorHAnsi" w:cs="Arial"/>
          <w:i/>
          <w:iCs/>
          <w:szCs w:val="24"/>
          <w:shd w:val="clear" w:color="auto" w:fill="FFFFFF"/>
          <w:lang w:val="en-GB" w:eastAsia="en-US"/>
        </w:rPr>
        <w:t xml:space="preserve"> 5 factors; </w:t>
      </w:r>
      <w:proofErr w:type="gramStart"/>
      <w:r w:rsidRPr="00F846B2">
        <w:rPr>
          <w:rFonts w:eastAsiaTheme="minorHAnsi" w:cs="Arial"/>
          <w:i/>
          <w:iCs/>
          <w:szCs w:val="24"/>
          <w:shd w:val="clear" w:color="auto" w:fill="FFFFFF"/>
          <w:lang w:val="en-GB" w:eastAsia="en-US"/>
        </w:rPr>
        <w:t>thus</w:t>
      </w:r>
      <w:proofErr w:type="gramEnd"/>
      <w:r w:rsidRPr="00F846B2">
        <w:rPr>
          <w:rFonts w:eastAsiaTheme="minorHAnsi" w:cs="Arial"/>
          <w:i/>
          <w:iCs/>
          <w:szCs w:val="24"/>
          <w:shd w:val="clear" w:color="auto" w:fill="FFFFFF"/>
          <w:lang w:val="en-GB" w:eastAsia="en-US"/>
        </w:rPr>
        <w:t xml:space="preserve"> decision tree ML is deployed. </w:t>
      </w:r>
    </w:p>
    <w:p w14:paraId="31D1CF63"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&gt;model &lt;- </w:t>
      </w:r>
      <w:proofErr w:type="spellStart"/>
      <w:proofErr w:type="gramStart"/>
      <w:r w:rsidRPr="00F846B2">
        <w:rPr>
          <w:rFonts w:eastAsiaTheme="minorHAnsi" w:cs="Arial"/>
          <w:i/>
          <w:iCs/>
          <w:szCs w:val="24"/>
          <w:shd w:val="clear" w:color="auto" w:fill="FFFFFF"/>
          <w:lang w:val="en-GB" w:eastAsia="en-US"/>
        </w:rPr>
        <w:t>rpart</w:t>
      </w:r>
      <w:proofErr w:type="spellEnd"/>
      <w:r w:rsidRPr="00F846B2">
        <w:rPr>
          <w:rFonts w:eastAsiaTheme="minorHAnsi" w:cs="Arial"/>
          <w:i/>
          <w:iCs/>
          <w:szCs w:val="24"/>
          <w:shd w:val="clear" w:color="auto" w:fill="FFFFFF"/>
          <w:lang w:val="en-GB" w:eastAsia="en-US"/>
        </w:rPr>
        <w:t>(</w:t>
      </w:r>
      <w:proofErr w:type="gramEnd"/>
      <w:r w:rsidRPr="00F846B2">
        <w:rPr>
          <w:rFonts w:eastAsiaTheme="minorHAnsi" w:cs="Arial"/>
          <w:i/>
          <w:iCs/>
          <w:szCs w:val="24"/>
          <w:shd w:val="clear" w:color="auto" w:fill="FFFFFF"/>
          <w:lang w:val="en-GB" w:eastAsia="en-US"/>
        </w:rPr>
        <w:t>triage~., cp=0.001,maxdepth=5,minbucket=5,method='</w:t>
      </w:r>
      <w:proofErr w:type="spellStart"/>
      <w:r w:rsidRPr="00F846B2">
        <w:rPr>
          <w:rFonts w:eastAsiaTheme="minorHAnsi" w:cs="Arial"/>
          <w:i/>
          <w:iCs/>
          <w:szCs w:val="24"/>
          <w:shd w:val="clear" w:color="auto" w:fill="FFFFFF"/>
          <w:lang w:val="en-GB" w:eastAsia="en-US"/>
        </w:rPr>
        <w:t>class',data</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triageData</w:t>
      </w:r>
      <w:proofErr w:type="spellEnd"/>
      <w:r w:rsidRPr="00F846B2">
        <w:rPr>
          <w:rFonts w:eastAsiaTheme="minorHAnsi" w:cs="Arial"/>
          <w:i/>
          <w:iCs/>
          <w:szCs w:val="24"/>
          <w:shd w:val="clear" w:color="auto" w:fill="FFFFFF"/>
          <w:lang w:val="en-GB" w:eastAsia="en-US"/>
        </w:rPr>
        <w:t>)</w:t>
      </w:r>
    </w:p>
    <w:p w14:paraId="590DE520"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 </w:t>
      </w:r>
      <w:proofErr w:type="gramStart"/>
      <w:r w:rsidRPr="00F846B2">
        <w:rPr>
          <w:rFonts w:eastAsiaTheme="minorHAnsi" w:cs="Arial"/>
          <w:i/>
          <w:iCs/>
          <w:szCs w:val="24"/>
          <w:shd w:val="clear" w:color="auto" w:fill="FFFFFF"/>
          <w:lang w:val="en-GB" w:eastAsia="en-US"/>
        </w:rPr>
        <w:t>cp</w:t>
      </w:r>
      <w:proofErr w:type="gramEnd"/>
      <w:r w:rsidRPr="00F846B2">
        <w:rPr>
          <w:rFonts w:eastAsiaTheme="minorHAnsi" w:cs="Arial"/>
          <w:i/>
          <w:iCs/>
          <w:szCs w:val="24"/>
          <w:shd w:val="clear" w:color="auto" w:fill="FFFFFF"/>
          <w:lang w:val="en-GB" w:eastAsia="en-US"/>
        </w:rPr>
        <w:t xml:space="preserve"> - complexity parameter</w:t>
      </w:r>
    </w:p>
    <w:p w14:paraId="051BE681"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 </w:t>
      </w:r>
      <w:proofErr w:type="spellStart"/>
      <w:proofErr w:type="gramStart"/>
      <w:r w:rsidRPr="00F846B2">
        <w:rPr>
          <w:rFonts w:eastAsiaTheme="minorHAnsi" w:cs="Arial"/>
          <w:i/>
          <w:iCs/>
          <w:szCs w:val="24"/>
          <w:shd w:val="clear" w:color="auto" w:fill="FFFFFF"/>
          <w:lang w:val="en-GB" w:eastAsia="en-US"/>
        </w:rPr>
        <w:t>maxdepth</w:t>
      </w:r>
      <w:proofErr w:type="spellEnd"/>
      <w:proofErr w:type="gramEnd"/>
      <w:r w:rsidRPr="00F846B2">
        <w:rPr>
          <w:rFonts w:eastAsiaTheme="minorHAnsi" w:cs="Arial"/>
          <w:i/>
          <w:iCs/>
          <w:szCs w:val="24"/>
          <w:shd w:val="clear" w:color="auto" w:fill="FFFFFF"/>
          <w:lang w:val="en-GB" w:eastAsia="en-US"/>
        </w:rPr>
        <w:t xml:space="preserve"> - max tree depth</w:t>
      </w:r>
    </w:p>
    <w:p w14:paraId="1A66893B"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 </w:t>
      </w:r>
      <w:proofErr w:type="spellStart"/>
      <w:proofErr w:type="gramStart"/>
      <w:r w:rsidRPr="00F846B2">
        <w:rPr>
          <w:rFonts w:eastAsiaTheme="minorHAnsi" w:cs="Arial"/>
          <w:i/>
          <w:iCs/>
          <w:szCs w:val="24"/>
          <w:shd w:val="clear" w:color="auto" w:fill="FFFFFF"/>
          <w:lang w:val="en-GB" w:eastAsia="en-US"/>
        </w:rPr>
        <w:t>minbucket</w:t>
      </w:r>
      <w:proofErr w:type="spellEnd"/>
      <w:proofErr w:type="gramEnd"/>
      <w:r w:rsidRPr="00F846B2">
        <w:rPr>
          <w:rFonts w:eastAsiaTheme="minorHAnsi" w:cs="Arial"/>
          <w:i/>
          <w:iCs/>
          <w:szCs w:val="24"/>
          <w:shd w:val="clear" w:color="auto" w:fill="FFFFFF"/>
          <w:lang w:val="en-GB" w:eastAsia="en-US"/>
        </w:rPr>
        <w:t xml:space="preserve"> - min number of </w:t>
      </w:r>
      <w:proofErr w:type="spellStart"/>
      <w:r w:rsidRPr="00F846B2">
        <w:rPr>
          <w:rFonts w:eastAsiaTheme="minorHAnsi" w:cs="Arial"/>
          <w:i/>
          <w:iCs/>
          <w:szCs w:val="24"/>
          <w:shd w:val="clear" w:color="auto" w:fill="FFFFFF"/>
          <w:lang w:val="en-GB" w:eastAsia="en-US"/>
        </w:rPr>
        <w:t>obs</w:t>
      </w:r>
      <w:proofErr w:type="spellEnd"/>
      <w:r w:rsidRPr="00F846B2">
        <w:rPr>
          <w:rFonts w:eastAsiaTheme="minorHAnsi" w:cs="Arial"/>
          <w:i/>
          <w:iCs/>
          <w:szCs w:val="24"/>
          <w:shd w:val="clear" w:color="auto" w:fill="FFFFFF"/>
          <w:lang w:val="en-GB" w:eastAsia="en-US"/>
        </w:rPr>
        <w:t xml:space="preserve"> in leaf nodes</w:t>
      </w:r>
    </w:p>
    <w:p w14:paraId="6AAB4FE8"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 </w:t>
      </w:r>
      <w:proofErr w:type="gramStart"/>
      <w:r w:rsidRPr="00F846B2">
        <w:rPr>
          <w:rFonts w:eastAsiaTheme="minorHAnsi" w:cs="Arial"/>
          <w:i/>
          <w:iCs/>
          <w:szCs w:val="24"/>
          <w:shd w:val="clear" w:color="auto" w:fill="FFFFFF"/>
          <w:lang w:val="en-GB" w:eastAsia="en-US"/>
        </w:rPr>
        <w:t>method</w:t>
      </w:r>
      <w:proofErr w:type="gramEnd"/>
      <w:r w:rsidRPr="00F846B2">
        <w:rPr>
          <w:rFonts w:eastAsiaTheme="minorHAnsi" w:cs="Arial"/>
          <w:i/>
          <w:iCs/>
          <w:szCs w:val="24"/>
          <w:shd w:val="clear" w:color="auto" w:fill="FFFFFF"/>
          <w:lang w:val="en-GB" w:eastAsia="en-US"/>
        </w:rPr>
        <w:t xml:space="preserve"> - return classification </w:t>
      </w:r>
    </w:p>
    <w:p w14:paraId="49256F51"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gramStart"/>
      <w:r w:rsidRPr="00F846B2">
        <w:rPr>
          <w:rFonts w:eastAsiaTheme="minorHAnsi" w:cs="Arial"/>
          <w:i/>
          <w:iCs/>
          <w:szCs w:val="24"/>
          <w:shd w:val="clear" w:color="auto" w:fill="FFFFFF"/>
          <w:lang w:val="en-GB" w:eastAsia="en-US"/>
        </w:rPr>
        <w:t>options(</w:t>
      </w:r>
      <w:proofErr w:type="spellStart"/>
      <w:proofErr w:type="gramEnd"/>
      <w:r w:rsidRPr="00F846B2">
        <w:rPr>
          <w:rFonts w:eastAsiaTheme="minorHAnsi" w:cs="Arial"/>
          <w:i/>
          <w:iCs/>
          <w:szCs w:val="24"/>
          <w:shd w:val="clear" w:color="auto" w:fill="FFFFFF"/>
          <w:lang w:val="en-GB" w:eastAsia="en-US"/>
        </w:rPr>
        <w:t>repr.plot.width</w:t>
      </w:r>
      <w:proofErr w:type="spellEnd"/>
      <w:r w:rsidRPr="00F846B2">
        <w:rPr>
          <w:rFonts w:eastAsiaTheme="minorHAnsi" w:cs="Arial"/>
          <w:i/>
          <w:iCs/>
          <w:szCs w:val="24"/>
          <w:shd w:val="clear" w:color="auto" w:fill="FFFFFF"/>
          <w:lang w:val="en-GB" w:eastAsia="en-US"/>
        </w:rPr>
        <w:t xml:space="preserve"> = 6, </w:t>
      </w:r>
      <w:proofErr w:type="spellStart"/>
      <w:r w:rsidRPr="00F846B2">
        <w:rPr>
          <w:rFonts w:eastAsiaTheme="minorHAnsi" w:cs="Arial"/>
          <w:i/>
          <w:iCs/>
          <w:szCs w:val="24"/>
          <w:shd w:val="clear" w:color="auto" w:fill="FFFFFF"/>
          <w:lang w:val="en-GB" w:eastAsia="en-US"/>
        </w:rPr>
        <w:t>repr.plot.height</w:t>
      </w:r>
      <w:proofErr w:type="spellEnd"/>
      <w:r w:rsidRPr="00F846B2">
        <w:rPr>
          <w:rFonts w:eastAsiaTheme="minorHAnsi" w:cs="Arial"/>
          <w:i/>
          <w:iCs/>
          <w:szCs w:val="24"/>
          <w:shd w:val="clear" w:color="auto" w:fill="FFFFFF"/>
          <w:lang w:val="en-GB" w:eastAsia="en-US"/>
        </w:rPr>
        <w:t xml:space="preserve"> = 6)</w:t>
      </w:r>
    </w:p>
    <w:p w14:paraId="3C2C4FD1"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roofErr w:type="spellStart"/>
      <w:proofErr w:type="gramStart"/>
      <w:r w:rsidRPr="00F846B2">
        <w:rPr>
          <w:rFonts w:eastAsiaTheme="minorHAnsi" w:cs="Arial"/>
          <w:i/>
          <w:iCs/>
          <w:szCs w:val="24"/>
          <w:shd w:val="clear" w:color="auto" w:fill="FFFFFF"/>
          <w:lang w:val="en-GB" w:eastAsia="en-US"/>
        </w:rPr>
        <w:t>prp</w:t>
      </w:r>
      <w:proofErr w:type="spellEnd"/>
      <w:r w:rsidRPr="00F846B2">
        <w:rPr>
          <w:rFonts w:eastAsiaTheme="minorHAnsi" w:cs="Arial"/>
          <w:i/>
          <w:iCs/>
          <w:szCs w:val="24"/>
          <w:shd w:val="clear" w:color="auto" w:fill="FFFFFF"/>
          <w:lang w:val="en-GB" w:eastAsia="en-US"/>
        </w:rPr>
        <w:t>(</w:t>
      </w:r>
      <w:proofErr w:type="gramEnd"/>
      <w:r w:rsidRPr="00F846B2">
        <w:rPr>
          <w:rFonts w:eastAsiaTheme="minorHAnsi" w:cs="Arial"/>
          <w:i/>
          <w:iCs/>
          <w:szCs w:val="24"/>
          <w:shd w:val="clear" w:color="auto" w:fill="FFFFFF"/>
          <w:lang w:val="en-GB" w:eastAsia="en-US"/>
        </w:rPr>
        <w:t>model, space=4,split.cex=1.2,nn.border.col=0)</w:t>
      </w:r>
    </w:p>
    <w:p w14:paraId="0AFED328"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
    <w:p w14:paraId="6CF74AEB"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#Make prediction onto the dataset </w:t>
      </w:r>
    </w:p>
    <w:p w14:paraId="66020BB6"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train_preds</w:t>
      </w:r>
      <w:proofErr w:type="spellEnd"/>
      <w:r w:rsidRPr="00F846B2">
        <w:rPr>
          <w:rFonts w:eastAsiaTheme="minorHAnsi" w:cs="Arial"/>
          <w:i/>
          <w:iCs/>
          <w:szCs w:val="24"/>
          <w:shd w:val="clear" w:color="auto" w:fill="FFFFFF"/>
          <w:lang w:val="en-GB" w:eastAsia="en-US"/>
        </w:rPr>
        <w:t xml:space="preserve"> &lt;- </w:t>
      </w:r>
      <w:proofErr w:type="gramStart"/>
      <w:r w:rsidRPr="00F846B2">
        <w:rPr>
          <w:rFonts w:eastAsiaTheme="minorHAnsi" w:cs="Arial"/>
          <w:i/>
          <w:iCs/>
          <w:szCs w:val="24"/>
          <w:shd w:val="clear" w:color="auto" w:fill="FFFFFF"/>
          <w:lang w:val="en-GB" w:eastAsia="en-US"/>
        </w:rPr>
        <w:t>predict(</w:t>
      </w:r>
      <w:proofErr w:type="gramEnd"/>
      <w:r w:rsidRPr="00F846B2">
        <w:rPr>
          <w:rFonts w:eastAsiaTheme="minorHAnsi" w:cs="Arial"/>
          <w:i/>
          <w:iCs/>
          <w:szCs w:val="24"/>
          <w:shd w:val="clear" w:color="auto" w:fill="FFFFFF"/>
          <w:lang w:val="en-GB" w:eastAsia="en-US"/>
        </w:rPr>
        <w:t xml:space="preserve">model, </w:t>
      </w:r>
      <w:proofErr w:type="spellStart"/>
      <w:r w:rsidRPr="00F846B2">
        <w:rPr>
          <w:rFonts w:eastAsiaTheme="minorHAnsi" w:cs="Arial"/>
          <w:i/>
          <w:iCs/>
          <w:szCs w:val="24"/>
          <w:shd w:val="clear" w:color="auto" w:fill="FFFFFF"/>
          <w:lang w:val="en-GB" w:eastAsia="en-US"/>
        </w:rPr>
        <w:t>newdata</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triageData</w:t>
      </w:r>
      <w:proofErr w:type="spellEnd"/>
      <w:r w:rsidRPr="00F846B2">
        <w:rPr>
          <w:rFonts w:eastAsiaTheme="minorHAnsi" w:cs="Arial"/>
          <w:i/>
          <w:iCs/>
          <w:szCs w:val="24"/>
          <w:shd w:val="clear" w:color="auto" w:fill="FFFFFF"/>
          <w:lang w:val="en-GB" w:eastAsia="en-US"/>
        </w:rPr>
        <w:t>, type="class")</w:t>
      </w:r>
    </w:p>
    <w:p w14:paraId="77882625"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
    <w:p w14:paraId="3D2C6243"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 xml:space="preserve">#Evaluation metric </w:t>
      </w:r>
    </w:p>
    <w:p w14:paraId="6AC271E3"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confusionMatrix</w:t>
      </w:r>
      <w:proofErr w:type="spellEnd"/>
      <w:r w:rsidRPr="00F846B2">
        <w:rPr>
          <w:rFonts w:eastAsiaTheme="minorHAnsi" w:cs="Arial"/>
          <w:i/>
          <w:iCs/>
          <w:szCs w:val="24"/>
          <w:shd w:val="clear" w:color="auto" w:fill="FFFFFF"/>
          <w:lang w:val="en-GB" w:eastAsia="en-US"/>
        </w:rPr>
        <w:t>(factor(</w:t>
      </w:r>
      <w:proofErr w:type="spellStart"/>
      <w:r w:rsidRPr="00F846B2">
        <w:rPr>
          <w:rFonts w:eastAsiaTheme="minorHAnsi" w:cs="Arial"/>
          <w:i/>
          <w:iCs/>
          <w:szCs w:val="24"/>
          <w:shd w:val="clear" w:color="auto" w:fill="FFFFFF"/>
          <w:lang w:val="en-GB" w:eastAsia="en-US"/>
        </w:rPr>
        <w:t>train_preds</w:t>
      </w:r>
      <w:proofErr w:type="spellEnd"/>
      <w:r w:rsidRPr="00F846B2">
        <w:rPr>
          <w:rFonts w:eastAsiaTheme="minorHAnsi" w:cs="Arial"/>
          <w:i/>
          <w:iCs/>
          <w:szCs w:val="24"/>
          <w:shd w:val="clear" w:color="auto" w:fill="FFFFFF"/>
          <w:lang w:val="en-GB" w:eastAsia="en-US"/>
        </w:rPr>
        <w:t>), factor(</w:t>
      </w:r>
      <w:proofErr w:type="spellStart"/>
      <w:r w:rsidRPr="00F846B2">
        <w:rPr>
          <w:rFonts w:eastAsiaTheme="minorHAnsi" w:cs="Arial"/>
          <w:i/>
          <w:iCs/>
          <w:szCs w:val="24"/>
          <w:shd w:val="clear" w:color="auto" w:fill="FFFFFF"/>
          <w:lang w:val="en-GB" w:eastAsia="en-US"/>
        </w:rPr>
        <w:t>triageData$triage</w:t>
      </w:r>
      <w:proofErr w:type="spellEnd"/>
      <w:r w:rsidRPr="00F846B2">
        <w:rPr>
          <w:rFonts w:eastAsiaTheme="minorHAnsi" w:cs="Arial"/>
          <w:i/>
          <w:iCs/>
          <w:szCs w:val="24"/>
          <w:shd w:val="clear" w:color="auto" w:fill="FFFFFF"/>
          <w:lang w:val="en-GB" w:eastAsia="en-US"/>
        </w:rPr>
        <w:t>))</w:t>
      </w:r>
    </w:p>
    <w:p w14:paraId="40981198"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
    <w:p w14:paraId="24E7BEED"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#Cross-validation [k-fold CV vs LOOCV]</w:t>
      </w:r>
    </w:p>
    <w:p w14:paraId="6994413E"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#k-fold CV=10</w:t>
      </w:r>
    </w:p>
    <w:p w14:paraId="7797DBBC"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train_control_cv</w:t>
      </w:r>
      <w:proofErr w:type="spellEnd"/>
      <w:r w:rsidRPr="00F846B2">
        <w:rPr>
          <w:rFonts w:eastAsiaTheme="minorHAnsi" w:cs="Arial"/>
          <w:i/>
          <w:iCs/>
          <w:szCs w:val="24"/>
          <w:shd w:val="clear" w:color="auto" w:fill="FFFFFF"/>
          <w:lang w:val="en-GB" w:eastAsia="en-US"/>
        </w:rPr>
        <w:t xml:space="preserve">&lt;- </w:t>
      </w:r>
      <w:proofErr w:type="spellStart"/>
      <w:r w:rsidRPr="00F846B2">
        <w:rPr>
          <w:rFonts w:eastAsiaTheme="minorHAnsi" w:cs="Arial"/>
          <w:i/>
          <w:iCs/>
          <w:szCs w:val="24"/>
          <w:shd w:val="clear" w:color="auto" w:fill="FFFFFF"/>
          <w:lang w:val="en-GB" w:eastAsia="en-US"/>
        </w:rPr>
        <w:t>trainControl</w:t>
      </w:r>
      <w:proofErr w:type="spellEnd"/>
      <w:r w:rsidRPr="00F846B2">
        <w:rPr>
          <w:rFonts w:eastAsiaTheme="minorHAnsi" w:cs="Arial"/>
          <w:i/>
          <w:iCs/>
          <w:szCs w:val="24"/>
          <w:shd w:val="clear" w:color="auto" w:fill="FFFFFF"/>
          <w:lang w:val="en-GB" w:eastAsia="en-US"/>
        </w:rPr>
        <w:t>(method="</w:t>
      </w:r>
      <w:proofErr w:type="spellStart"/>
      <w:r w:rsidRPr="00F846B2">
        <w:rPr>
          <w:rFonts w:eastAsiaTheme="minorHAnsi" w:cs="Arial"/>
          <w:i/>
          <w:iCs/>
          <w:szCs w:val="24"/>
          <w:shd w:val="clear" w:color="auto" w:fill="FFFFFF"/>
          <w:lang w:val="en-GB" w:eastAsia="en-US"/>
        </w:rPr>
        <w:t>cv</w:t>
      </w:r>
      <w:proofErr w:type="gramStart"/>
      <w:r w:rsidRPr="00F846B2">
        <w:rPr>
          <w:rFonts w:eastAsiaTheme="minorHAnsi" w:cs="Arial"/>
          <w:i/>
          <w:iCs/>
          <w:szCs w:val="24"/>
          <w:shd w:val="clear" w:color="auto" w:fill="FFFFFF"/>
          <w:lang w:val="en-GB" w:eastAsia="en-US"/>
        </w:rPr>
        <w:t>",number</w:t>
      </w:r>
      <w:proofErr w:type="spellEnd"/>
      <w:proofErr w:type="gramEnd"/>
      <w:r w:rsidRPr="00F846B2">
        <w:rPr>
          <w:rFonts w:eastAsiaTheme="minorHAnsi" w:cs="Arial"/>
          <w:i/>
          <w:iCs/>
          <w:szCs w:val="24"/>
          <w:shd w:val="clear" w:color="auto" w:fill="FFFFFF"/>
          <w:lang w:val="en-GB" w:eastAsia="en-US"/>
        </w:rPr>
        <w:t>=10)</w:t>
      </w:r>
    </w:p>
    <w:p w14:paraId="17D5B0F0"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#LOOCV</w:t>
      </w:r>
    </w:p>
    <w:p w14:paraId="7BF1A18E"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train_control_loocv</w:t>
      </w:r>
      <w:proofErr w:type="spellEnd"/>
      <w:r w:rsidRPr="00F846B2">
        <w:rPr>
          <w:rFonts w:eastAsiaTheme="minorHAnsi" w:cs="Arial"/>
          <w:i/>
          <w:iCs/>
          <w:szCs w:val="24"/>
          <w:shd w:val="clear" w:color="auto" w:fill="FFFFFF"/>
          <w:lang w:val="en-GB" w:eastAsia="en-US"/>
        </w:rPr>
        <w:t xml:space="preserve"> &lt;- </w:t>
      </w:r>
      <w:proofErr w:type="spellStart"/>
      <w:proofErr w:type="gramStart"/>
      <w:r w:rsidRPr="00F846B2">
        <w:rPr>
          <w:rFonts w:eastAsiaTheme="minorHAnsi" w:cs="Arial"/>
          <w:i/>
          <w:iCs/>
          <w:szCs w:val="24"/>
          <w:shd w:val="clear" w:color="auto" w:fill="FFFFFF"/>
          <w:lang w:val="en-GB" w:eastAsia="en-US"/>
        </w:rPr>
        <w:t>trainControl</w:t>
      </w:r>
      <w:proofErr w:type="spellEnd"/>
      <w:r w:rsidRPr="00F846B2">
        <w:rPr>
          <w:rFonts w:eastAsiaTheme="minorHAnsi" w:cs="Arial"/>
          <w:i/>
          <w:iCs/>
          <w:szCs w:val="24"/>
          <w:shd w:val="clear" w:color="auto" w:fill="FFFFFF"/>
          <w:lang w:val="en-GB" w:eastAsia="en-US"/>
        </w:rPr>
        <w:t>(</w:t>
      </w:r>
      <w:proofErr w:type="gramEnd"/>
      <w:r w:rsidRPr="00F846B2">
        <w:rPr>
          <w:rFonts w:eastAsiaTheme="minorHAnsi" w:cs="Arial"/>
          <w:i/>
          <w:iCs/>
          <w:szCs w:val="24"/>
          <w:shd w:val="clear" w:color="auto" w:fill="FFFFFF"/>
          <w:lang w:val="en-GB" w:eastAsia="en-US"/>
        </w:rPr>
        <w:t>method = "LOOCV")</w:t>
      </w:r>
    </w:p>
    <w:p w14:paraId="7FCFB187"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
    <w:p w14:paraId="5DDA8C71"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w:t>
      </w:r>
      <w:proofErr w:type="gramStart"/>
      <w:r w:rsidRPr="00F846B2">
        <w:rPr>
          <w:rFonts w:eastAsiaTheme="minorHAnsi" w:cs="Arial"/>
          <w:i/>
          <w:iCs/>
          <w:szCs w:val="24"/>
          <w:shd w:val="clear" w:color="auto" w:fill="FFFFFF"/>
          <w:lang w:val="en-GB" w:eastAsia="en-US"/>
        </w:rPr>
        <w:t>set</w:t>
      </w:r>
      <w:proofErr w:type="gramEnd"/>
      <w:r w:rsidRPr="00F846B2">
        <w:rPr>
          <w:rFonts w:eastAsiaTheme="minorHAnsi" w:cs="Arial"/>
          <w:i/>
          <w:iCs/>
          <w:szCs w:val="24"/>
          <w:shd w:val="clear" w:color="auto" w:fill="FFFFFF"/>
          <w:lang w:val="en-GB" w:eastAsia="en-US"/>
        </w:rPr>
        <w:t xml:space="preserve"> required </w:t>
      </w:r>
      <w:proofErr w:type="spellStart"/>
      <w:r w:rsidRPr="00F846B2">
        <w:rPr>
          <w:rFonts w:eastAsiaTheme="minorHAnsi" w:cs="Arial"/>
          <w:i/>
          <w:iCs/>
          <w:szCs w:val="24"/>
          <w:shd w:val="clear" w:color="auto" w:fill="FFFFFF"/>
          <w:lang w:val="en-GB" w:eastAsia="en-US"/>
        </w:rPr>
        <w:t>parametes</w:t>
      </w:r>
      <w:proofErr w:type="spellEnd"/>
      <w:r w:rsidRPr="00F846B2">
        <w:rPr>
          <w:rFonts w:eastAsiaTheme="minorHAnsi" w:cs="Arial"/>
          <w:i/>
          <w:iCs/>
          <w:szCs w:val="24"/>
          <w:shd w:val="clear" w:color="auto" w:fill="FFFFFF"/>
          <w:lang w:val="en-GB" w:eastAsia="en-US"/>
        </w:rPr>
        <w:t xml:space="preserve"> for the model type </w:t>
      </w:r>
    </w:p>
    <w:p w14:paraId="244AA365"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tune_grid</w:t>
      </w:r>
      <w:proofErr w:type="spellEnd"/>
      <w:r w:rsidRPr="00F846B2">
        <w:rPr>
          <w:rFonts w:eastAsiaTheme="minorHAnsi" w:cs="Arial"/>
          <w:i/>
          <w:iCs/>
          <w:szCs w:val="24"/>
          <w:shd w:val="clear" w:color="auto" w:fill="FFFFFF"/>
          <w:lang w:val="en-GB" w:eastAsia="en-US"/>
        </w:rPr>
        <w:t xml:space="preserve"> = </w:t>
      </w:r>
      <w:proofErr w:type="spellStart"/>
      <w:proofErr w:type="gramStart"/>
      <w:r w:rsidRPr="00F846B2">
        <w:rPr>
          <w:rFonts w:eastAsiaTheme="minorHAnsi" w:cs="Arial"/>
          <w:i/>
          <w:iCs/>
          <w:szCs w:val="24"/>
          <w:shd w:val="clear" w:color="auto" w:fill="FFFFFF"/>
          <w:lang w:val="en-GB" w:eastAsia="en-US"/>
        </w:rPr>
        <w:t>expand.grid</w:t>
      </w:r>
      <w:proofErr w:type="spellEnd"/>
      <w:proofErr w:type="gramEnd"/>
      <w:r w:rsidRPr="00F846B2">
        <w:rPr>
          <w:rFonts w:eastAsiaTheme="minorHAnsi" w:cs="Arial"/>
          <w:i/>
          <w:iCs/>
          <w:szCs w:val="24"/>
          <w:shd w:val="clear" w:color="auto" w:fill="FFFFFF"/>
          <w:lang w:val="en-GB" w:eastAsia="en-US"/>
        </w:rPr>
        <w:t>(cp=c(0.001))</w:t>
      </w:r>
    </w:p>
    <w:p w14:paraId="5E6B1316" w14:textId="77777777" w:rsidR="00F846B2" w:rsidRPr="00F846B2" w:rsidRDefault="00F846B2" w:rsidP="00F846B2">
      <w:pPr>
        <w:shd w:val="clear" w:color="auto" w:fill="FFFFFF"/>
        <w:spacing w:before="158" w:after="158" w:line="240" w:lineRule="auto"/>
        <w:jc w:val="left"/>
        <w:textAlignment w:val="baseline"/>
        <w:rPr>
          <w:rFonts w:eastAsiaTheme="minorHAnsi" w:cs="Arial"/>
          <w:i/>
          <w:iCs/>
          <w:szCs w:val="24"/>
          <w:shd w:val="clear" w:color="auto" w:fill="FFFFFF"/>
          <w:lang w:val="en-GB" w:eastAsia="en-US"/>
        </w:rPr>
      </w:pPr>
    </w:p>
    <w:p w14:paraId="4CC81213"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lastRenderedPageBreak/>
        <w:t xml:space="preserve"># Use the </w:t>
      </w:r>
      <w:proofErr w:type="gramStart"/>
      <w:r w:rsidRPr="00F846B2">
        <w:rPr>
          <w:rFonts w:eastAsiaTheme="minorHAnsi" w:cs="Arial"/>
          <w:i/>
          <w:iCs/>
          <w:szCs w:val="24"/>
          <w:shd w:val="clear" w:color="auto" w:fill="FFFFFF"/>
          <w:lang w:val="en-GB" w:eastAsia="en-US"/>
        </w:rPr>
        <w:t>train(</w:t>
      </w:r>
      <w:proofErr w:type="gramEnd"/>
      <w:r w:rsidRPr="00F846B2">
        <w:rPr>
          <w:rFonts w:eastAsiaTheme="minorHAnsi" w:cs="Arial"/>
          <w:i/>
          <w:iCs/>
          <w:szCs w:val="24"/>
          <w:shd w:val="clear" w:color="auto" w:fill="FFFFFF"/>
          <w:lang w:val="en-GB" w:eastAsia="en-US"/>
        </w:rPr>
        <w:t>) function to create the model</w:t>
      </w:r>
    </w:p>
    <w:p w14:paraId="326A5000"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validated_tree_cv</w:t>
      </w:r>
      <w:proofErr w:type="spellEnd"/>
      <w:r w:rsidRPr="00F846B2">
        <w:rPr>
          <w:rFonts w:eastAsiaTheme="minorHAnsi" w:cs="Arial"/>
          <w:i/>
          <w:iCs/>
          <w:szCs w:val="24"/>
          <w:shd w:val="clear" w:color="auto" w:fill="FFFFFF"/>
          <w:lang w:val="en-GB" w:eastAsia="en-US"/>
        </w:rPr>
        <w:t xml:space="preserve"> &lt;- </w:t>
      </w:r>
      <w:proofErr w:type="gramStart"/>
      <w:r w:rsidRPr="00F846B2">
        <w:rPr>
          <w:rFonts w:eastAsiaTheme="minorHAnsi" w:cs="Arial"/>
          <w:i/>
          <w:iCs/>
          <w:szCs w:val="24"/>
          <w:shd w:val="clear" w:color="auto" w:fill="FFFFFF"/>
          <w:lang w:val="en-GB" w:eastAsia="en-US"/>
        </w:rPr>
        <w:t>train(</w:t>
      </w:r>
      <w:proofErr w:type="gramEnd"/>
      <w:r w:rsidRPr="00F846B2">
        <w:rPr>
          <w:rFonts w:eastAsiaTheme="minorHAnsi" w:cs="Arial"/>
          <w:i/>
          <w:iCs/>
          <w:szCs w:val="24"/>
          <w:shd w:val="clear" w:color="auto" w:fill="FFFFFF"/>
          <w:lang w:val="en-GB" w:eastAsia="en-US"/>
        </w:rPr>
        <w:t xml:space="preserve">triage~.,method='rpart',data=triageData,maxdepth=5,minbucket=5, </w:t>
      </w:r>
      <w:proofErr w:type="spellStart"/>
      <w:r w:rsidRPr="00F846B2">
        <w:rPr>
          <w:rFonts w:eastAsiaTheme="minorHAnsi" w:cs="Arial"/>
          <w:i/>
          <w:iCs/>
          <w:szCs w:val="24"/>
          <w:shd w:val="clear" w:color="auto" w:fill="FFFFFF"/>
          <w:lang w:val="en-GB" w:eastAsia="en-US"/>
        </w:rPr>
        <w:t>trControl</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train_control_cv,tuneGrid</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tune_grid</w:t>
      </w:r>
      <w:proofErr w:type="spellEnd"/>
      <w:r w:rsidRPr="00F846B2">
        <w:rPr>
          <w:rFonts w:eastAsiaTheme="minorHAnsi" w:cs="Arial"/>
          <w:i/>
          <w:iCs/>
          <w:szCs w:val="24"/>
          <w:shd w:val="clear" w:color="auto" w:fill="FFFFFF"/>
          <w:lang w:val="en-GB" w:eastAsia="en-US"/>
        </w:rPr>
        <w:t>)</w:t>
      </w:r>
    </w:p>
    <w:p w14:paraId="338BD576" w14:textId="77777777" w:rsidR="00F846B2" w:rsidRPr="00F846B2" w:rsidRDefault="00F846B2" w:rsidP="00F846B2">
      <w:pPr>
        <w:shd w:val="clear" w:color="auto" w:fill="FFFFFF"/>
        <w:spacing w:after="0" w:line="240" w:lineRule="auto"/>
        <w:jc w:val="left"/>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validated_tree_loocv</w:t>
      </w:r>
      <w:proofErr w:type="spellEnd"/>
      <w:r w:rsidRPr="00F846B2">
        <w:rPr>
          <w:rFonts w:eastAsiaTheme="minorHAnsi" w:cs="Arial"/>
          <w:i/>
          <w:iCs/>
          <w:szCs w:val="24"/>
          <w:shd w:val="clear" w:color="auto" w:fill="FFFFFF"/>
          <w:lang w:val="en-GB" w:eastAsia="en-US"/>
        </w:rPr>
        <w:t xml:space="preserve"> &lt;- </w:t>
      </w:r>
      <w:proofErr w:type="gramStart"/>
      <w:r w:rsidRPr="00F846B2">
        <w:rPr>
          <w:rFonts w:eastAsiaTheme="minorHAnsi" w:cs="Arial"/>
          <w:i/>
          <w:iCs/>
          <w:szCs w:val="24"/>
          <w:shd w:val="clear" w:color="auto" w:fill="FFFFFF"/>
          <w:lang w:val="en-GB" w:eastAsia="en-US"/>
        </w:rPr>
        <w:t>train(</w:t>
      </w:r>
      <w:proofErr w:type="gramEnd"/>
      <w:r w:rsidRPr="00F846B2">
        <w:rPr>
          <w:rFonts w:eastAsiaTheme="minorHAnsi" w:cs="Arial"/>
          <w:i/>
          <w:iCs/>
          <w:szCs w:val="24"/>
          <w:shd w:val="clear" w:color="auto" w:fill="FFFFFF"/>
          <w:lang w:val="en-GB" w:eastAsia="en-US"/>
        </w:rPr>
        <w:t xml:space="preserve">triage~.,method='rpart',data=triageData,maxdepth=5,minbucket=5, </w:t>
      </w:r>
      <w:proofErr w:type="spellStart"/>
      <w:r w:rsidRPr="00F846B2">
        <w:rPr>
          <w:rFonts w:eastAsiaTheme="minorHAnsi" w:cs="Arial"/>
          <w:i/>
          <w:iCs/>
          <w:szCs w:val="24"/>
          <w:shd w:val="clear" w:color="auto" w:fill="FFFFFF"/>
          <w:lang w:val="en-GB" w:eastAsia="en-US"/>
        </w:rPr>
        <w:t>trControl</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train_control_loocv,tuneGrid</w:t>
      </w:r>
      <w:proofErr w:type="spellEnd"/>
      <w:r w:rsidRPr="00F846B2">
        <w:rPr>
          <w:rFonts w:eastAsiaTheme="minorHAnsi" w:cs="Arial"/>
          <w:i/>
          <w:iCs/>
          <w:szCs w:val="24"/>
          <w:shd w:val="clear" w:color="auto" w:fill="FFFFFF"/>
          <w:lang w:val="en-GB" w:eastAsia="en-US"/>
        </w:rPr>
        <w:t>=</w:t>
      </w:r>
      <w:proofErr w:type="spellStart"/>
      <w:r w:rsidRPr="00F846B2">
        <w:rPr>
          <w:rFonts w:eastAsiaTheme="minorHAnsi" w:cs="Arial"/>
          <w:i/>
          <w:iCs/>
          <w:szCs w:val="24"/>
          <w:shd w:val="clear" w:color="auto" w:fill="FFFFFF"/>
          <w:lang w:val="en-GB" w:eastAsia="en-US"/>
        </w:rPr>
        <w:t>tune_grid</w:t>
      </w:r>
      <w:proofErr w:type="spellEnd"/>
      <w:r w:rsidRPr="00F846B2">
        <w:rPr>
          <w:rFonts w:eastAsiaTheme="minorHAnsi" w:cs="Arial"/>
          <w:i/>
          <w:iCs/>
          <w:szCs w:val="24"/>
          <w:shd w:val="clear" w:color="auto" w:fill="FFFFFF"/>
          <w:lang w:val="en-GB" w:eastAsia="en-US"/>
        </w:rPr>
        <w:t>)</w:t>
      </w:r>
    </w:p>
    <w:p w14:paraId="1688D1F5"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
    <w:p w14:paraId="19EB5F6D"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r w:rsidRPr="00F846B2">
        <w:rPr>
          <w:rFonts w:eastAsiaTheme="minorHAnsi" w:cs="Arial"/>
          <w:i/>
          <w:iCs/>
          <w:szCs w:val="24"/>
          <w:shd w:val="clear" w:color="auto" w:fill="FFFFFF"/>
          <w:lang w:val="en-GB" w:eastAsia="en-US"/>
        </w:rPr>
        <w:t>#</w:t>
      </w:r>
      <w:proofErr w:type="gramStart"/>
      <w:r w:rsidRPr="00F846B2">
        <w:rPr>
          <w:rFonts w:eastAsiaTheme="minorHAnsi" w:cs="Arial"/>
          <w:i/>
          <w:iCs/>
          <w:szCs w:val="24"/>
          <w:shd w:val="clear" w:color="auto" w:fill="FFFFFF"/>
          <w:lang w:val="en-GB" w:eastAsia="en-US"/>
        </w:rPr>
        <w:t>summary</w:t>
      </w:r>
      <w:proofErr w:type="gramEnd"/>
      <w:r w:rsidRPr="00F846B2">
        <w:rPr>
          <w:rFonts w:eastAsiaTheme="minorHAnsi" w:cs="Arial"/>
          <w:i/>
          <w:iCs/>
          <w:szCs w:val="24"/>
          <w:shd w:val="clear" w:color="auto" w:fill="FFFFFF"/>
          <w:lang w:val="en-GB" w:eastAsia="en-US"/>
        </w:rPr>
        <w:t xml:space="preserve"> of the model</w:t>
      </w:r>
    </w:p>
    <w:p w14:paraId="75B88DA5"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validated_tree_cv</w:t>
      </w:r>
      <w:proofErr w:type="spellEnd"/>
    </w:p>
    <w:p w14:paraId="441EE3DC"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roofErr w:type="spellStart"/>
      <w:r w:rsidRPr="00F846B2">
        <w:rPr>
          <w:rFonts w:eastAsiaTheme="minorHAnsi" w:cs="Arial"/>
          <w:i/>
          <w:iCs/>
          <w:szCs w:val="24"/>
          <w:shd w:val="clear" w:color="auto" w:fill="FFFFFF"/>
          <w:lang w:val="en-GB" w:eastAsia="en-US"/>
        </w:rPr>
        <w:t>validated_tree_loocv</w:t>
      </w:r>
      <w:proofErr w:type="spellEnd"/>
    </w:p>
    <w:p w14:paraId="70183E91"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
    <w:p w14:paraId="6D254419" w14:textId="77777777" w:rsidR="00F846B2" w:rsidRPr="00F846B2" w:rsidRDefault="00F846B2" w:rsidP="00F846B2">
      <w:pPr>
        <w:shd w:val="clear" w:color="auto" w:fill="FFFFFF"/>
        <w:spacing w:after="0" w:line="240" w:lineRule="auto"/>
        <w:jc w:val="both"/>
        <w:textAlignment w:val="baseline"/>
        <w:rPr>
          <w:rFonts w:eastAsiaTheme="minorHAnsi" w:cs="Arial"/>
          <w:i/>
          <w:iCs/>
          <w:szCs w:val="24"/>
          <w:shd w:val="clear" w:color="auto" w:fill="FFFFFF"/>
          <w:lang w:val="en-GB" w:eastAsia="en-US"/>
        </w:rPr>
      </w:pPr>
    </w:p>
    <w:p w14:paraId="49B26400" w14:textId="77777777" w:rsidR="00F846B2" w:rsidRPr="00F846B2" w:rsidRDefault="00F846B2" w:rsidP="00F846B2">
      <w:pPr>
        <w:shd w:val="clear" w:color="auto" w:fill="FFFFFF"/>
        <w:spacing w:after="0" w:line="240" w:lineRule="auto"/>
        <w:jc w:val="both"/>
        <w:textAlignment w:val="baseline"/>
        <w:rPr>
          <w:rFonts w:eastAsiaTheme="minorHAnsi" w:cs="Arial"/>
          <w:b/>
          <w:bCs/>
          <w:szCs w:val="24"/>
          <w:shd w:val="clear" w:color="auto" w:fill="FFFFFF"/>
          <w:lang w:val="en-GB" w:eastAsia="en-US"/>
        </w:rPr>
      </w:pPr>
      <w:r w:rsidRPr="00F846B2">
        <w:rPr>
          <w:rFonts w:eastAsiaTheme="minorHAnsi" w:cs="Arial"/>
          <w:b/>
          <w:bCs/>
          <w:szCs w:val="24"/>
          <w:shd w:val="clear" w:color="auto" w:fill="FFFFFF"/>
          <w:lang w:val="en-GB" w:eastAsia="en-US"/>
        </w:rPr>
        <w:t xml:space="preserve">Model Evaluation </w:t>
      </w:r>
    </w:p>
    <w:p w14:paraId="5BB323A6" w14:textId="77777777" w:rsidR="00F846B2" w:rsidRPr="00F846B2" w:rsidRDefault="00F846B2" w:rsidP="00F846B2">
      <w:pPr>
        <w:shd w:val="clear" w:color="auto" w:fill="FFFFFF"/>
        <w:spacing w:after="0" w:line="240" w:lineRule="auto"/>
        <w:jc w:val="both"/>
        <w:textAlignment w:val="baseline"/>
        <w:rPr>
          <w:rFonts w:eastAsiaTheme="minorHAnsi" w:cs="Arial"/>
          <w:b/>
          <w:bCs/>
          <w:szCs w:val="24"/>
          <w:shd w:val="clear" w:color="auto" w:fill="FFFFFF"/>
          <w:lang w:val="en-GB" w:eastAsia="en-US"/>
        </w:rPr>
      </w:pPr>
    </w:p>
    <w:p w14:paraId="026B745F" w14:textId="77777777" w:rsidR="00F846B2" w:rsidRPr="00F846B2" w:rsidRDefault="00F846B2" w:rsidP="00F846B2">
      <w:pPr>
        <w:shd w:val="clear" w:color="auto" w:fill="FFFFFF"/>
        <w:spacing w:after="0" w:line="240" w:lineRule="auto"/>
        <w:jc w:val="both"/>
        <w:textAlignment w:val="baseline"/>
        <w:rPr>
          <w:rFonts w:eastAsiaTheme="minorHAnsi" w:cs="Arial"/>
          <w:b/>
          <w:bCs/>
          <w:szCs w:val="24"/>
          <w:shd w:val="clear" w:color="auto" w:fill="FFFFFF"/>
          <w:lang w:val="en-GB" w:eastAsia="en-US"/>
        </w:rPr>
      </w:pPr>
      <w:r w:rsidRPr="00F846B2">
        <w:rPr>
          <w:rFonts w:eastAsiaTheme="minorHAnsi" w:cs="Arial"/>
          <w:szCs w:val="24"/>
          <w:shd w:val="clear" w:color="auto" w:fill="FFFFFF"/>
          <w:lang w:val="en-GB" w:eastAsia="en-US"/>
        </w:rPr>
        <w:t xml:space="preserve">Performance estimation of both cross-validation techniques is tabulated in table 1. As our dataset is a multi-classification problem set, thus it is evaluated in a contingency way. </w:t>
      </w:r>
    </w:p>
    <w:p w14:paraId="6F5C048D" w14:textId="77777777" w:rsidR="00F846B2" w:rsidRPr="00F846B2" w:rsidRDefault="00F846B2" w:rsidP="00F846B2">
      <w:pPr>
        <w:shd w:val="clear" w:color="auto" w:fill="FFFFFF"/>
        <w:spacing w:before="158" w:after="158" w:line="240" w:lineRule="auto"/>
        <w:jc w:val="both"/>
        <w:textAlignment w:val="baseline"/>
        <w:rPr>
          <w:rFonts w:eastAsiaTheme="minorHAnsi" w:cs="Arial"/>
          <w:szCs w:val="24"/>
          <w:shd w:val="clear" w:color="auto" w:fill="FFFFFF"/>
          <w:lang w:val="en-GB" w:eastAsia="en-US"/>
        </w:rPr>
      </w:pPr>
      <w:r w:rsidRPr="00F846B2">
        <w:rPr>
          <w:rFonts w:eastAsiaTheme="minorHAnsi" w:cs="Arial"/>
          <w:szCs w:val="24"/>
          <w:shd w:val="clear" w:color="auto" w:fill="FFFFFF"/>
          <w:lang w:val="en-GB" w:eastAsia="en-US"/>
        </w:rPr>
        <w:t xml:space="preserve">Table 1.0: performance estimation of K-Fold Cross Validation and LOOCV. </w:t>
      </w:r>
    </w:p>
    <w:tbl>
      <w:tblPr>
        <w:tblStyle w:val="TableGrid1"/>
        <w:tblW w:w="0" w:type="auto"/>
        <w:tblLook w:val="04A0" w:firstRow="1" w:lastRow="0" w:firstColumn="1" w:lastColumn="0" w:noHBand="0" w:noVBand="1"/>
      </w:tblPr>
      <w:tblGrid>
        <w:gridCol w:w="1203"/>
        <w:gridCol w:w="2844"/>
        <w:gridCol w:w="3685"/>
      </w:tblGrid>
      <w:tr w:rsidR="00F846B2" w:rsidRPr="00F846B2" w14:paraId="23F58390" w14:textId="77777777" w:rsidTr="002E25C3">
        <w:tc>
          <w:tcPr>
            <w:tcW w:w="0" w:type="auto"/>
          </w:tcPr>
          <w:p w14:paraId="38277D3A"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p>
        </w:tc>
        <w:tc>
          <w:tcPr>
            <w:tcW w:w="0" w:type="auto"/>
          </w:tcPr>
          <w:p w14:paraId="5DFBE91E" w14:textId="77777777" w:rsidR="00F846B2" w:rsidRPr="00F846B2" w:rsidRDefault="00F846B2" w:rsidP="00F846B2">
            <w:pPr>
              <w:spacing w:before="158" w:after="158"/>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10-Fold Cross Validation</w:t>
            </w:r>
          </w:p>
        </w:tc>
        <w:tc>
          <w:tcPr>
            <w:tcW w:w="0" w:type="auto"/>
          </w:tcPr>
          <w:p w14:paraId="242B15F1" w14:textId="77777777" w:rsidR="00F846B2" w:rsidRPr="00F846B2" w:rsidRDefault="00F846B2" w:rsidP="00F846B2">
            <w:pPr>
              <w:spacing w:before="158" w:after="158"/>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Leave-One-Out Cross Validation</w:t>
            </w:r>
          </w:p>
        </w:tc>
      </w:tr>
      <w:tr w:rsidR="00F846B2" w:rsidRPr="00F846B2" w14:paraId="37FC13C2" w14:textId="77777777" w:rsidTr="002E25C3">
        <w:tc>
          <w:tcPr>
            <w:tcW w:w="0" w:type="auto"/>
          </w:tcPr>
          <w:p w14:paraId="1CC4E9F4"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 xml:space="preserve">Accuracy </w:t>
            </w:r>
          </w:p>
        </w:tc>
        <w:tc>
          <w:tcPr>
            <w:tcW w:w="0" w:type="auto"/>
          </w:tcPr>
          <w:p w14:paraId="495009C9"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0.9987085</w:t>
            </w:r>
          </w:p>
        </w:tc>
        <w:tc>
          <w:tcPr>
            <w:tcW w:w="0" w:type="auto"/>
          </w:tcPr>
          <w:p w14:paraId="1E943D30"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0.9961208</w:t>
            </w:r>
          </w:p>
        </w:tc>
      </w:tr>
      <w:tr w:rsidR="00F846B2" w:rsidRPr="00F846B2" w14:paraId="65F66FAB" w14:textId="77777777" w:rsidTr="002E25C3">
        <w:tc>
          <w:tcPr>
            <w:tcW w:w="0" w:type="auto"/>
          </w:tcPr>
          <w:p w14:paraId="5C8ED197"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Kappa</w:t>
            </w:r>
          </w:p>
        </w:tc>
        <w:tc>
          <w:tcPr>
            <w:tcW w:w="0" w:type="auto"/>
          </w:tcPr>
          <w:p w14:paraId="6E0B7F12"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0.9985232</w:t>
            </w:r>
          </w:p>
        </w:tc>
        <w:tc>
          <w:tcPr>
            <w:tcW w:w="0" w:type="auto"/>
          </w:tcPr>
          <w:p w14:paraId="4A16C0FC" w14:textId="77777777" w:rsidR="00F846B2" w:rsidRPr="00F846B2" w:rsidRDefault="00F846B2" w:rsidP="00F846B2">
            <w:pPr>
              <w:spacing w:before="158" w:after="158"/>
              <w:jc w:val="both"/>
              <w:textAlignment w:val="baseline"/>
              <w:rPr>
                <w:rFonts w:eastAsia="Times New Roman" w:cs="Arial"/>
                <w:szCs w:val="24"/>
                <w:shd w:val="clear" w:color="auto" w:fill="FFFFFF"/>
                <w:lang w:eastAsia="en-GB"/>
              </w:rPr>
            </w:pPr>
            <w:r w:rsidRPr="00F846B2">
              <w:rPr>
                <w:rFonts w:eastAsia="Times New Roman" w:cs="Arial"/>
                <w:szCs w:val="24"/>
                <w:shd w:val="clear" w:color="auto" w:fill="FFFFFF"/>
                <w:lang w:eastAsia="en-GB"/>
              </w:rPr>
              <w:t>0.9955609</w:t>
            </w:r>
          </w:p>
        </w:tc>
      </w:tr>
    </w:tbl>
    <w:p w14:paraId="76201740" w14:textId="14BB7117" w:rsidR="00F846B2" w:rsidRPr="00F846B2" w:rsidRDefault="00F846B2" w:rsidP="00F846B2">
      <w:pPr>
        <w:shd w:val="clear" w:color="auto" w:fill="FFFFFF"/>
        <w:spacing w:before="158" w:after="158" w:line="240" w:lineRule="auto"/>
        <w:jc w:val="both"/>
        <w:textAlignment w:val="baseline"/>
        <w:rPr>
          <w:rFonts w:eastAsia="Times New Roman" w:cs="Arial"/>
          <w:szCs w:val="24"/>
          <w:shd w:val="clear" w:color="auto" w:fill="FFFFFF"/>
          <w:lang w:val="en-GB" w:eastAsia="en-GB"/>
        </w:rPr>
      </w:pPr>
      <w:r w:rsidRPr="00F846B2">
        <w:rPr>
          <w:rFonts w:eastAsia="Times New Roman" w:cs="Arial"/>
          <w:szCs w:val="24"/>
          <w:shd w:val="clear" w:color="auto" w:fill="FFFFFF"/>
          <w:lang w:val="en-GB" w:eastAsia="en-GB"/>
        </w:rPr>
        <w:t xml:space="preserve">Accuracy and Kappa are used to assess the inter-rater reliability of agreement. The Kappa coefficient indicates the interest in the magnitude of Kappa, values greater than 0.75 or so may be taken to present excellent agreement beyond chance. Simply put, the evaluation is deemed almost perfect for our model. While comparing 2 crossing over approaches, k-Fold Cross Validation and LOOCV, the difference between accuracy and kappa is minimal, which is less than 0.001. The advantage of LOOCV is a less biased model as almost every data point is used for training, wherein training takes place in the model on N-1 data points and testing the model against that one data point which was left in the previous step until all the data points are covered while its disadvantage is its expensive computation time. In another way, k-Fold Cross Validation offers a faster computation speed wherein the dataset has been split randomly into 10 subsets, one subset is used as a validation set and the remnants are involved in training the model. The disadvantage of k-Fold Cross Validation has been hedged by pre-specifying 10-folds as 10 is the most desired k value in most of the studies </w:t>
      </w:r>
      <w:r w:rsidRPr="00F846B2">
        <w:rPr>
          <w:rFonts w:eastAsia="Times New Roman" w:cs="Arial"/>
          <w:szCs w:val="24"/>
          <w:shd w:val="clear" w:color="auto" w:fill="FFFFFF"/>
          <w:lang w:val="en-GB" w:eastAsia="en-GB"/>
        </w:rPr>
        <w:fldChar w:fldCharType="begin"/>
      </w:r>
      <w:r w:rsidRPr="00F846B2">
        <w:rPr>
          <w:rFonts w:eastAsia="Times New Roman" w:cs="Arial"/>
          <w:szCs w:val="24"/>
          <w:shd w:val="clear" w:color="auto" w:fill="FFFFFF"/>
          <w:lang w:val="en-GB" w:eastAsia="en-GB"/>
        </w:rPr>
        <w:instrText xml:space="preserve"> ADDIN EN.CITE &lt;EndNote&gt;&lt;Cite&gt;&lt;Author&gt;Nti&lt;/Author&gt;&lt;Year&gt;2021&lt;/Year&gt;&lt;RecNum&gt;2441&lt;/RecNum&gt;&lt;DisplayText&gt;[1]&lt;/DisplayText&gt;&lt;record&gt;&lt;rec-number&gt;2441&lt;/rec-number&gt;&lt;foreign-keys&gt;&lt;key app="EN" db-id="50wxdpzd9vd5r7e9t5b595djrfpttrxw9avp" timestamp="1672665331"&gt;2441&lt;/key&gt;&lt;key app="ENWeb" db-id=""&gt;0&lt;/key&gt;&lt;/foreign-keys&gt;&lt;ref-type name="Journal Article"&gt;17&lt;/ref-type&gt;&lt;contributors&gt;&lt;authors&gt;&lt;author&gt;Nti, Isaac Kofi&lt;/author&gt;&lt;author&gt;Nyarko-Boateng, Owusu&lt;/author&gt;&lt;author&gt;Aning, Justice&lt;/author&gt;&lt;/authors&gt;&lt;/contributors&gt;&lt;titles&gt;&lt;title&gt;Performance of Machine Learning Algorithms with Different K Values in K-fold CrossValidation&lt;/title&gt;&lt;secondary-title&gt;International Journal of Information Technology and Computer Science&lt;/secondary-title&gt;&lt;/titles&gt;&lt;periodical&gt;&lt;full-title&gt;International Journal of Information Technology and Computer Science&lt;/full-title&gt;&lt;/periodical&gt;&lt;pages&gt;61-71&lt;/pages&gt;&lt;volume&gt;13&lt;/volume&gt;&lt;number&gt;6&lt;/number&gt;&lt;dates&gt;&lt;year&gt;2021&lt;/year&gt;&lt;/dates&gt;&lt;isbn&gt;20749007&amp;#xD;20749015&lt;/isbn&gt;&lt;urls&gt;&lt;/urls&gt;&lt;electronic-resource-num&gt;10.5815/ijitcs.2021.06.05&lt;/electronic-resource-num&gt;&lt;/record&gt;&lt;/Cite&gt;&lt;/EndNote&gt;</w:instrText>
      </w:r>
      <w:r w:rsidRPr="00F846B2">
        <w:rPr>
          <w:rFonts w:eastAsia="Times New Roman" w:cs="Arial"/>
          <w:szCs w:val="24"/>
          <w:shd w:val="clear" w:color="auto" w:fill="FFFFFF"/>
          <w:lang w:val="en-GB" w:eastAsia="en-GB"/>
        </w:rPr>
        <w:fldChar w:fldCharType="separate"/>
      </w:r>
      <w:r w:rsidRPr="00F846B2">
        <w:rPr>
          <w:rFonts w:eastAsia="Times New Roman" w:cs="Arial"/>
          <w:noProof/>
          <w:szCs w:val="24"/>
          <w:shd w:val="clear" w:color="auto" w:fill="FFFFFF"/>
          <w:lang w:val="en-GB" w:eastAsia="en-GB"/>
        </w:rPr>
        <w:t>[1]</w:t>
      </w:r>
      <w:r w:rsidRPr="00F846B2">
        <w:rPr>
          <w:rFonts w:eastAsia="Times New Roman" w:cs="Arial"/>
          <w:szCs w:val="24"/>
          <w:shd w:val="clear" w:color="auto" w:fill="FFFFFF"/>
          <w:lang w:val="en-GB" w:eastAsia="en-GB"/>
        </w:rPr>
        <w:fldChar w:fldCharType="end"/>
      </w:r>
      <w:r w:rsidRPr="00F846B2">
        <w:rPr>
          <w:rFonts w:eastAsia="Times New Roman" w:cs="Arial"/>
          <w:szCs w:val="24"/>
          <w:shd w:val="clear" w:color="auto" w:fill="FFFFFF"/>
          <w:lang w:val="en-GB" w:eastAsia="en-GB"/>
        </w:rPr>
        <w:t xml:space="preserve">. Thus, the 10-Fold Cross Validation technique is opted for our small dataset because </w:t>
      </w:r>
      <w:bookmarkStart w:id="1" w:name="_Hlk124288694"/>
      <w:r w:rsidRPr="00F846B2">
        <w:rPr>
          <w:rFonts w:eastAsia="Times New Roman" w:cs="Arial"/>
          <w:szCs w:val="24"/>
          <w:shd w:val="clear" w:color="auto" w:fill="FFFFFF"/>
          <w:lang w:val="en-GB" w:eastAsia="en-GB"/>
        </w:rPr>
        <w:t xml:space="preserve">of speedy computation time, promising performance estimation, and </w:t>
      </w:r>
      <w:bookmarkEnd w:id="1"/>
      <w:r w:rsidRPr="00F846B2">
        <w:rPr>
          <w:rFonts w:eastAsia="Times New Roman" w:cs="Arial"/>
          <w:szCs w:val="24"/>
          <w:shd w:val="clear" w:color="auto" w:fill="FFFFFF"/>
          <w:lang w:val="en-GB" w:eastAsia="en-GB"/>
        </w:rPr>
        <w:t xml:space="preserve">low bias a modest variance. </w:t>
      </w:r>
      <w:bookmarkEnd w:id="0"/>
    </w:p>
    <w:p w14:paraId="237AFD9D" w14:textId="48C66AE8" w:rsidR="00624957" w:rsidRPr="00F846B2" w:rsidRDefault="00624957" w:rsidP="00F846B2">
      <w:pPr>
        <w:pStyle w:val="Heading1"/>
        <w:spacing w:line="480" w:lineRule="auto"/>
        <w:jc w:val="both"/>
      </w:pPr>
      <w:r>
        <w:br w:type="page"/>
      </w:r>
    </w:p>
    <w:p w14:paraId="25D7ADD0" w14:textId="1414A563" w:rsidR="00117B75" w:rsidRDefault="00807277" w:rsidP="00117C70">
      <w:pPr>
        <w:pStyle w:val="Heading1"/>
        <w:spacing w:line="480" w:lineRule="auto"/>
      </w:pPr>
      <w:bookmarkStart w:id="2" w:name="_Toc124109543"/>
      <w:r w:rsidRPr="00807277">
        <w:lastRenderedPageBreak/>
        <w:t>PART B</w:t>
      </w:r>
      <w:r>
        <w:rPr>
          <w:rFonts w:hint="eastAsia"/>
        </w:rPr>
        <w:t>.</w:t>
      </w:r>
      <w:r w:rsidRPr="00807277">
        <w:t xml:space="preserve"> (UNSUPERVISED MODELLING)</w:t>
      </w:r>
      <w:bookmarkEnd w:id="2"/>
    </w:p>
    <w:p w14:paraId="18132616" w14:textId="5CCEB0C9" w:rsidR="00117C70" w:rsidRDefault="00807277" w:rsidP="000E262E">
      <w:pPr>
        <w:spacing w:line="360" w:lineRule="auto"/>
        <w:jc w:val="left"/>
        <w:rPr>
          <w:b/>
          <w:bCs/>
        </w:rPr>
      </w:pPr>
      <w:r>
        <w:rPr>
          <w:b/>
          <w:bCs/>
        </w:rPr>
        <w:t xml:space="preserve">UNSUPERVISED MODELLING: </w:t>
      </w:r>
      <w:r w:rsidRPr="00807277">
        <w:rPr>
          <w:b/>
          <w:bCs/>
        </w:rPr>
        <w:t>HIERARCHICAL CLUSTERING</w:t>
      </w:r>
    </w:p>
    <w:p w14:paraId="00610902" w14:textId="592622D0" w:rsidR="00807277" w:rsidRDefault="00807277" w:rsidP="003C4A63">
      <w:pPr>
        <w:spacing w:line="360" w:lineRule="auto"/>
        <w:jc w:val="both"/>
      </w:pPr>
      <w:r>
        <w:t xml:space="preserve">Unsupervised modelling is a modelling technique in </w:t>
      </w:r>
      <w:r w:rsidR="003C4A63">
        <w:t xml:space="preserve">which learns patterns from unlabelled data. Unsupervised modelling is mainly applied for clustering, density estimation and dimensionally reduction, unlike supervised modelling which is usually implemented for classification and regression. </w:t>
      </w:r>
    </w:p>
    <w:p w14:paraId="27127907" w14:textId="2355BCC3" w:rsidR="003C4A63" w:rsidRPr="00855260" w:rsidRDefault="00884337" w:rsidP="003C4A63">
      <w:pPr>
        <w:spacing w:line="360" w:lineRule="auto"/>
        <w:jc w:val="both"/>
      </w:pPr>
      <w:r w:rsidRPr="00855260">
        <w:t>Hierarchical clustering is a method of cluster analysis which seeks to build a hierarchy of clusters.</w:t>
      </w:r>
      <w:r w:rsidR="00336C0F">
        <w:t xml:space="preserve"> (</w:t>
      </w:r>
      <w:r w:rsidR="00336C0F" w:rsidRPr="00336C0F">
        <w:t>S. Patel</w:t>
      </w:r>
      <w:r w:rsidR="00336C0F">
        <w:t xml:space="preserve"> et al., 2015).</w:t>
      </w:r>
      <w:r w:rsidRPr="00855260">
        <w:t xml:space="preserve"> There are two hierarchical clustering method, divisive (top-down) and agglomerative (bottom-up).  </w:t>
      </w:r>
      <w:r w:rsidR="003C4A63" w:rsidRPr="00855260">
        <w:t>For this assignment,</w:t>
      </w:r>
      <w:r w:rsidRPr="00855260">
        <w:t xml:space="preserve"> agglomerative</w:t>
      </w:r>
      <w:r w:rsidR="003C4A63" w:rsidRPr="00855260">
        <w:t xml:space="preserve"> hierarchical clustering is </w:t>
      </w:r>
      <w:r w:rsidRPr="00855260">
        <w:t>chosen</w:t>
      </w:r>
      <w:r w:rsidR="003C4A63" w:rsidRPr="00855260">
        <w:t xml:space="preserve"> to do grouping for triage dataset</w:t>
      </w:r>
      <w:r w:rsidRPr="00855260">
        <w:t xml:space="preserve">. An agglomerative clustering starts with a singleton (one object) cluster and then successively merges pairs of clusters until all clusters have been merged into one big cluster containing all objects. </w:t>
      </w:r>
      <w:r w:rsidR="00336C0F">
        <w:t xml:space="preserve">(El </w:t>
      </w:r>
      <w:proofErr w:type="spellStart"/>
      <w:r w:rsidR="00336C0F">
        <w:t>Bouchefry</w:t>
      </w:r>
      <w:proofErr w:type="spellEnd"/>
      <w:r w:rsidR="00336C0F">
        <w:t xml:space="preserve"> &amp; de Souza, 2020)</w:t>
      </w:r>
    </w:p>
    <w:p w14:paraId="5AA81EA7" w14:textId="73FE8EE6" w:rsidR="00884337" w:rsidRDefault="00884337" w:rsidP="003C4A63">
      <w:pPr>
        <w:spacing w:line="360" w:lineRule="auto"/>
        <w:jc w:val="both"/>
      </w:pPr>
      <w:r>
        <w:t xml:space="preserve">Hierarchical clustering </w:t>
      </w:r>
      <w:r w:rsidR="000B5074">
        <w:t xml:space="preserve">has advantages among other unsupervised modelling. It does not require to specify number of clusters for the algorithm because of the dendrogram can help for the analysis to choose the number of clusters. Besides, it also easy to be implemented with any attribute type and further interpret the analysis result. However, hierarchical clustering will take more time to apply by comparing to K-means so it will not suitable for large dataset. Moreover, it also sensitive to outliers and missing data so data cleaning is a strong role for hierarchical cluster. Furthermore, final results of the hierarchical clustering </w:t>
      </w:r>
      <w:r w:rsidR="00855260">
        <w:t>are</w:t>
      </w:r>
      <w:r w:rsidR="000B5074">
        <w:t xml:space="preserve"> highly </w:t>
      </w:r>
      <w:r w:rsidR="00855260">
        <w:t>relied</w:t>
      </w:r>
      <w:r w:rsidR="000B5074">
        <w:t xml:space="preserve"> on the initial seeds. </w:t>
      </w:r>
    </w:p>
    <w:p w14:paraId="5EDB6811" w14:textId="7C3538EB" w:rsidR="004C0A01" w:rsidRDefault="004C0A01" w:rsidP="003C4A63">
      <w:pPr>
        <w:spacing w:line="360" w:lineRule="auto"/>
        <w:jc w:val="both"/>
        <w:rPr>
          <w:b/>
          <w:bCs/>
        </w:rPr>
      </w:pPr>
      <w:r w:rsidRPr="004C0A01">
        <w:rPr>
          <w:b/>
          <w:bCs/>
        </w:rPr>
        <w:t xml:space="preserve">METHODOLOGY </w:t>
      </w:r>
    </w:p>
    <w:p w14:paraId="20A539EB" w14:textId="54ACD424" w:rsidR="002933A5" w:rsidRDefault="004C0A01" w:rsidP="003C4A63">
      <w:pPr>
        <w:spacing w:line="360" w:lineRule="auto"/>
        <w:jc w:val="both"/>
      </w:pPr>
      <w:r>
        <w:t>First,</w:t>
      </w:r>
      <w:r w:rsidR="00855260">
        <w:t xml:space="preserve"> do </w:t>
      </w:r>
      <w:proofErr w:type="spellStart"/>
      <w:r w:rsidR="00855260">
        <w:t>set_seed</w:t>
      </w:r>
      <w:proofErr w:type="spellEnd"/>
      <w:r w:rsidR="00855260">
        <w:t xml:space="preserve"> for </w:t>
      </w:r>
      <w:r w:rsidR="00855260">
        <w:rPr>
          <w:rFonts w:cs="Arial"/>
          <w:color w:val="05192D"/>
          <w:shd w:val="clear" w:color="auto" w:fill="FFFFFF"/>
        </w:rPr>
        <w:t>maintaining reproducibility of the results</w:t>
      </w:r>
      <w:r w:rsidR="00855260">
        <w:t>. Next, d</w:t>
      </w:r>
      <w:r>
        <w:t xml:space="preserve">ata cleaning is performed after importing the dataset to R. Based on command below, the duplicated or unimportant attribute is removed afterwards. </w:t>
      </w:r>
    </w:p>
    <w:p w14:paraId="76B50C09" w14:textId="05534039" w:rsidR="00855260" w:rsidRDefault="00855260" w:rsidP="00855260">
      <w:pPr>
        <w:spacing w:after="0" w:line="240" w:lineRule="auto"/>
        <w:jc w:val="left"/>
        <w:rPr>
          <w:i/>
          <w:iCs/>
        </w:rPr>
      </w:pPr>
      <w:r>
        <w:rPr>
          <w:i/>
          <w:iCs/>
        </w:rPr>
        <w:t xml:space="preserve">&gt; </w:t>
      </w:r>
      <w:proofErr w:type="spellStart"/>
      <w:proofErr w:type="gramStart"/>
      <w:r w:rsidRPr="00855260">
        <w:rPr>
          <w:i/>
          <w:iCs/>
        </w:rPr>
        <w:t>set.seed</w:t>
      </w:r>
      <w:proofErr w:type="spellEnd"/>
      <w:proofErr w:type="gramEnd"/>
      <w:r w:rsidRPr="00855260">
        <w:rPr>
          <w:i/>
          <w:iCs/>
        </w:rPr>
        <w:t>(354)</w:t>
      </w:r>
    </w:p>
    <w:p w14:paraId="65D387B2" w14:textId="5380D17F" w:rsidR="00855260" w:rsidRDefault="00855260" w:rsidP="00855260">
      <w:pPr>
        <w:spacing w:after="0" w:line="240" w:lineRule="auto"/>
        <w:jc w:val="left"/>
        <w:rPr>
          <w:i/>
          <w:iCs/>
        </w:rPr>
      </w:pPr>
      <w:r>
        <w:rPr>
          <w:i/>
          <w:iCs/>
        </w:rPr>
        <w:t xml:space="preserve">&gt; </w:t>
      </w:r>
      <w:proofErr w:type="spellStart"/>
      <w:r w:rsidRPr="00855260">
        <w:rPr>
          <w:i/>
          <w:iCs/>
        </w:rPr>
        <w:t>triageData</w:t>
      </w:r>
      <w:proofErr w:type="spellEnd"/>
      <w:r w:rsidRPr="00855260">
        <w:rPr>
          <w:i/>
          <w:iCs/>
        </w:rPr>
        <w:t xml:space="preserve"> &lt;- read.csv('triage.csv')</w:t>
      </w:r>
    </w:p>
    <w:p w14:paraId="3CB592C8" w14:textId="07BCF2A3" w:rsidR="002933A5" w:rsidRPr="002933A5" w:rsidRDefault="002933A5" w:rsidP="00855260">
      <w:pPr>
        <w:spacing w:line="240" w:lineRule="auto"/>
        <w:jc w:val="left"/>
        <w:rPr>
          <w:i/>
          <w:iCs/>
        </w:rPr>
      </w:pPr>
      <w:r>
        <w:rPr>
          <w:i/>
          <w:iCs/>
        </w:rPr>
        <w:t xml:space="preserve">&gt; </w:t>
      </w:r>
      <w:proofErr w:type="spellStart"/>
      <w:r w:rsidRPr="004C0A01">
        <w:rPr>
          <w:i/>
          <w:iCs/>
        </w:rPr>
        <w:t>triageData</w:t>
      </w:r>
      <w:proofErr w:type="spellEnd"/>
      <w:r w:rsidRPr="004C0A01">
        <w:rPr>
          <w:i/>
          <w:iCs/>
        </w:rPr>
        <w:t xml:space="preserve"> = </w:t>
      </w:r>
      <w:proofErr w:type="gramStart"/>
      <w:r w:rsidRPr="004C0A01">
        <w:rPr>
          <w:i/>
          <w:iCs/>
        </w:rPr>
        <w:t>subset(</w:t>
      </w:r>
      <w:proofErr w:type="spellStart"/>
      <w:proofErr w:type="gramEnd"/>
      <w:r w:rsidRPr="004C0A01">
        <w:rPr>
          <w:i/>
          <w:iCs/>
        </w:rPr>
        <w:t>triageData</w:t>
      </w:r>
      <w:proofErr w:type="spellEnd"/>
      <w:r w:rsidRPr="004C0A01">
        <w:rPr>
          <w:i/>
          <w:iCs/>
        </w:rPr>
        <w:t>, select = -c(X)</w:t>
      </w:r>
    </w:p>
    <w:p w14:paraId="20D58DDA" w14:textId="54909C55" w:rsidR="004C0A01" w:rsidRDefault="004C0A01" w:rsidP="003C4A63">
      <w:pPr>
        <w:spacing w:line="360" w:lineRule="auto"/>
        <w:jc w:val="both"/>
      </w:pPr>
      <w:r>
        <w:lastRenderedPageBreak/>
        <w:t xml:space="preserve">Then, all the categorical attribute are converted to numerical data as the hierarchical clustering only able to process only numeric data else it will get error in R. </w:t>
      </w:r>
    </w:p>
    <w:p w14:paraId="4D6E3301" w14:textId="77777777" w:rsidR="002933A5" w:rsidRPr="004C0A01" w:rsidRDefault="002933A5" w:rsidP="002933A5">
      <w:pPr>
        <w:spacing w:after="0" w:line="240" w:lineRule="auto"/>
        <w:jc w:val="left"/>
        <w:rPr>
          <w:i/>
          <w:iCs/>
        </w:rPr>
      </w:pPr>
      <w:r>
        <w:rPr>
          <w:i/>
          <w:iCs/>
        </w:rPr>
        <w:t xml:space="preserve">&gt; </w:t>
      </w:r>
      <w:proofErr w:type="spellStart"/>
      <w:r w:rsidRPr="004C0A01">
        <w:rPr>
          <w:i/>
          <w:iCs/>
        </w:rPr>
        <w:t>triageData</w:t>
      </w:r>
      <w:proofErr w:type="spellEnd"/>
      <w:r w:rsidRPr="004C0A01">
        <w:rPr>
          <w:i/>
          <w:iCs/>
        </w:rPr>
        <w:t xml:space="preserve"> &lt;- </w:t>
      </w:r>
      <w:proofErr w:type="spellStart"/>
      <w:r w:rsidRPr="004C0A01">
        <w:rPr>
          <w:i/>
          <w:iCs/>
        </w:rPr>
        <w:t>triageData</w:t>
      </w:r>
      <w:proofErr w:type="spellEnd"/>
      <w:r w:rsidRPr="004C0A01">
        <w:rPr>
          <w:i/>
          <w:iCs/>
        </w:rPr>
        <w:t>%&gt;%</w:t>
      </w:r>
    </w:p>
    <w:p w14:paraId="17A7979D"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mutate(</w:t>
      </w:r>
      <w:proofErr w:type="spellStart"/>
      <w:proofErr w:type="gramEnd"/>
      <w:r w:rsidRPr="004C0A01">
        <w:rPr>
          <w:i/>
          <w:iCs/>
        </w:rPr>
        <w:t>Residence_type</w:t>
      </w:r>
      <w:proofErr w:type="spellEnd"/>
      <w:r w:rsidRPr="004C0A01">
        <w:rPr>
          <w:i/>
          <w:iCs/>
        </w:rPr>
        <w:t>=</w:t>
      </w:r>
      <w:proofErr w:type="spellStart"/>
      <w:r w:rsidRPr="004C0A01">
        <w:rPr>
          <w:i/>
          <w:iCs/>
        </w:rPr>
        <w:t>case_when</w:t>
      </w:r>
      <w:proofErr w:type="spellEnd"/>
      <w:r w:rsidRPr="004C0A01">
        <w:rPr>
          <w:i/>
          <w:iCs/>
        </w:rPr>
        <w:t>(</w:t>
      </w:r>
    </w:p>
    <w:p w14:paraId="13702B3E"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spellStart"/>
      <w:proofErr w:type="gramEnd"/>
      <w:r w:rsidRPr="004C0A01">
        <w:rPr>
          <w:i/>
          <w:iCs/>
        </w:rPr>
        <w:t>Residence_type</w:t>
      </w:r>
      <w:proofErr w:type="spellEnd"/>
      <w:r w:rsidRPr="004C0A01">
        <w:rPr>
          <w:i/>
          <w:iCs/>
        </w:rPr>
        <w:t>=="Urban" ~ 1,</w:t>
      </w:r>
    </w:p>
    <w:p w14:paraId="5137AEC2"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spellStart"/>
      <w:proofErr w:type="gramEnd"/>
      <w:r w:rsidRPr="004C0A01">
        <w:rPr>
          <w:i/>
          <w:iCs/>
        </w:rPr>
        <w:t>Residence_type</w:t>
      </w:r>
      <w:proofErr w:type="spellEnd"/>
      <w:r w:rsidRPr="004C0A01">
        <w:rPr>
          <w:i/>
          <w:iCs/>
        </w:rPr>
        <w:t>=="Rural" ~ 2,</w:t>
      </w:r>
    </w:p>
    <w:p w14:paraId="60381C05" w14:textId="77777777" w:rsidR="002933A5" w:rsidRPr="004C0A01" w:rsidRDefault="002933A5" w:rsidP="002933A5">
      <w:pPr>
        <w:spacing w:after="0" w:line="240" w:lineRule="auto"/>
        <w:jc w:val="left"/>
        <w:rPr>
          <w:i/>
          <w:iCs/>
        </w:rPr>
      </w:pPr>
      <w:r w:rsidRPr="004C0A01">
        <w:rPr>
          <w:i/>
          <w:iCs/>
        </w:rPr>
        <w:t xml:space="preserve">  ))</w:t>
      </w:r>
    </w:p>
    <w:p w14:paraId="6397D9F6" w14:textId="77777777" w:rsidR="002933A5" w:rsidRPr="004C0A01" w:rsidRDefault="002933A5" w:rsidP="002933A5">
      <w:pPr>
        <w:spacing w:after="0" w:line="240" w:lineRule="auto"/>
        <w:jc w:val="left"/>
        <w:rPr>
          <w:i/>
          <w:iCs/>
        </w:rPr>
      </w:pPr>
      <w:r>
        <w:rPr>
          <w:i/>
          <w:iCs/>
        </w:rPr>
        <w:t xml:space="preserve">&gt; </w:t>
      </w:r>
      <w:proofErr w:type="spellStart"/>
      <w:r w:rsidRPr="004C0A01">
        <w:rPr>
          <w:i/>
          <w:iCs/>
        </w:rPr>
        <w:t>triageData</w:t>
      </w:r>
      <w:proofErr w:type="spellEnd"/>
      <w:r w:rsidRPr="004C0A01">
        <w:rPr>
          <w:i/>
          <w:iCs/>
        </w:rPr>
        <w:t xml:space="preserve"> &lt;- </w:t>
      </w:r>
      <w:proofErr w:type="spellStart"/>
      <w:r w:rsidRPr="004C0A01">
        <w:rPr>
          <w:i/>
          <w:iCs/>
        </w:rPr>
        <w:t>triageData</w:t>
      </w:r>
      <w:proofErr w:type="spellEnd"/>
      <w:r w:rsidRPr="004C0A01">
        <w:rPr>
          <w:i/>
          <w:iCs/>
        </w:rPr>
        <w:t>%&gt;%</w:t>
      </w:r>
    </w:p>
    <w:p w14:paraId="53918CA8"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mutate(</w:t>
      </w:r>
      <w:proofErr w:type="spellStart"/>
      <w:proofErr w:type="gramEnd"/>
      <w:r w:rsidRPr="004C0A01">
        <w:rPr>
          <w:i/>
          <w:iCs/>
        </w:rPr>
        <w:t>smoking_status</w:t>
      </w:r>
      <w:proofErr w:type="spellEnd"/>
      <w:r w:rsidRPr="004C0A01">
        <w:rPr>
          <w:i/>
          <w:iCs/>
        </w:rPr>
        <w:t>=</w:t>
      </w:r>
      <w:proofErr w:type="spellStart"/>
      <w:r w:rsidRPr="004C0A01">
        <w:rPr>
          <w:i/>
          <w:iCs/>
        </w:rPr>
        <w:t>case_when</w:t>
      </w:r>
      <w:proofErr w:type="spellEnd"/>
      <w:r w:rsidRPr="004C0A01">
        <w:rPr>
          <w:i/>
          <w:iCs/>
        </w:rPr>
        <w:t>(</w:t>
      </w:r>
    </w:p>
    <w:p w14:paraId="11CDDE27"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spellStart"/>
      <w:proofErr w:type="gramEnd"/>
      <w:r w:rsidRPr="004C0A01">
        <w:rPr>
          <w:i/>
          <w:iCs/>
        </w:rPr>
        <w:t>smoking_status</w:t>
      </w:r>
      <w:proofErr w:type="spellEnd"/>
      <w:r w:rsidRPr="004C0A01">
        <w:rPr>
          <w:i/>
          <w:iCs/>
        </w:rPr>
        <w:t>=="never smoked" ~ 1,</w:t>
      </w:r>
    </w:p>
    <w:p w14:paraId="21D03ED5"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spellStart"/>
      <w:proofErr w:type="gramEnd"/>
      <w:r w:rsidRPr="004C0A01">
        <w:rPr>
          <w:i/>
          <w:iCs/>
        </w:rPr>
        <w:t>smoking_status</w:t>
      </w:r>
      <w:proofErr w:type="spellEnd"/>
      <w:r w:rsidRPr="004C0A01">
        <w:rPr>
          <w:i/>
          <w:iCs/>
        </w:rPr>
        <w:t>=="formerly smoked" ~ 2,</w:t>
      </w:r>
    </w:p>
    <w:p w14:paraId="4D0741DA"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spellStart"/>
      <w:proofErr w:type="gramEnd"/>
      <w:r w:rsidRPr="004C0A01">
        <w:rPr>
          <w:i/>
          <w:iCs/>
        </w:rPr>
        <w:t>smoking_status</w:t>
      </w:r>
      <w:proofErr w:type="spellEnd"/>
      <w:r w:rsidRPr="004C0A01">
        <w:rPr>
          <w:i/>
          <w:iCs/>
        </w:rPr>
        <w:t>=="smokes" ~ 3,</w:t>
      </w:r>
    </w:p>
    <w:p w14:paraId="2A76252F" w14:textId="77777777" w:rsidR="002933A5" w:rsidRPr="004C0A01" w:rsidRDefault="002933A5" w:rsidP="002933A5">
      <w:pPr>
        <w:spacing w:after="0" w:line="240" w:lineRule="auto"/>
        <w:jc w:val="left"/>
        <w:rPr>
          <w:i/>
          <w:iCs/>
        </w:rPr>
      </w:pPr>
      <w:r w:rsidRPr="004C0A01">
        <w:rPr>
          <w:i/>
          <w:iCs/>
        </w:rPr>
        <w:t xml:space="preserve">  ))</w:t>
      </w:r>
    </w:p>
    <w:p w14:paraId="117D3F83" w14:textId="77777777" w:rsidR="002933A5" w:rsidRPr="004C0A01" w:rsidRDefault="002933A5" w:rsidP="002933A5">
      <w:pPr>
        <w:spacing w:after="0" w:line="240" w:lineRule="auto"/>
        <w:jc w:val="left"/>
        <w:rPr>
          <w:i/>
          <w:iCs/>
        </w:rPr>
      </w:pPr>
      <w:r>
        <w:rPr>
          <w:i/>
          <w:iCs/>
        </w:rPr>
        <w:t xml:space="preserve">&gt; </w:t>
      </w:r>
      <w:proofErr w:type="spellStart"/>
      <w:r w:rsidRPr="004C0A01">
        <w:rPr>
          <w:i/>
          <w:iCs/>
        </w:rPr>
        <w:t>triageData</w:t>
      </w:r>
      <w:proofErr w:type="spellEnd"/>
      <w:r w:rsidRPr="004C0A01">
        <w:rPr>
          <w:i/>
          <w:iCs/>
        </w:rPr>
        <w:t xml:space="preserve"> &lt;- </w:t>
      </w:r>
      <w:proofErr w:type="spellStart"/>
      <w:r w:rsidRPr="004C0A01">
        <w:rPr>
          <w:i/>
          <w:iCs/>
        </w:rPr>
        <w:t>triageData</w:t>
      </w:r>
      <w:proofErr w:type="spellEnd"/>
      <w:r w:rsidRPr="004C0A01">
        <w:rPr>
          <w:i/>
          <w:iCs/>
        </w:rPr>
        <w:t>%&gt;%</w:t>
      </w:r>
    </w:p>
    <w:p w14:paraId="0CFA4A5A"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mutate(</w:t>
      </w:r>
      <w:proofErr w:type="gramEnd"/>
      <w:r w:rsidRPr="004C0A01">
        <w:rPr>
          <w:i/>
          <w:iCs/>
        </w:rPr>
        <w:t>triage=</w:t>
      </w:r>
      <w:proofErr w:type="spellStart"/>
      <w:r w:rsidRPr="004C0A01">
        <w:rPr>
          <w:i/>
          <w:iCs/>
        </w:rPr>
        <w:t>case_when</w:t>
      </w:r>
      <w:proofErr w:type="spellEnd"/>
      <w:r w:rsidRPr="004C0A01">
        <w:rPr>
          <w:i/>
          <w:iCs/>
        </w:rPr>
        <w:t>(</w:t>
      </w:r>
    </w:p>
    <w:p w14:paraId="7903164A"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gramEnd"/>
      <w:r w:rsidRPr="004C0A01">
        <w:rPr>
          <w:i/>
          <w:iCs/>
        </w:rPr>
        <w:t>triage=="green" ~ 1,</w:t>
      </w:r>
    </w:p>
    <w:p w14:paraId="067B0C8C"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gramEnd"/>
      <w:r w:rsidRPr="004C0A01">
        <w:rPr>
          <w:i/>
          <w:iCs/>
        </w:rPr>
        <w:t>triage=="blue" ~ 2,</w:t>
      </w:r>
    </w:p>
    <w:p w14:paraId="399D0D7C"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gramEnd"/>
      <w:r w:rsidRPr="004C0A01">
        <w:rPr>
          <w:i/>
          <w:iCs/>
        </w:rPr>
        <w:t>triage=="yellow" ~ 3,</w:t>
      </w:r>
    </w:p>
    <w:p w14:paraId="591B117B"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gramEnd"/>
      <w:r w:rsidRPr="004C0A01">
        <w:rPr>
          <w:i/>
          <w:iCs/>
        </w:rPr>
        <w:t>triage=="orange" ~ 4,</w:t>
      </w:r>
    </w:p>
    <w:p w14:paraId="7E7A87CD" w14:textId="77777777" w:rsidR="002933A5" w:rsidRPr="004C0A01" w:rsidRDefault="002933A5" w:rsidP="002933A5">
      <w:pPr>
        <w:spacing w:after="0" w:line="240" w:lineRule="auto"/>
        <w:jc w:val="left"/>
        <w:rPr>
          <w:i/>
          <w:iCs/>
        </w:rPr>
      </w:pPr>
      <w:r w:rsidRPr="004C0A01">
        <w:rPr>
          <w:i/>
          <w:iCs/>
        </w:rPr>
        <w:t xml:space="preserve">    </w:t>
      </w:r>
      <w:proofErr w:type="gramStart"/>
      <w:r w:rsidRPr="004C0A01">
        <w:rPr>
          <w:i/>
          <w:iCs/>
        </w:rPr>
        <w:t>.$</w:t>
      </w:r>
      <w:proofErr w:type="gramEnd"/>
      <w:r w:rsidRPr="004C0A01">
        <w:rPr>
          <w:i/>
          <w:iCs/>
        </w:rPr>
        <w:t>triage=="red" ~ 5,</w:t>
      </w:r>
    </w:p>
    <w:p w14:paraId="3DB8C7CC" w14:textId="77777777" w:rsidR="002933A5" w:rsidRDefault="002933A5" w:rsidP="002933A5">
      <w:pPr>
        <w:spacing w:line="240" w:lineRule="auto"/>
        <w:jc w:val="left"/>
      </w:pPr>
      <w:r w:rsidRPr="004C0A01">
        <w:rPr>
          <w:i/>
          <w:iCs/>
        </w:rPr>
        <w:t xml:space="preserve">  ))</w:t>
      </w:r>
    </w:p>
    <w:p w14:paraId="5F9622DA" w14:textId="35820F2A" w:rsidR="002933A5" w:rsidRDefault="002933A5" w:rsidP="000E262E">
      <w:pPr>
        <w:spacing w:line="360" w:lineRule="auto"/>
        <w:jc w:val="left"/>
      </w:pPr>
      <w:r>
        <w:t>After that, the rows, which have missing value,</w:t>
      </w:r>
      <w:r w:rsidR="0057221D">
        <w:t xml:space="preserve"> and the target attribute</w:t>
      </w:r>
      <w:r>
        <w:t xml:space="preserve"> are removed</w:t>
      </w:r>
      <w:r w:rsidR="0057221D">
        <w:t>.</w:t>
      </w:r>
    </w:p>
    <w:p w14:paraId="227BC1F7" w14:textId="43C47753" w:rsidR="002933A5" w:rsidRPr="00FA1629" w:rsidRDefault="002933A5" w:rsidP="002933A5">
      <w:pPr>
        <w:spacing w:after="0" w:line="240" w:lineRule="auto"/>
        <w:jc w:val="left"/>
        <w:rPr>
          <w:i/>
          <w:iCs/>
        </w:rPr>
      </w:pPr>
      <w:r w:rsidRPr="00FA1629">
        <w:rPr>
          <w:i/>
          <w:iCs/>
        </w:rPr>
        <w:t xml:space="preserve">&gt; </w:t>
      </w:r>
      <w:proofErr w:type="spellStart"/>
      <w:r w:rsidRPr="00FA1629">
        <w:rPr>
          <w:i/>
          <w:iCs/>
        </w:rPr>
        <w:t>triageData</w:t>
      </w:r>
      <w:proofErr w:type="spellEnd"/>
      <w:r w:rsidRPr="00FA1629">
        <w:rPr>
          <w:i/>
          <w:iCs/>
        </w:rPr>
        <w:t xml:space="preserve"> &lt;- </w:t>
      </w:r>
      <w:proofErr w:type="spellStart"/>
      <w:proofErr w:type="gramStart"/>
      <w:r w:rsidRPr="00FA1629">
        <w:rPr>
          <w:i/>
          <w:iCs/>
        </w:rPr>
        <w:t>na.omit</w:t>
      </w:r>
      <w:proofErr w:type="spellEnd"/>
      <w:proofErr w:type="gramEnd"/>
      <w:r w:rsidRPr="00FA1629">
        <w:rPr>
          <w:i/>
          <w:iCs/>
        </w:rPr>
        <w:t>(</w:t>
      </w:r>
      <w:proofErr w:type="spellStart"/>
      <w:r w:rsidRPr="00FA1629">
        <w:rPr>
          <w:i/>
          <w:iCs/>
        </w:rPr>
        <w:t>triageData</w:t>
      </w:r>
      <w:proofErr w:type="spellEnd"/>
      <w:r w:rsidRPr="00FA1629">
        <w:rPr>
          <w:i/>
          <w:iCs/>
        </w:rPr>
        <w:t>)</w:t>
      </w:r>
    </w:p>
    <w:p w14:paraId="6F5392C9" w14:textId="77777777" w:rsidR="002933A5" w:rsidRPr="00FA1629" w:rsidRDefault="002933A5" w:rsidP="002933A5">
      <w:pPr>
        <w:spacing w:line="240" w:lineRule="auto"/>
        <w:jc w:val="left"/>
        <w:rPr>
          <w:i/>
          <w:iCs/>
        </w:rPr>
      </w:pPr>
      <w:r w:rsidRPr="00FA1629">
        <w:rPr>
          <w:i/>
          <w:iCs/>
        </w:rPr>
        <w:t xml:space="preserve">&gt; </w:t>
      </w:r>
      <w:proofErr w:type="spellStart"/>
      <w:r w:rsidRPr="00FA1629">
        <w:rPr>
          <w:i/>
          <w:iCs/>
        </w:rPr>
        <w:t>triageData_new</w:t>
      </w:r>
      <w:proofErr w:type="spellEnd"/>
      <w:r w:rsidRPr="00FA1629">
        <w:rPr>
          <w:i/>
          <w:iCs/>
        </w:rPr>
        <w:t xml:space="preserve"> &lt;- </w:t>
      </w:r>
      <w:proofErr w:type="spellStart"/>
      <w:proofErr w:type="gramStart"/>
      <w:r w:rsidRPr="00FA1629">
        <w:rPr>
          <w:i/>
          <w:iCs/>
        </w:rPr>
        <w:t>triageData</w:t>
      </w:r>
      <w:proofErr w:type="spellEnd"/>
      <w:r w:rsidRPr="00FA1629">
        <w:rPr>
          <w:i/>
          <w:iCs/>
        </w:rPr>
        <w:t>[</w:t>
      </w:r>
      <w:proofErr w:type="gramEnd"/>
      <w:r w:rsidRPr="00FA1629">
        <w:rPr>
          <w:i/>
          <w:iCs/>
        </w:rPr>
        <w:t>,-17]</w:t>
      </w:r>
    </w:p>
    <w:p w14:paraId="02150FAF" w14:textId="5CFD8AA7" w:rsidR="002933A5" w:rsidRDefault="002933A5" w:rsidP="00FA1629">
      <w:pPr>
        <w:spacing w:line="360" w:lineRule="auto"/>
        <w:jc w:val="both"/>
      </w:pPr>
      <w:r>
        <w:t>For the training dataset of hierarchical clustering, there is no</w:t>
      </w:r>
      <w:r w:rsidR="00855260">
        <w:t xml:space="preserve"> action required for</w:t>
      </w:r>
      <w:r>
        <w:t xml:space="preserve"> data splitting from whole dataset because unsupervised learning does not require any train and test dataset. Therefore, </w:t>
      </w:r>
      <w:proofErr w:type="spellStart"/>
      <w:r>
        <w:rPr>
          <w:i/>
          <w:iCs/>
        </w:rPr>
        <w:t>triageData_new</w:t>
      </w:r>
      <w:proofErr w:type="spellEnd"/>
      <w:r>
        <w:rPr>
          <w:b/>
          <w:bCs/>
        </w:rPr>
        <w:t xml:space="preserve"> </w:t>
      </w:r>
      <w:r>
        <w:t xml:space="preserve">is the final dataset </w:t>
      </w:r>
      <w:r w:rsidR="00FA1629">
        <w:t xml:space="preserve">and it can proceed to train hierarchical clustering. </w:t>
      </w:r>
    </w:p>
    <w:p w14:paraId="19E16ACC" w14:textId="584D42BE" w:rsidR="002933A5" w:rsidRDefault="00855260" w:rsidP="0057221D">
      <w:pPr>
        <w:spacing w:after="0" w:line="360" w:lineRule="auto"/>
        <w:jc w:val="left"/>
      </w:pPr>
      <w:r>
        <w:t>To train hierarchical clustering</w:t>
      </w:r>
      <w:r w:rsidR="0057221D">
        <w:t>,</w:t>
      </w:r>
      <w:r w:rsidR="00FA1629">
        <w:t xml:space="preserve"> Euclidean distance</w:t>
      </w:r>
      <w:r w:rsidR="0057221D">
        <w:t xml:space="preserve"> is calculated for each instance. </w:t>
      </w:r>
    </w:p>
    <w:p w14:paraId="5E9FC1A0" w14:textId="39956983" w:rsidR="0057221D" w:rsidRDefault="0057221D" w:rsidP="0057221D">
      <w:pPr>
        <w:spacing w:after="0" w:line="360" w:lineRule="auto"/>
        <w:jc w:val="left"/>
      </w:pPr>
      <w:r>
        <w:t xml:space="preserve">&gt; </w:t>
      </w:r>
      <w:proofErr w:type="spellStart"/>
      <w:r w:rsidRPr="0057221D">
        <w:t>distance_mat</w:t>
      </w:r>
      <w:proofErr w:type="spellEnd"/>
      <w:r w:rsidRPr="0057221D">
        <w:t xml:space="preserve"> &lt;- </w:t>
      </w:r>
      <w:proofErr w:type="spellStart"/>
      <w:proofErr w:type="gramStart"/>
      <w:r w:rsidRPr="0057221D">
        <w:t>dist</w:t>
      </w:r>
      <w:proofErr w:type="spellEnd"/>
      <w:r w:rsidRPr="0057221D">
        <w:t>(</w:t>
      </w:r>
      <w:proofErr w:type="spellStart"/>
      <w:proofErr w:type="gramEnd"/>
      <w:r w:rsidRPr="0057221D">
        <w:t>triageData_new</w:t>
      </w:r>
      <w:proofErr w:type="spellEnd"/>
      <w:r w:rsidRPr="0057221D">
        <w:t>, method = '</w:t>
      </w:r>
      <w:proofErr w:type="spellStart"/>
      <w:r w:rsidRPr="0057221D">
        <w:t>euclidean</w:t>
      </w:r>
      <w:proofErr w:type="spellEnd"/>
      <w:r w:rsidRPr="0057221D">
        <w:t>')</w:t>
      </w:r>
    </w:p>
    <w:p w14:paraId="3AFFA62B" w14:textId="72699D53" w:rsidR="0057221D" w:rsidRDefault="0057221D" w:rsidP="0057221D">
      <w:pPr>
        <w:spacing w:after="0" w:line="360" w:lineRule="auto"/>
        <w:jc w:val="left"/>
      </w:pPr>
      <w:r>
        <w:t xml:space="preserve">Once get Euclidean distance for each instance, it can be fit to the hierarchical clustering model </w:t>
      </w:r>
      <w:r w:rsidR="00855260">
        <w:t xml:space="preserve">with average method </w:t>
      </w:r>
      <w:r>
        <w:t xml:space="preserve">and it can be plotted using command below. </w:t>
      </w:r>
    </w:p>
    <w:p w14:paraId="0BA75990" w14:textId="749E1F91" w:rsidR="0057221D" w:rsidRDefault="0057221D" w:rsidP="0057221D">
      <w:pPr>
        <w:spacing w:after="0" w:line="360" w:lineRule="auto"/>
        <w:jc w:val="left"/>
      </w:pPr>
      <w:r>
        <w:t xml:space="preserve">&gt; </w:t>
      </w:r>
      <w:proofErr w:type="spellStart"/>
      <w:r w:rsidRPr="0057221D">
        <w:t>Hierar_cl</w:t>
      </w:r>
      <w:proofErr w:type="spellEnd"/>
      <w:r w:rsidRPr="0057221D">
        <w:t xml:space="preserve"> &lt;- </w:t>
      </w:r>
      <w:proofErr w:type="spellStart"/>
      <w:proofErr w:type="gramStart"/>
      <w:r w:rsidRPr="0057221D">
        <w:t>hclust</w:t>
      </w:r>
      <w:proofErr w:type="spellEnd"/>
      <w:r w:rsidRPr="0057221D">
        <w:t>(</w:t>
      </w:r>
      <w:proofErr w:type="spellStart"/>
      <w:proofErr w:type="gramEnd"/>
      <w:r w:rsidRPr="0057221D">
        <w:t>distance_mat</w:t>
      </w:r>
      <w:proofErr w:type="spellEnd"/>
      <w:r w:rsidRPr="0057221D">
        <w:t>, method = "average")</w:t>
      </w:r>
    </w:p>
    <w:p w14:paraId="712DF688" w14:textId="7A950E39" w:rsidR="0057221D" w:rsidRDefault="0057221D" w:rsidP="0057221D">
      <w:pPr>
        <w:spacing w:after="0" w:line="360" w:lineRule="auto"/>
        <w:jc w:val="left"/>
      </w:pPr>
      <w:r>
        <w:t xml:space="preserve">&gt; </w:t>
      </w:r>
      <w:proofErr w:type="gramStart"/>
      <w:r w:rsidRPr="0057221D">
        <w:t>plot(</w:t>
      </w:r>
      <w:proofErr w:type="spellStart"/>
      <w:proofErr w:type="gramEnd"/>
      <w:r w:rsidRPr="0057221D">
        <w:t>Hierar_cl</w:t>
      </w:r>
      <w:proofErr w:type="spellEnd"/>
      <w:r w:rsidRPr="0057221D">
        <w:t xml:space="preserve"> , main="Average Linkage")</w:t>
      </w:r>
    </w:p>
    <w:p w14:paraId="434FAA80" w14:textId="19C6A905" w:rsidR="0057221D" w:rsidRDefault="0057221D" w:rsidP="0057221D">
      <w:pPr>
        <w:spacing w:after="0" w:line="360" w:lineRule="auto"/>
        <w:jc w:val="left"/>
      </w:pPr>
      <w:r>
        <w:t xml:space="preserve">By knowing the target attributes have 5 classes, the </w:t>
      </w:r>
      <w:r w:rsidRPr="0057221D">
        <w:t>dendrogram</w:t>
      </w:r>
      <w:r>
        <w:t xml:space="preserve"> can be cut into 5 clusters by using commands below. </w:t>
      </w:r>
    </w:p>
    <w:p w14:paraId="41DD5FB6" w14:textId="12916E2E" w:rsidR="0057221D" w:rsidRDefault="0057221D" w:rsidP="0057221D">
      <w:pPr>
        <w:spacing w:after="0" w:line="360" w:lineRule="auto"/>
        <w:jc w:val="left"/>
      </w:pPr>
      <w:r>
        <w:t xml:space="preserve">&gt; </w:t>
      </w:r>
      <w:proofErr w:type="spellStart"/>
      <w:proofErr w:type="gramStart"/>
      <w:r>
        <w:t>rect.hclust</w:t>
      </w:r>
      <w:proofErr w:type="spellEnd"/>
      <w:proofErr w:type="gramEnd"/>
      <w:r>
        <w:t>(</w:t>
      </w:r>
      <w:proofErr w:type="spellStart"/>
      <w:r>
        <w:t>Hierar_cl</w:t>
      </w:r>
      <w:proofErr w:type="spellEnd"/>
      <w:r>
        <w:t xml:space="preserve"> , k = 5, border = 2:6)</w:t>
      </w:r>
    </w:p>
    <w:p w14:paraId="754EEF38" w14:textId="771393ED" w:rsidR="0057221D" w:rsidRDefault="0057221D" w:rsidP="0057221D">
      <w:pPr>
        <w:spacing w:after="0" w:line="360" w:lineRule="auto"/>
        <w:jc w:val="left"/>
      </w:pPr>
      <w:r>
        <w:t xml:space="preserve">&gt; </w:t>
      </w:r>
      <w:proofErr w:type="spellStart"/>
      <w:proofErr w:type="gramStart"/>
      <w:r>
        <w:t>abline</w:t>
      </w:r>
      <w:proofErr w:type="spellEnd"/>
      <w:r>
        <w:t>(</w:t>
      </w:r>
      <w:proofErr w:type="gramEnd"/>
      <w:r>
        <w:t>h = 5, col = 'red')</w:t>
      </w:r>
    </w:p>
    <w:p w14:paraId="451EF198" w14:textId="219C9FE3" w:rsidR="00A766EA" w:rsidRDefault="00A766EA" w:rsidP="0057221D">
      <w:pPr>
        <w:spacing w:after="0" w:line="360" w:lineRule="auto"/>
        <w:jc w:val="left"/>
      </w:pPr>
      <w:r>
        <w:rPr>
          <w:noProof/>
        </w:rPr>
        <w:lastRenderedPageBreak/>
        <w:drawing>
          <wp:inline distT="0" distB="0" distL="0" distR="0" wp14:anchorId="15F7084A" wp14:editId="5A2D71E4">
            <wp:extent cx="5718175" cy="2947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175" cy="2947670"/>
                    </a:xfrm>
                    <a:prstGeom prst="rect">
                      <a:avLst/>
                    </a:prstGeom>
                    <a:noFill/>
                    <a:ln>
                      <a:noFill/>
                    </a:ln>
                  </pic:spPr>
                </pic:pic>
              </a:graphicData>
            </a:graphic>
          </wp:inline>
        </w:drawing>
      </w:r>
    </w:p>
    <w:p w14:paraId="10AE8702" w14:textId="6A7AF8BD" w:rsidR="00A766EA" w:rsidRDefault="00A766EA" w:rsidP="00A766EA">
      <w:pPr>
        <w:spacing w:after="0" w:line="360" w:lineRule="auto"/>
      </w:pPr>
      <w:r w:rsidRPr="00A766EA">
        <w:rPr>
          <w:highlight w:val="yellow"/>
        </w:rPr>
        <w:t>Figure 1</w:t>
      </w:r>
      <w:r>
        <w:t xml:space="preserve">: </w:t>
      </w:r>
      <w:r w:rsidRPr="00A766EA">
        <w:t>Dendrogram with average method</w:t>
      </w:r>
      <w:r>
        <w:t xml:space="preserve"> and 5 cuts. </w:t>
      </w:r>
    </w:p>
    <w:p w14:paraId="1B3ED8D6" w14:textId="55113D12" w:rsidR="00A766EA" w:rsidRDefault="00A766EA" w:rsidP="00A766EA">
      <w:pPr>
        <w:spacing w:after="0" w:line="360" w:lineRule="auto"/>
        <w:jc w:val="left"/>
      </w:pPr>
    </w:p>
    <w:p w14:paraId="1160B648" w14:textId="6657C955" w:rsidR="00A766EA" w:rsidRDefault="00A766EA" w:rsidP="00A766EA">
      <w:pPr>
        <w:spacing w:after="0" w:line="360" w:lineRule="auto"/>
        <w:jc w:val="both"/>
      </w:pPr>
      <w:r>
        <w:t xml:space="preserve">After hierarchical modelling is completed, the result of the model is extracted and implement </w:t>
      </w:r>
      <w:r w:rsidRPr="00A766EA">
        <w:t xml:space="preserve">confusion matrix </w:t>
      </w:r>
      <w:r>
        <w:t xml:space="preserve">to evaluate the performance of the model by using commands below. </w:t>
      </w:r>
    </w:p>
    <w:p w14:paraId="787BE2F4" w14:textId="78D685F0" w:rsidR="00A766EA" w:rsidRDefault="00A766EA" w:rsidP="00A766EA">
      <w:pPr>
        <w:spacing w:after="0" w:line="360" w:lineRule="auto"/>
        <w:jc w:val="left"/>
      </w:pPr>
      <w:r>
        <w:t xml:space="preserve">&gt; </w:t>
      </w:r>
      <w:r w:rsidRPr="00A766EA">
        <w:t xml:space="preserve">a &lt;- </w:t>
      </w:r>
      <w:proofErr w:type="spellStart"/>
      <w:proofErr w:type="gramStart"/>
      <w:r w:rsidRPr="00A766EA">
        <w:t>cutree</w:t>
      </w:r>
      <w:proofErr w:type="spellEnd"/>
      <w:r w:rsidRPr="00A766EA">
        <w:t>(</w:t>
      </w:r>
      <w:proofErr w:type="gramEnd"/>
      <w:r w:rsidRPr="00A766EA">
        <w:t>Hierar_cl,5)</w:t>
      </w:r>
    </w:p>
    <w:p w14:paraId="0514F64C" w14:textId="2C567530" w:rsidR="00A766EA" w:rsidRDefault="00A766EA" w:rsidP="00A766EA">
      <w:pPr>
        <w:spacing w:after="0" w:line="360" w:lineRule="auto"/>
        <w:jc w:val="left"/>
      </w:pPr>
      <w:r>
        <w:t xml:space="preserve">&gt; </w:t>
      </w:r>
      <w:proofErr w:type="spellStart"/>
      <w:r w:rsidR="00C20E85" w:rsidRPr="00C20E85">
        <w:t>confusionMatrix</w:t>
      </w:r>
      <w:proofErr w:type="spellEnd"/>
      <w:r w:rsidR="00C20E85" w:rsidRPr="00C20E85">
        <w:t>(</w:t>
      </w:r>
      <w:proofErr w:type="spellStart"/>
      <w:proofErr w:type="gramStart"/>
      <w:r w:rsidR="00C20E85" w:rsidRPr="00C20E85">
        <w:t>as.factor</w:t>
      </w:r>
      <w:proofErr w:type="spellEnd"/>
      <w:proofErr w:type="gramEnd"/>
      <w:r w:rsidR="00C20E85" w:rsidRPr="00C20E85">
        <w:t xml:space="preserve">(a), </w:t>
      </w:r>
      <w:proofErr w:type="spellStart"/>
      <w:r w:rsidR="00C20E85" w:rsidRPr="00C20E85">
        <w:t>as.factor</w:t>
      </w:r>
      <w:proofErr w:type="spellEnd"/>
      <w:r w:rsidR="00C20E85" w:rsidRPr="00C20E85">
        <w:t>(</w:t>
      </w:r>
      <w:proofErr w:type="spellStart"/>
      <w:r w:rsidR="00C20E85" w:rsidRPr="00C20E85">
        <w:t>triageData$triage</w:t>
      </w:r>
      <w:proofErr w:type="spellEnd"/>
      <w:r w:rsidR="00C20E85" w:rsidRPr="00C20E85">
        <w:t>))</w:t>
      </w:r>
    </w:p>
    <w:p w14:paraId="05C27CC0" w14:textId="113873C5" w:rsidR="00A766EA" w:rsidRDefault="00A766EA" w:rsidP="00A766EA">
      <w:pPr>
        <w:spacing w:after="0" w:line="360" w:lineRule="auto"/>
        <w:jc w:val="left"/>
      </w:pPr>
    </w:p>
    <w:p w14:paraId="3DBE11E0" w14:textId="161E5AF7" w:rsidR="00A766EA" w:rsidRDefault="00A766EA" w:rsidP="00A766EA">
      <w:pPr>
        <w:spacing w:after="0" w:line="360" w:lineRule="auto"/>
        <w:jc w:val="left"/>
        <w:rPr>
          <w:b/>
          <w:bCs/>
        </w:rPr>
      </w:pPr>
      <w:r w:rsidRPr="00A766EA">
        <w:rPr>
          <w:b/>
          <w:bCs/>
        </w:rPr>
        <w:t>RE</w:t>
      </w:r>
      <w:r w:rsidRPr="00A766EA">
        <w:rPr>
          <w:rFonts w:hint="eastAsia"/>
          <w:b/>
          <w:bCs/>
        </w:rPr>
        <w:t>SULT</w:t>
      </w:r>
      <w:r w:rsidRPr="00A766EA">
        <w:rPr>
          <w:b/>
          <w:bCs/>
        </w:rPr>
        <w:t xml:space="preserve"> AND DISCUSSION </w:t>
      </w:r>
    </w:p>
    <w:p w14:paraId="2266B9E4" w14:textId="15AF6402" w:rsidR="00C20E85" w:rsidRDefault="00A766EA" w:rsidP="00C20E85">
      <w:pPr>
        <w:spacing w:after="0" w:line="360" w:lineRule="auto"/>
        <w:jc w:val="both"/>
      </w:pPr>
      <w:r>
        <w:rPr>
          <w:rFonts w:hint="eastAsia"/>
        </w:rPr>
        <w:t>Based</w:t>
      </w:r>
      <w:r>
        <w:t xml:space="preserve"> </w:t>
      </w:r>
      <w:r w:rsidRPr="00A766EA">
        <w:rPr>
          <w:highlight w:val="yellow"/>
        </w:rPr>
        <w:t>on Figure 1</w:t>
      </w:r>
      <w:r>
        <w:t xml:space="preserve">, it can be clearly seen that the triage data can be clustered </w:t>
      </w:r>
      <w:r w:rsidR="00425888">
        <w:t>into different groups based on different heights. At the height of 79, the triage data can be grouped into 5 clusters which are match to the number of classes of the target</w:t>
      </w:r>
      <w:r w:rsidR="00C20E85">
        <w:t xml:space="preserve"> </w:t>
      </w:r>
      <w:r w:rsidR="00425888">
        <w:t xml:space="preserve">attribute. The number of the instance for each </w:t>
      </w:r>
      <w:r w:rsidR="00C20E85">
        <w:t>cluster</w:t>
      </w:r>
      <w:r w:rsidR="00425888">
        <w:t xml:space="preserve"> are shown as </w:t>
      </w:r>
      <w:r w:rsidR="00C20E85">
        <w:t>Figure 2 and Figure 3. By visualiz</w:t>
      </w:r>
      <w:r w:rsidR="00855260">
        <w:t>ing</w:t>
      </w:r>
      <w:r w:rsidR="00C20E85">
        <w:t xml:space="preserve"> two plots, it can be seen that hierarchical </w:t>
      </w:r>
      <w:r w:rsidR="004F754A">
        <w:t>clustering manage to group most instance</w:t>
      </w:r>
      <w:r w:rsidR="00855260">
        <w:t>s</w:t>
      </w:r>
      <w:r w:rsidR="004F754A">
        <w:t xml:space="preserve"> into group 3 which is highly similar to the actual clustering and it can be categorized the group 3 in the hierarchical clustering to yellow (potentially unstable). </w:t>
      </w:r>
    </w:p>
    <w:p w14:paraId="0AE38729" w14:textId="59B8D240" w:rsidR="00C20E85" w:rsidRDefault="00425888" w:rsidP="00C20E85">
      <w:pPr>
        <w:spacing w:after="0" w:line="360" w:lineRule="auto"/>
      </w:pPr>
      <w:r>
        <w:lastRenderedPageBreak/>
        <w:t xml:space="preserve"> </w:t>
      </w:r>
      <w:r w:rsidR="00C20E85">
        <w:rPr>
          <w:noProof/>
        </w:rPr>
        <w:drawing>
          <wp:inline distT="0" distB="0" distL="0" distR="0" wp14:anchorId="37C7EADA" wp14:editId="60513E96">
            <wp:extent cx="3165797" cy="2879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30" t="9443"/>
                    <a:stretch/>
                  </pic:blipFill>
                  <pic:spPr bwMode="auto">
                    <a:xfrm>
                      <a:off x="0" y="0"/>
                      <a:ext cx="3177219" cy="2889582"/>
                    </a:xfrm>
                    <a:prstGeom prst="rect">
                      <a:avLst/>
                    </a:prstGeom>
                    <a:noFill/>
                    <a:ln>
                      <a:noFill/>
                    </a:ln>
                    <a:extLst>
                      <a:ext uri="{53640926-AAD7-44D8-BBD7-CCE9431645EC}">
                        <a14:shadowObscured xmlns:a14="http://schemas.microsoft.com/office/drawing/2010/main"/>
                      </a:ext>
                    </a:extLst>
                  </pic:spPr>
                </pic:pic>
              </a:graphicData>
            </a:graphic>
          </wp:inline>
        </w:drawing>
      </w:r>
    </w:p>
    <w:p w14:paraId="359A61FF" w14:textId="3FB43DC1" w:rsidR="00C20E85" w:rsidRDefault="00C20E85" w:rsidP="00C20E85">
      <w:pPr>
        <w:spacing w:after="0" w:line="360" w:lineRule="auto"/>
      </w:pPr>
      <w:r w:rsidRPr="00C20E85">
        <w:rPr>
          <w:highlight w:val="yellow"/>
        </w:rPr>
        <w:t>Figure 2</w:t>
      </w:r>
      <w:r>
        <w:t>: Actual clustering</w:t>
      </w:r>
    </w:p>
    <w:p w14:paraId="2EF9428E" w14:textId="1C80C275" w:rsidR="00425888" w:rsidRDefault="00C20E85" w:rsidP="00C20E85">
      <w:pPr>
        <w:spacing w:after="0" w:line="360" w:lineRule="auto"/>
      </w:pPr>
      <w:r>
        <w:rPr>
          <w:noProof/>
        </w:rPr>
        <w:drawing>
          <wp:inline distT="0" distB="0" distL="0" distR="0" wp14:anchorId="2D16A406" wp14:editId="6DF4092B">
            <wp:extent cx="3222210" cy="297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666"/>
                    <a:stretch/>
                  </pic:blipFill>
                  <pic:spPr bwMode="auto">
                    <a:xfrm>
                      <a:off x="0" y="0"/>
                      <a:ext cx="3233445" cy="2985586"/>
                    </a:xfrm>
                    <a:prstGeom prst="rect">
                      <a:avLst/>
                    </a:prstGeom>
                    <a:noFill/>
                    <a:ln>
                      <a:noFill/>
                    </a:ln>
                    <a:extLst>
                      <a:ext uri="{53640926-AAD7-44D8-BBD7-CCE9431645EC}">
                        <a14:shadowObscured xmlns:a14="http://schemas.microsoft.com/office/drawing/2010/main"/>
                      </a:ext>
                    </a:extLst>
                  </pic:spPr>
                </pic:pic>
              </a:graphicData>
            </a:graphic>
          </wp:inline>
        </w:drawing>
      </w:r>
    </w:p>
    <w:p w14:paraId="12B0C472" w14:textId="6C17CDA8" w:rsidR="00C20E85" w:rsidRDefault="00C20E85" w:rsidP="00C20E85">
      <w:pPr>
        <w:spacing w:after="0" w:line="360" w:lineRule="auto"/>
      </w:pPr>
      <w:r w:rsidRPr="00C20E85">
        <w:rPr>
          <w:rFonts w:hint="eastAsia"/>
          <w:highlight w:val="yellow"/>
        </w:rPr>
        <w:t>Figure</w:t>
      </w:r>
      <w:r w:rsidRPr="00C20E85">
        <w:rPr>
          <w:highlight w:val="yellow"/>
        </w:rPr>
        <w:t xml:space="preserve"> 3</w:t>
      </w:r>
      <w:r>
        <w:t>: Hierarchical clustering</w:t>
      </w:r>
    </w:p>
    <w:p w14:paraId="2F2D2E88" w14:textId="77777777" w:rsidR="004F754A" w:rsidRPr="00A766EA" w:rsidRDefault="004F754A" w:rsidP="00A766EA">
      <w:pPr>
        <w:spacing w:after="0" w:line="360" w:lineRule="auto"/>
        <w:jc w:val="left"/>
      </w:pPr>
    </w:p>
    <w:p w14:paraId="6C7D96FC" w14:textId="77777777" w:rsidR="00855260" w:rsidRDefault="00855260" w:rsidP="00855260">
      <w:pPr>
        <w:spacing w:after="0" w:line="360" w:lineRule="auto"/>
        <w:jc w:val="left"/>
      </w:pPr>
      <w:r>
        <w:t xml:space="preserve">For the performance of the model, confusion matrix is done and shown in the </w:t>
      </w:r>
      <w:r w:rsidRPr="004F0149">
        <w:rPr>
          <w:highlight w:val="yellow"/>
        </w:rPr>
        <w:t>table 1</w:t>
      </w:r>
      <w:r>
        <w:t xml:space="preserve">. </w:t>
      </w:r>
    </w:p>
    <w:p w14:paraId="059F364A" w14:textId="54EC14E9" w:rsidR="0057221D" w:rsidRDefault="004F754A" w:rsidP="004F754A">
      <w:pPr>
        <w:spacing w:line="360" w:lineRule="auto"/>
        <w:jc w:val="both"/>
      </w:pPr>
      <w:r>
        <w:t xml:space="preserve">Based on the result of the confusion matrix, the accuracy of the hierarchical clustering is 69.54%. </w:t>
      </w:r>
      <w:r w:rsidR="004F0149">
        <w:t xml:space="preserve">The model is still can be improved by assigning the cluster from the hierarchical model to match with the actual data because hierarchical model only provides the cluster number without the class information. From </w:t>
      </w:r>
      <w:r w:rsidR="004F0149">
        <w:rPr>
          <w:highlight w:val="yellow"/>
        </w:rPr>
        <w:t>t</w:t>
      </w:r>
      <w:r w:rsidR="004F0149" w:rsidRPr="004F0149">
        <w:rPr>
          <w:highlight w:val="yellow"/>
        </w:rPr>
        <w:t>able 1</w:t>
      </w:r>
      <w:r w:rsidR="004F0149">
        <w:t>, the cluster 4 in hierarchical model mostly predicted class 1(non-urgent) so it might belong to class 1. However, this model has poor performance to do clustering for class 2 (</w:t>
      </w:r>
      <w:r w:rsidR="004F0149" w:rsidRPr="004F0149">
        <w:t>minor injuries or complaints</w:t>
      </w:r>
      <w:r w:rsidR="004F0149">
        <w:t xml:space="preserve">) as it only managed to </w:t>
      </w:r>
      <w:r w:rsidR="00855260">
        <w:t>cluster</w:t>
      </w:r>
      <w:r w:rsidR="004F0149">
        <w:t xml:space="preserve"> 4 instances </w:t>
      </w:r>
      <w:r w:rsidR="00855260">
        <w:t>to</w:t>
      </w:r>
      <w:r w:rsidR="004F0149">
        <w:t xml:space="preserve"> class 2 </w:t>
      </w:r>
      <w:r w:rsidR="00855260">
        <w:t>and</w:t>
      </w:r>
      <w:r w:rsidR="004F0149">
        <w:t xml:space="preserve"> the </w:t>
      </w:r>
      <w:r w:rsidR="004F0149">
        <w:lastRenderedPageBreak/>
        <w:t>actual number</w:t>
      </w:r>
      <w:r w:rsidR="00855260">
        <w:t xml:space="preserve"> of </w:t>
      </w:r>
      <w:proofErr w:type="gramStart"/>
      <w:r w:rsidR="00855260">
        <w:t>class</w:t>
      </w:r>
      <w:proofErr w:type="gramEnd"/>
      <w:r w:rsidR="00855260">
        <w:t xml:space="preserve"> 2</w:t>
      </w:r>
      <w:r w:rsidR="004F0149">
        <w:t xml:space="preserve"> is </w:t>
      </w:r>
      <w:r w:rsidR="00EC1E5A">
        <w:t xml:space="preserve">422. </w:t>
      </w:r>
      <w:r w:rsidR="00855260">
        <w:t>For the o</w:t>
      </w:r>
      <w:r w:rsidR="004F0149">
        <w:t>verall</w:t>
      </w:r>
      <w:r w:rsidR="00855260">
        <w:t xml:space="preserve"> performance</w:t>
      </w:r>
      <w:r>
        <w:t xml:space="preserve">, it can be concluded that hierarchical clustering </w:t>
      </w:r>
      <w:r w:rsidR="004F0149">
        <w:t>has a</w:t>
      </w:r>
      <w:r w:rsidR="00855260">
        <w:t>n</w:t>
      </w:r>
      <w:r w:rsidR="004F0149">
        <w:t xml:space="preserve"> </w:t>
      </w:r>
      <w:r w:rsidR="00855260">
        <w:t>acceptable performance</w:t>
      </w:r>
      <w:r>
        <w:t xml:space="preserve"> model to perform clustering for the triage data. </w:t>
      </w:r>
    </w:p>
    <w:p w14:paraId="5218DE05" w14:textId="77777777" w:rsidR="00855260" w:rsidRPr="004F754A" w:rsidRDefault="00855260" w:rsidP="00855260">
      <w:pPr>
        <w:spacing w:after="0" w:line="360" w:lineRule="auto"/>
        <w:rPr>
          <w:i/>
          <w:iCs/>
        </w:rPr>
      </w:pPr>
      <w:r w:rsidRPr="004F754A">
        <w:rPr>
          <w:i/>
          <w:iCs/>
          <w:highlight w:val="yellow"/>
        </w:rPr>
        <w:t>Table 1</w:t>
      </w:r>
      <w:r w:rsidRPr="004F754A">
        <w:rPr>
          <w:i/>
          <w:iCs/>
        </w:rPr>
        <w:t>: Confusion Matrix</w:t>
      </w:r>
      <w:r>
        <w:rPr>
          <w:i/>
          <w:iCs/>
        </w:rPr>
        <w:t xml:space="preserve"> of hierarchical clustering</w:t>
      </w:r>
    </w:p>
    <w:tbl>
      <w:tblPr>
        <w:tblStyle w:val="TableGrid"/>
        <w:tblW w:w="0" w:type="auto"/>
        <w:tblLook w:val="04A0" w:firstRow="1" w:lastRow="0" w:firstColumn="1" w:lastColumn="0" w:noHBand="0" w:noVBand="1"/>
      </w:tblPr>
      <w:tblGrid>
        <w:gridCol w:w="1165"/>
        <w:gridCol w:w="1377"/>
        <w:gridCol w:w="1294"/>
        <w:gridCol w:w="1295"/>
        <w:gridCol w:w="1295"/>
        <w:gridCol w:w="1295"/>
        <w:gridCol w:w="1295"/>
      </w:tblGrid>
      <w:tr w:rsidR="00855260" w14:paraId="45321A3C" w14:textId="77777777" w:rsidTr="00317B02">
        <w:tc>
          <w:tcPr>
            <w:tcW w:w="1165" w:type="dxa"/>
          </w:tcPr>
          <w:p w14:paraId="1F0A44D4" w14:textId="77777777" w:rsidR="00855260" w:rsidRDefault="00855260" w:rsidP="00317B02">
            <w:pPr>
              <w:spacing w:line="360" w:lineRule="auto"/>
              <w:jc w:val="left"/>
            </w:pPr>
          </w:p>
        </w:tc>
        <w:tc>
          <w:tcPr>
            <w:tcW w:w="7851" w:type="dxa"/>
            <w:gridSpan w:val="6"/>
          </w:tcPr>
          <w:p w14:paraId="67FF38C7" w14:textId="77777777" w:rsidR="00855260" w:rsidRDefault="00855260" w:rsidP="00317B02">
            <w:pPr>
              <w:spacing w:line="360" w:lineRule="auto"/>
            </w:pPr>
            <w:r>
              <w:t>Actual</w:t>
            </w:r>
          </w:p>
        </w:tc>
      </w:tr>
      <w:tr w:rsidR="00855260" w14:paraId="46DADC2B" w14:textId="77777777" w:rsidTr="00317B02">
        <w:tc>
          <w:tcPr>
            <w:tcW w:w="1165" w:type="dxa"/>
            <w:vMerge w:val="restart"/>
            <w:textDirection w:val="tbRl"/>
          </w:tcPr>
          <w:p w14:paraId="2E2557E0" w14:textId="77777777" w:rsidR="00855260" w:rsidRDefault="00855260" w:rsidP="00317B02">
            <w:pPr>
              <w:spacing w:line="360" w:lineRule="auto"/>
              <w:ind w:left="113" w:right="113"/>
              <w:jc w:val="left"/>
            </w:pPr>
            <w:r>
              <w:t xml:space="preserve">Hierarchical </w:t>
            </w:r>
          </w:p>
        </w:tc>
        <w:tc>
          <w:tcPr>
            <w:tcW w:w="1377" w:type="dxa"/>
          </w:tcPr>
          <w:p w14:paraId="69A8EB50" w14:textId="77777777" w:rsidR="00855260" w:rsidRDefault="00855260" w:rsidP="00317B02">
            <w:pPr>
              <w:spacing w:line="360" w:lineRule="auto"/>
              <w:jc w:val="left"/>
            </w:pPr>
          </w:p>
        </w:tc>
        <w:tc>
          <w:tcPr>
            <w:tcW w:w="1294" w:type="dxa"/>
          </w:tcPr>
          <w:p w14:paraId="10584C15" w14:textId="77777777" w:rsidR="00855260" w:rsidRDefault="00855260" w:rsidP="00317B02">
            <w:pPr>
              <w:spacing w:line="360" w:lineRule="auto"/>
              <w:jc w:val="left"/>
            </w:pPr>
            <w:r>
              <w:t>1</w:t>
            </w:r>
          </w:p>
        </w:tc>
        <w:tc>
          <w:tcPr>
            <w:tcW w:w="1295" w:type="dxa"/>
          </w:tcPr>
          <w:p w14:paraId="266B8A50" w14:textId="77777777" w:rsidR="00855260" w:rsidRDefault="00855260" w:rsidP="00317B02">
            <w:pPr>
              <w:spacing w:line="360" w:lineRule="auto"/>
              <w:jc w:val="left"/>
            </w:pPr>
            <w:r>
              <w:t>2</w:t>
            </w:r>
          </w:p>
        </w:tc>
        <w:tc>
          <w:tcPr>
            <w:tcW w:w="1295" w:type="dxa"/>
          </w:tcPr>
          <w:p w14:paraId="06A5D9E3" w14:textId="77777777" w:rsidR="00855260" w:rsidRDefault="00855260" w:rsidP="00317B02">
            <w:pPr>
              <w:spacing w:line="360" w:lineRule="auto"/>
              <w:jc w:val="left"/>
            </w:pPr>
            <w:r>
              <w:t>3</w:t>
            </w:r>
          </w:p>
        </w:tc>
        <w:tc>
          <w:tcPr>
            <w:tcW w:w="1295" w:type="dxa"/>
          </w:tcPr>
          <w:p w14:paraId="23A47D22" w14:textId="77777777" w:rsidR="00855260" w:rsidRDefault="00855260" w:rsidP="00317B02">
            <w:pPr>
              <w:spacing w:line="360" w:lineRule="auto"/>
              <w:jc w:val="left"/>
            </w:pPr>
            <w:r>
              <w:t>4</w:t>
            </w:r>
          </w:p>
        </w:tc>
        <w:tc>
          <w:tcPr>
            <w:tcW w:w="1295" w:type="dxa"/>
          </w:tcPr>
          <w:p w14:paraId="78614682" w14:textId="77777777" w:rsidR="00855260" w:rsidRDefault="00855260" w:rsidP="00317B02">
            <w:pPr>
              <w:spacing w:line="360" w:lineRule="auto"/>
              <w:jc w:val="left"/>
            </w:pPr>
            <w:r>
              <w:t>5</w:t>
            </w:r>
          </w:p>
        </w:tc>
      </w:tr>
      <w:tr w:rsidR="00855260" w14:paraId="69CEDA3B" w14:textId="77777777" w:rsidTr="00317B02">
        <w:tc>
          <w:tcPr>
            <w:tcW w:w="1165" w:type="dxa"/>
            <w:vMerge/>
          </w:tcPr>
          <w:p w14:paraId="553D29AC" w14:textId="77777777" w:rsidR="00855260" w:rsidRDefault="00855260" w:rsidP="00317B02">
            <w:pPr>
              <w:spacing w:line="360" w:lineRule="auto"/>
              <w:jc w:val="left"/>
            </w:pPr>
          </w:p>
        </w:tc>
        <w:tc>
          <w:tcPr>
            <w:tcW w:w="1377" w:type="dxa"/>
          </w:tcPr>
          <w:p w14:paraId="26749356" w14:textId="77777777" w:rsidR="00855260" w:rsidRDefault="00855260" w:rsidP="00317B02">
            <w:pPr>
              <w:spacing w:line="360" w:lineRule="auto"/>
              <w:jc w:val="left"/>
            </w:pPr>
            <w:r>
              <w:t>1</w:t>
            </w:r>
          </w:p>
        </w:tc>
        <w:tc>
          <w:tcPr>
            <w:tcW w:w="1294" w:type="dxa"/>
          </w:tcPr>
          <w:p w14:paraId="61451AA3" w14:textId="77777777" w:rsidR="00855260" w:rsidRDefault="00855260" w:rsidP="00317B02">
            <w:pPr>
              <w:spacing w:line="360" w:lineRule="auto"/>
              <w:jc w:val="left"/>
            </w:pPr>
            <w:r>
              <w:t>0</w:t>
            </w:r>
          </w:p>
        </w:tc>
        <w:tc>
          <w:tcPr>
            <w:tcW w:w="1295" w:type="dxa"/>
          </w:tcPr>
          <w:p w14:paraId="331BDB99" w14:textId="77777777" w:rsidR="00855260" w:rsidRDefault="00855260" w:rsidP="00317B02">
            <w:pPr>
              <w:spacing w:line="360" w:lineRule="auto"/>
              <w:jc w:val="left"/>
            </w:pPr>
            <w:r>
              <w:t>2</w:t>
            </w:r>
          </w:p>
        </w:tc>
        <w:tc>
          <w:tcPr>
            <w:tcW w:w="1295" w:type="dxa"/>
          </w:tcPr>
          <w:p w14:paraId="4EC44423" w14:textId="77777777" w:rsidR="00855260" w:rsidRDefault="00855260" w:rsidP="00317B02">
            <w:pPr>
              <w:spacing w:line="360" w:lineRule="auto"/>
              <w:jc w:val="left"/>
            </w:pPr>
            <w:r>
              <w:t>268</w:t>
            </w:r>
          </w:p>
        </w:tc>
        <w:tc>
          <w:tcPr>
            <w:tcW w:w="1295" w:type="dxa"/>
          </w:tcPr>
          <w:p w14:paraId="5A76DE76" w14:textId="77777777" w:rsidR="00855260" w:rsidRDefault="00855260" w:rsidP="00317B02">
            <w:pPr>
              <w:spacing w:line="360" w:lineRule="auto"/>
              <w:jc w:val="left"/>
            </w:pPr>
            <w:r>
              <w:t>53</w:t>
            </w:r>
          </w:p>
        </w:tc>
        <w:tc>
          <w:tcPr>
            <w:tcW w:w="1295" w:type="dxa"/>
          </w:tcPr>
          <w:p w14:paraId="1D41365A" w14:textId="77777777" w:rsidR="00855260" w:rsidRDefault="00855260" w:rsidP="00317B02">
            <w:pPr>
              <w:spacing w:line="360" w:lineRule="auto"/>
              <w:jc w:val="left"/>
            </w:pPr>
            <w:r>
              <w:t>21</w:t>
            </w:r>
          </w:p>
        </w:tc>
      </w:tr>
      <w:tr w:rsidR="00855260" w14:paraId="4AC8138C" w14:textId="77777777" w:rsidTr="00317B02">
        <w:tc>
          <w:tcPr>
            <w:tcW w:w="1165" w:type="dxa"/>
            <w:vMerge/>
          </w:tcPr>
          <w:p w14:paraId="3F970AD6" w14:textId="77777777" w:rsidR="00855260" w:rsidRDefault="00855260" w:rsidP="00317B02">
            <w:pPr>
              <w:spacing w:line="360" w:lineRule="auto"/>
              <w:jc w:val="left"/>
            </w:pPr>
          </w:p>
        </w:tc>
        <w:tc>
          <w:tcPr>
            <w:tcW w:w="1377" w:type="dxa"/>
          </w:tcPr>
          <w:p w14:paraId="208781D2" w14:textId="77777777" w:rsidR="00855260" w:rsidRDefault="00855260" w:rsidP="00317B02">
            <w:pPr>
              <w:spacing w:line="360" w:lineRule="auto"/>
              <w:jc w:val="left"/>
            </w:pPr>
            <w:r>
              <w:t>2</w:t>
            </w:r>
          </w:p>
        </w:tc>
        <w:tc>
          <w:tcPr>
            <w:tcW w:w="1294" w:type="dxa"/>
          </w:tcPr>
          <w:p w14:paraId="098C131C" w14:textId="77777777" w:rsidR="00855260" w:rsidRDefault="00855260" w:rsidP="00317B02">
            <w:pPr>
              <w:spacing w:line="360" w:lineRule="auto"/>
              <w:jc w:val="left"/>
            </w:pPr>
            <w:r>
              <w:t>0</w:t>
            </w:r>
          </w:p>
        </w:tc>
        <w:tc>
          <w:tcPr>
            <w:tcW w:w="1295" w:type="dxa"/>
          </w:tcPr>
          <w:p w14:paraId="5DC5C707" w14:textId="77777777" w:rsidR="00855260" w:rsidRDefault="00855260" w:rsidP="00317B02">
            <w:pPr>
              <w:spacing w:line="360" w:lineRule="auto"/>
              <w:jc w:val="left"/>
            </w:pPr>
            <w:r>
              <w:t>4</w:t>
            </w:r>
          </w:p>
        </w:tc>
        <w:tc>
          <w:tcPr>
            <w:tcW w:w="1295" w:type="dxa"/>
          </w:tcPr>
          <w:p w14:paraId="077137AE" w14:textId="77777777" w:rsidR="00855260" w:rsidRDefault="00855260" w:rsidP="00317B02">
            <w:pPr>
              <w:spacing w:line="360" w:lineRule="auto"/>
              <w:jc w:val="left"/>
            </w:pPr>
            <w:r>
              <w:t>355</w:t>
            </w:r>
          </w:p>
        </w:tc>
        <w:tc>
          <w:tcPr>
            <w:tcW w:w="1295" w:type="dxa"/>
          </w:tcPr>
          <w:p w14:paraId="1D71C36A" w14:textId="77777777" w:rsidR="00855260" w:rsidRDefault="00855260" w:rsidP="00317B02">
            <w:pPr>
              <w:spacing w:line="360" w:lineRule="auto"/>
              <w:jc w:val="left"/>
            </w:pPr>
            <w:r>
              <w:t>100</w:t>
            </w:r>
          </w:p>
        </w:tc>
        <w:tc>
          <w:tcPr>
            <w:tcW w:w="1295" w:type="dxa"/>
          </w:tcPr>
          <w:p w14:paraId="30626BA3" w14:textId="77777777" w:rsidR="00855260" w:rsidRDefault="00855260" w:rsidP="00317B02">
            <w:pPr>
              <w:spacing w:line="360" w:lineRule="auto"/>
              <w:jc w:val="left"/>
            </w:pPr>
            <w:r>
              <w:t>22</w:t>
            </w:r>
          </w:p>
        </w:tc>
      </w:tr>
      <w:tr w:rsidR="00855260" w14:paraId="3A24B141" w14:textId="77777777" w:rsidTr="00317B02">
        <w:tc>
          <w:tcPr>
            <w:tcW w:w="1165" w:type="dxa"/>
            <w:vMerge/>
          </w:tcPr>
          <w:p w14:paraId="78A2B8B3" w14:textId="77777777" w:rsidR="00855260" w:rsidRDefault="00855260" w:rsidP="00317B02">
            <w:pPr>
              <w:spacing w:line="360" w:lineRule="auto"/>
              <w:jc w:val="left"/>
            </w:pPr>
          </w:p>
        </w:tc>
        <w:tc>
          <w:tcPr>
            <w:tcW w:w="1377" w:type="dxa"/>
          </w:tcPr>
          <w:p w14:paraId="159498E0" w14:textId="77777777" w:rsidR="00855260" w:rsidRDefault="00855260" w:rsidP="00317B02">
            <w:pPr>
              <w:spacing w:line="360" w:lineRule="auto"/>
              <w:jc w:val="left"/>
            </w:pPr>
            <w:r>
              <w:t>3</w:t>
            </w:r>
          </w:p>
        </w:tc>
        <w:tc>
          <w:tcPr>
            <w:tcW w:w="1294" w:type="dxa"/>
          </w:tcPr>
          <w:p w14:paraId="00B987F2" w14:textId="77777777" w:rsidR="00855260" w:rsidRDefault="00855260" w:rsidP="00317B02">
            <w:pPr>
              <w:spacing w:line="360" w:lineRule="auto"/>
              <w:jc w:val="left"/>
            </w:pPr>
            <w:r>
              <w:t>94</w:t>
            </w:r>
          </w:p>
        </w:tc>
        <w:tc>
          <w:tcPr>
            <w:tcW w:w="1295" w:type="dxa"/>
          </w:tcPr>
          <w:p w14:paraId="68A0F5BA" w14:textId="77777777" w:rsidR="00855260" w:rsidRDefault="00855260" w:rsidP="00317B02">
            <w:pPr>
              <w:spacing w:line="360" w:lineRule="auto"/>
              <w:jc w:val="left"/>
            </w:pPr>
            <w:r>
              <w:t>252</w:t>
            </w:r>
          </w:p>
        </w:tc>
        <w:tc>
          <w:tcPr>
            <w:tcW w:w="1295" w:type="dxa"/>
          </w:tcPr>
          <w:p w14:paraId="01FFBDDC" w14:textId="77777777" w:rsidR="00855260" w:rsidRDefault="00855260" w:rsidP="00317B02">
            <w:pPr>
              <w:spacing w:line="360" w:lineRule="auto"/>
              <w:jc w:val="left"/>
            </w:pPr>
            <w:r>
              <w:t>3763</w:t>
            </w:r>
          </w:p>
        </w:tc>
        <w:tc>
          <w:tcPr>
            <w:tcW w:w="1295" w:type="dxa"/>
          </w:tcPr>
          <w:p w14:paraId="4B236555" w14:textId="77777777" w:rsidR="00855260" w:rsidRDefault="00855260" w:rsidP="00317B02">
            <w:pPr>
              <w:spacing w:line="360" w:lineRule="auto"/>
              <w:jc w:val="left"/>
            </w:pPr>
            <w:r>
              <w:t>115</w:t>
            </w:r>
          </w:p>
        </w:tc>
        <w:tc>
          <w:tcPr>
            <w:tcW w:w="1295" w:type="dxa"/>
          </w:tcPr>
          <w:p w14:paraId="27F34181" w14:textId="77777777" w:rsidR="00855260" w:rsidRDefault="00855260" w:rsidP="00317B02">
            <w:pPr>
              <w:spacing w:line="360" w:lineRule="auto"/>
              <w:jc w:val="left"/>
            </w:pPr>
            <w:r>
              <w:t>86</w:t>
            </w:r>
          </w:p>
        </w:tc>
      </w:tr>
      <w:tr w:rsidR="00855260" w14:paraId="552BFF0C" w14:textId="77777777" w:rsidTr="00317B02">
        <w:tc>
          <w:tcPr>
            <w:tcW w:w="1165" w:type="dxa"/>
            <w:vMerge/>
          </w:tcPr>
          <w:p w14:paraId="2CB0D7B7" w14:textId="77777777" w:rsidR="00855260" w:rsidRDefault="00855260" w:rsidP="00317B02">
            <w:pPr>
              <w:spacing w:line="360" w:lineRule="auto"/>
              <w:jc w:val="left"/>
            </w:pPr>
          </w:p>
        </w:tc>
        <w:tc>
          <w:tcPr>
            <w:tcW w:w="1377" w:type="dxa"/>
          </w:tcPr>
          <w:p w14:paraId="17505DCD" w14:textId="77777777" w:rsidR="00855260" w:rsidRDefault="00855260" w:rsidP="00317B02">
            <w:pPr>
              <w:spacing w:line="360" w:lineRule="auto"/>
              <w:jc w:val="left"/>
            </w:pPr>
            <w:r>
              <w:t>4</w:t>
            </w:r>
          </w:p>
        </w:tc>
        <w:tc>
          <w:tcPr>
            <w:tcW w:w="1294" w:type="dxa"/>
          </w:tcPr>
          <w:p w14:paraId="012B3E8B" w14:textId="77777777" w:rsidR="00855260" w:rsidRDefault="00855260" w:rsidP="00317B02">
            <w:pPr>
              <w:spacing w:line="360" w:lineRule="auto"/>
              <w:jc w:val="left"/>
            </w:pPr>
            <w:r>
              <w:t>257</w:t>
            </w:r>
          </w:p>
        </w:tc>
        <w:tc>
          <w:tcPr>
            <w:tcW w:w="1295" w:type="dxa"/>
          </w:tcPr>
          <w:p w14:paraId="730B0F65" w14:textId="77777777" w:rsidR="00855260" w:rsidRDefault="00855260" w:rsidP="00317B02">
            <w:pPr>
              <w:spacing w:line="360" w:lineRule="auto"/>
              <w:jc w:val="left"/>
            </w:pPr>
            <w:r>
              <w:t>1</w:t>
            </w:r>
          </w:p>
        </w:tc>
        <w:tc>
          <w:tcPr>
            <w:tcW w:w="1295" w:type="dxa"/>
          </w:tcPr>
          <w:p w14:paraId="0A5A78AD" w14:textId="77777777" w:rsidR="00855260" w:rsidRDefault="00855260" w:rsidP="00317B02">
            <w:pPr>
              <w:spacing w:line="360" w:lineRule="auto"/>
              <w:jc w:val="left"/>
            </w:pPr>
            <w:r>
              <w:t>3</w:t>
            </w:r>
          </w:p>
        </w:tc>
        <w:tc>
          <w:tcPr>
            <w:tcW w:w="1295" w:type="dxa"/>
          </w:tcPr>
          <w:p w14:paraId="4BD441EA" w14:textId="77777777" w:rsidR="00855260" w:rsidRDefault="00855260" w:rsidP="00317B02">
            <w:pPr>
              <w:spacing w:line="360" w:lineRule="auto"/>
              <w:jc w:val="left"/>
            </w:pPr>
            <w:r>
              <w:t>0</w:t>
            </w:r>
          </w:p>
        </w:tc>
        <w:tc>
          <w:tcPr>
            <w:tcW w:w="1295" w:type="dxa"/>
          </w:tcPr>
          <w:p w14:paraId="28F18946" w14:textId="77777777" w:rsidR="00855260" w:rsidRDefault="00855260" w:rsidP="00317B02">
            <w:pPr>
              <w:spacing w:line="360" w:lineRule="auto"/>
              <w:jc w:val="left"/>
            </w:pPr>
            <w:r>
              <w:t>0</w:t>
            </w:r>
          </w:p>
        </w:tc>
      </w:tr>
      <w:tr w:rsidR="00855260" w14:paraId="39AC68C3" w14:textId="77777777" w:rsidTr="00317B02">
        <w:tc>
          <w:tcPr>
            <w:tcW w:w="1165" w:type="dxa"/>
          </w:tcPr>
          <w:p w14:paraId="13E4472E" w14:textId="77777777" w:rsidR="00855260" w:rsidRDefault="00855260" w:rsidP="00317B02">
            <w:pPr>
              <w:spacing w:line="360" w:lineRule="auto"/>
              <w:jc w:val="left"/>
            </w:pPr>
          </w:p>
        </w:tc>
        <w:tc>
          <w:tcPr>
            <w:tcW w:w="1377" w:type="dxa"/>
          </w:tcPr>
          <w:p w14:paraId="378B5EB1" w14:textId="77777777" w:rsidR="00855260" w:rsidRDefault="00855260" w:rsidP="00317B02">
            <w:pPr>
              <w:spacing w:line="360" w:lineRule="auto"/>
              <w:jc w:val="left"/>
            </w:pPr>
            <w:r>
              <w:t>5</w:t>
            </w:r>
          </w:p>
        </w:tc>
        <w:tc>
          <w:tcPr>
            <w:tcW w:w="1294" w:type="dxa"/>
          </w:tcPr>
          <w:p w14:paraId="78BC81DE" w14:textId="77777777" w:rsidR="00855260" w:rsidRDefault="00855260" w:rsidP="00317B02">
            <w:pPr>
              <w:spacing w:line="360" w:lineRule="auto"/>
              <w:jc w:val="left"/>
            </w:pPr>
            <w:r>
              <w:t>19</w:t>
            </w:r>
          </w:p>
        </w:tc>
        <w:tc>
          <w:tcPr>
            <w:tcW w:w="1295" w:type="dxa"/>
          </w:tcPr>
          <w:p w14:paraId="72CF0C1E" w14:textId="77777777" w:rsidR="00855260" w:rsidRDefault="00855260" w:rsidP="00317B02">
            <w:pPr>
              <w:spacing w:line="360" w:lineRule="auto"/>
              <w:jc w:val="left"/>
            </w:pPr>
            <w:r>
              <w:t>0</w:t>
            </w:r>
          </w:p>
        </w:tc>
        <w:tc>
          <w:tcPr>
            <w:tcW w:w="1295" w:type="dxa"/>
          </w:tcPr>
          <w:p w14:paraId="0C10DF73" w14:textId="77777777" w:rsidR="00855260" w:rsidRDefault="00855260" w:rsidP="00317B02">
            <w:pPr>
              <w:spacing w:line="360" w:lineRule="auto"/>
              <w:jc w:val="left"/>
            </w:pPr>
            <w:r>
              <w:t>2</w:t>
            </w:r>
          </w:p>
        </w:tc>
        <w:tc>
          <w:tcPr>
            <w:tcW w:w="1295" w:type="dxa"/>
          </w:tcPr>
          <w:p w14:paraId="7E58FEB0" w14:textId="77777777" w:rsidR="00855260" w:rsidRDefault="00855260" w:rsidP="00317B02">
            <w:pPr>
              <w:spacing w:line="360" w:lineRule="auto"/>
              <w:jc w:val="left"/>
            </w:pPr>
            <w:r>
              <w:t>0</w:t>
            </w:r>
          </w:p>
        </w:tc>
        <w:tc>
          <w:tcPr>
            <w:tcW w:w="1295" w:type="dxa"/>
          </w:tcPr>
          <w:p w14:paraId="372FA3D1" w14:textId="77777777" w:rsidR="00855260" w:rsidRDefault="00855260" w:rsidP="00317B02">
            <w:pPr>
              <w:spacing w:line="360" w:lineRule="auto"/>
              <w:jc w:val="left"/>
            </w:pPr>
            <w:r>
              <w:t>0</w:t>
            </w:r>
          </w:p>
        </w:tc>
      </w:tr>
    </w:tbl>
    <w:p w14:paraId="0F928355" w14:textId="77777777" w:rsidR="0057221D" w:rsidRPr="0057221D" w:rsidRDefault="0057221D" w:rsidP="000E262E">
      <w:pPr>
        <w:spacing w:line="360" w:lineRule="auto"/>
        <w:jc w:val="left"/>
      </w:pPr>
    </w:p>
    <w:p w14:paraId="66AA5C7A" w14:textId="77777777" w:rsidR="00483510" w:rsidRDefault="00483510">
      <w:r>
        <w:br w:type="page"/>
      </w:r>
    </w:p>
    <w:p w14:paraId="6D78AEE1" w14:textId="2192953C" w:rsidR="00483510" w:rsidRDefault="00483510" w:rsidP="00483510">
      <w:pPr>
        <w:pStyle w:val="Heading1"/>
        <w:spacing w:line="480" w:lineRule="auto"/>
      </w:pPr>
      <w:bookmarkStart w:id="3" w:name="_Toc124109544"/>
      <w:r>
        <w:lastRenderedPageBreak/>
        <w:t>REFERENCES</w:t>
      </w:r>
      <w:bookmarkEnd w:id="3"/>
    </w:p>
    <w:p w14:paraId="7BEE31E9" w14:textId="4CE7EF95" w:rsidR="00336C0F" w:rsidRDefault="00336C0F" w:rsidP="00624957">
      <w:pPr>
        <w:jc w:val="both"/>
        <w:rPr>
          <w:rFonts w:ascii="Times New Roman" w:eastAsia="Times New Roman" w:hAnsi="Times New Roman" w:cs="Times New Roman"/>
          <w:szCs w:val="24"/>
        </w:rPr>
      </w:pPr>
      <w:r w:rsidRPr="00336C0F">
        <w:rPr>
          <w:rFonts w:ascii="Times New Roman" w:eastAsia="Times New Roman" w:hAnsi="Times New Roman" w:cs="Times New Roman"/>
          <w:szCs w:val="24"/>
        </w:rPr>
        <w:t xml:space="preserve">S. Patel, S. </w:t>
      </w:r>
      <w:proofErr w:type="spellStart"/>
      <w:r w:rsidRPr="00336C0F">
        <w:rPr>
          <w:rFonts w:ascii="Times New Roman" w:eastAsia="Times New Roman" w:hAnsi="Times New Roman" w:cs="Times New Roman"/>
          <w:szCs w:val="24"/>
        </w:rPr>
        <w:t>Sihmar</w:t>
      </w:r>
      <w:proofErr w:type="spellEnd"/>
      <w:r w:rsidRPr="00336C0F">
        <w:rPr>
          <w:rFonts w:ascii="Times New Roman" w:eastAsia="Times New Roman" w:hAnsi="Times New Roman" w:cs="Times New Roman"/>
          <w:szCs w:val="24"/>
        </w:rPr>
        <w:t xml:space="preserve"> and A. </w:t>
      </w:r>
      <w:proofErr w:type="spellStart"/>
      <w:r w:rsidRPr="00336C0F">
        <w:rPr>
          <w:rFonts w:ascii="Times New Roman" w:eastAsia="Times New Roman" w:hAnsi="Times New Roman" w:cs="Times New Roman"/>
          <w:szCs w:val="24"/>
        </w:rPr>
        <w:t>Jatain</w:t>
      </w:r>
      <w:proofErr w:type="spellEnd"/>
      <w:r w:rsidRPr="00336C0F">
        <w:rPr>
          <w:rFonts w:ascii="Times New Roman" w:eastAsia="Times New Roman" w:hAnsi="Times New Roman" w:cs="Times New Roman"/>
          <w:szCs w:val="24"/>
        </w:rPr>
        <w:t>, "A study of hierarchical clustering algorithms," 2015 2nd International Conference on Computing for Sustainable Global Development (</w:t>
      </w:r>
      <w:proofErr w:type="spellStart"/>
      <w:r w:rsidRPr="00336C0F">
        <w:rPr>
          <w:rFonts w:ascii="Times New Roman" w:eastAsia="Times New Roman" w:hAnsi="Times New Roman" w:cs="Times New Roman"/>
          <w:szCs w:val="24"/>
        </w:rPr>
        <w:t>INDIACom</w:t>
      </w:r>
      <w:proofErr w:type="spellEnd"/>
      <w:r w:rsidRPr="00336C0F">
        <w:rPr>
          <w:rFonts w:ascii="Times New Roman" w:eastAsia="Times New Roman" w:hAnsi="Times New Roman" w:cs="Times New Roman"/>
          <w:szCs w:val="24"/>
        </w:rPr>
        <w:t>), 2015, pp. 537-541.</w:t>
      </w:r>
    </w:p>
    <w:p w14:paraId="2E800B3A" w14:textId="45F1761C" w:rsidR="00F846B2" w:rsidRPr="00F846B2" w:rsidRDefault="00336C0F" w:rsidP="00F846B2">
      <w:pPr>
        <w:jc w:val="both"/>
        <w:rPr>
          <w:rFonts w:ascii="Times New Roman" w:eastAsia="Times New Roman" w:hAnsi="Times New Roman" w:cs="Times New Roman"/>
          <w:szCs w:val="24"/>
        </w:rPr>
      </w:pPr>
      <w:r w:rsidRPr="00336C0F">
        <w:rPr>
          <w:rFonts w:ascii="Times New Roman" w:eastAsia="Times New Roman" w:hAnsi="Times New Roman" w:cs="Times New Roman"/>
          <w:szCs w:val="24"/>
        </w:rPr>
        <w:t xml:space="preserve">El </w:t>
      </w:r>
      <w:proofErr w:type="spellStart"/>
      <w:r w:rsidRPr="00336C0F">
        <w:rPr>
          <w:rFonts w:ascii="Times New Roman" w:eastAsia="Times New Roman" w:hAnsi="Times New Roman" w:cs="Times New Roman"/>
          <w:szCs w:val="24"/>
        </w:rPr>
        <w:t>Bouchefry</w:t>
      </w:r>
      <w:proofErr w:type="spellEnd"/>
      <w:r w:rsidRPr="00336C0F">
        <w:rPr>
          <w:rFonts w:ascii="Times New Roman" w:eastAsia="Times New Roman" w:hAnsi="Times New Roman" w:cs="Times New Roman"/>
          <w:szCs w:val="24"/>
        </w:rPr>
        <w:t xml:space="preserve">, K. and de Souza, R.S. (2020) “Learning in big data: Introduction to machine learning,” Knowledge Discovery in Big Data from Astronomy and Earth Observation, pp. 225–249. Available at: </w:t>
      </w:r>
      <w:hyperlink r:id="rId12" w:history="1">
        <w:r w:rsidR="00F846B2" w:rsidRPr="00926565">
          <w:rPr>
            <w:rStyle w:val="Hyperlink"/>
            <w:rFonts w:ascii="Times New Roman" w:eastAsia="Times New Roman" w:hAnsi="Times New Roman" w:cs="Times New Roman"/>
            <w:szCs w:val="24"/>
          </w:rPr>
          <w:t>https://doi.org/10.1016/b978-0-12-819154-5.00023-0</w:t>
        </w:r>
      </w:hyperlink>
      <w:r w:rsidRPr="00336C0F">
        <w:rPr>
          <w:rFonts w:ascii="Times New Roman" w:eastAsia="Times New Roman" w:hAnsi="Times New Roman" w:cs="Times New Roman"/>
          <w:szCs w:val="24"/>
        </w:rPr>
        <w:t>.</w:t>
      </w:r>
    </w:p>
    <w:p w14:paraId="013B88DD" w14:textId="77777777" w:rsidR="00F846B2" w:rsidRPr="00F846B2" w:rsidRDefault="00F846B2" w:rsidP="00F846B2">
      <w:pPr>
        <w:spacing w:after="160" w:line="240" w:lineRule="auto"/>
        <w:ind w:left="720" w:hanging="720"/>
        <w:jc w:val="left"/>
        <w:rPr>
          <w:rFonts w:ascii="Calibri" w:eastAsiaTheme="minorHAnsi" w:hAnsi="Calibri" w:cs="Calibri"/>
          <w:noProof/>
          <w:sz w:val="22"/>
          <w:lang w:val="en-US" w:eastAsia="en-US"/>
        </w:rPr>
      </w:pPr>
      <w:r w:rsidRPr="00F846B2">
        <w:rPr>
          <w:rFonts w:eastAsiaTheme="minorHAnsi" w:cs="Arial"/>
          <w:noProof/>
          <w:szCs w:val="24"/>
          <w:shd w:val="clear" w:color="auto" w:fill="FFFFFF"/>
          <w:lang w:val="en-US" w:eastAsia="en-US"/>
        </w:rPr>
        <w:fldChar w:fldCharType="begin"/>
      </w:r>
      <w:r w:rsidRPr="00F846B2">
        <w:rPr>
          <w:rFonts w:eastAsiaTheme="minorHAnsi" w:cs="Arial"/>
          <w:noProof/>
          <w:szCs w:val="24"/>
          <w:shd w:val="clear" w:color="auto" w:fill="FFFFFF"/>
          <w:lang w:val="en-US" w:eastAsia="en-US"/>
        </w:rPr>
        <w:instrText xml:space="preserve"> ADDIN EN.REFLIST </w:instrText>
      </w:r>
      <w:r w:rsidRPr="00F846B2">
        <w:rPr>
          <w:rFonts w:eastAsiaTheme="minorHAnsi" w:cs="Arial"/>
          <w:noProof/>
          <w:szCs w:val="24"/>
          <w:shd w:val="clear" w:color="auto" w:fill="FFFFFF"/>
          <w:lang w:val="en-US" w:eastAsia="en-US"/>
        </w:rPr>
        <w:fldChar w:fldCharType="separate"/>
      </w:r>
      <w:r w:rsidRPr="00F846B2">
        <w:rPr>
          <w:rFonts w:ascii="Calibri" w:eastAsiaTheme="minorHAnsi" w:hAnsi="Calibri" w:cs="Calibri"/>
          <w:noProof/>
          <w:sz w:val="22"/>
          <w:lang w:val="en-US" w:eastAsia="en-US"/>
        </w:rPr>
        <w:t>[1]</w:t>
      </w:r>
      <w:r w:rsidRPr="00F846B2">
        <w:rPr>
          <w:rFonts w:ascii="Calibri" w:eastAsiaTheme="minorHAnsi" w:hAnsi="Calibri" w:cs="Calibri"/>
          <w:noProof/>
          <w:sz w:val="22"/>
          <w:lang w:val="en-US" w:eastAsia="en-US"/>
        </w:rPr>
        <w:tab/>
        <w:t xml:space="preserve">I. K. Nti, O. Nyarko-Boateng, and J. Aning, "Performance of Machine Learning Algorithms with Different K Values in K-fold CrossValidation," </w:t>
      </w:r>
      <w:r w:rsidRPr="00F846B2">
        <w:rPr>
          <w:rFonts w:ascii="Calibri" w:eastAsiaTheme="minorHAnsi" w:hAnsi="Calibri" w:cs="Calibri"/>
          <w:i/>
          <w:noProof/>
          <w:sz w:val="22"/>
          <w:lang w:val="en-US" w:eastAsia="en-US"/>
        </w:rPr>
        <w:t xml:space="preserve">International Journal of Information Technology and Computer Science, </w:t>
      </w:r>
      <w:r w:rsidRPr="00F846B2">
        <w:rPr>
          <w:rFonts w:ascii="Calibri" w:eastAsiaTheme="minorHAnsi" w:hAnsi="Calibri" w:cs="Calibri"/>
          <w:noProof/>
          <w:sz w:val="22"/>
          <w:lang w:val="en-US" w:eastAsia="en-US"/>
        </w:rPr>
        <w:t>vol. 13, no. 6, pp. 61-71, 2021.</w:t>
      </w:r>
    </w:p>
    <w:p w14:paraId="58E437A3" w14:textId="63FE4320" w:rsidR="00F846B2" w:rsidRPr="00483510" w:rsidRDefault="00F846B2" w:rsidP="00F846B2">
      <w:pPr>
        <w:jc w:val="both"/>
      </w:pPr>
      <w:r w:rsidRPr="00F846B2">
        <w:rPr>
          <w:rFonts w:eastAsiaTheme="minorHAnsi" w:cs="Arial"/>
          <w:szCs w:val="24"/>
          <w:shd w:val="clear" w:color="auto" w:fill="FFFFFF"/>
          <w:lang w:val="en-GB" w:eastAsia="en-US"/>
        </w:rPr>
        <w:fldChar w:fldCharType="end"/>
      </w:r>
    </w:p>
    <w:sectPr w:rsidR="00F846B2" w:rsidRPr="00483510" w:rsidSect="007865C0">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42D4" w14:textId="77777777" w:rsidR="006E6675" w:rsidRDefault="006E6675" w:rsidP="00ED7E9F">
      <w:pPr>
        <w:spacing w:after="0" w:line="240" w:lineRule="auto"/>
      </w:pPr>
      <w:r>
        <w:separator/>
      </w:r>
    </w:p>
  </w:endnote>
  <w:endnote w:type="continuationSeparator" w:id="0">
    <w:p w14:paraId="5A1D76C2" w14:textId="77777777" w:rsidR="006E6675" w:rsidRDefault="006E6675" w:rsidP="00ED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F6A" w14:textId="1A75F7EC" w:rsidR="007865C0" w:rsidRDefault="007865C0">
    <w:pPr>
      <w:pStyle w:val="Footer"/>
      <w:jc w:val="right"/>
    </w:pPr>
  </w:p>
  <w:p w14:paraId="105F00A4" w14:textId="77777777" w:rsidR="007865C0" w:rsidRDefault="007865C0" w:rsidP="007865C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843690"/>
      <w:docPartObj>
        <w:docPartGallery w:val="Page Numbers (Bottom of Page)"/>
        <w:docPartUnique/>
      </w:docPartObj>
    </w:sdtPr>
    <w:sdtEndPr>
      <w:rPr>
        <w:noProof/>
      </w:rPr>
    </w:sdtEndPr>
    <w:sdtContent>
      <w:p w14:paraId="566CC20F" w14:textId="37BCCAA2" w:rsidR="007865C0" w:rsidRDefault="007865C0">
        <w:pPr>
          <w:pStyle w:val="Footer"/>
        </w:pPr>
        <w:r>
          <w:fldChar w:fldCharType="begin"/>
        </w:r>
        <w:r>
          <w:instrText xml:space="preserve"> PAGE   \* MERGEFORMAT </w:instrText>
        </w:r>
        <w:r>
          <w:fldChar w:fldCharType="separate"/>
        </w:r>
        <w:r w:rsidR="00E02627">
          <w:rPr>
            <w:noProof/>
          </w:rPr>
          <w:t>13</w:t>
        </w:r>
        <w:r>
          <w:rPr>
            <w:noProof/>
          </w:rPr>
          <w:fldChar w:fldCharType="end"/>
        </w:r>
      </w:p>
    </w:sdtContent>
  </w:sdt>
  <w:p w14:paraId="79B91CDC" w14:textId="77777777" w:rsidR="007865C0" w:rsidRDefault="007865C0" w:rsidP="00786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B1DF" w14:textId="77777777" w:rsidR="006E6675" w:rsidRDefault="006E6675" w:rsidP="00ED7E9F">
      <w:pPr>
        <w:spacing w:after="0" w:line="240" w:lineRule="auto"/>
      </w:pPr>
      <w:r>
        <w:separator/>
      </w:r>
    </w:p>
  </w:footnote>
  <w:footnote w:type="continuationSeparator" w:id="0">
    <w:p w14:paraId="07EC6B2A" w14:textId="77777777" w:rsidR="006E6675" w:rsidRDefault="006E6675" w:rsidP="00ED7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C0F"/>
    <w:multiLevelType w:val="hybridMultilevel"/>
    <w:tmpl w:val="9548981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1343042"/>
    <w:multiLevelType w:val="multilevel"/>
    <w:tmpl w:val="356E30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C5799E"/>
    <w:multiLevelType w:val="multilevel"/>
    <w:tmpl w:val="19CE5AB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9D755B"/>
    <w:multiLevelType w:val="multilevel"/>
    <w:tmpl w:val="FF8E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1F76"/>
    <w:multiLevelType w:val="multilevel"/>
    <w:tmpl w:val="356E30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E524A"/>
    <w:multiLevelType w:val="multilevel"/>
    <w:tmpl w:val="3AA0621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1AA7AC9"/>
    <w:multiLevelType w:val="multilevel"/>
    <w:tmpl w:val="8D56A5C2"/>
    <w:lvl w:ilvl="0">
      <w:start w:val="1"/>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7" w15:restartNumberingAfterBreak="0">
    <w:nsid w:val="34641F92"/>
    <w:multiLevelType w:val="multilevel"/>
    <w:tmpl w:val="9A68316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A90DAD"/>
    <w:multiLevelType w:val="multilevel"/>
    <w:tmpl w:val="A4CCC5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8E778F1"/>
    <w:multiLevelType w:val="multilevel"/>
    <w:tmpl w:val="356E3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845954"/>
    <w:multiLevelType w:val="multilevel"/>
    <w:tmpl w:val="356E3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04296170">
    <w:abstractNumId w:val="7"/>
  </w:num>
  <w:num w:numId="2" w16cid:durableId="1044405229">
    <w:abstractNumId w:val="6"/>
  </w:num>
  <w:num w:numId="3" w16cid:durableId="1711107065">
    <w:abstractNumId w:val="1"/>
  </w:num>
  <w:num w:numId="4" w16cid:durableId="1238712945">
    <w:abstractNumId w:val="8"/>
  </w:num>
  <w:num w:numId="5" w16cid:durableId="3672066">
    <w:abstractNumId w:val="9"/>
  </w:num>
  <w:num w:numId="6" w16cid:durableId="637078810">
    <w:abstractNumId w:val="10"/>
  </w:num>
  <w:num w:numId="7" w16cid:durableId="374502070">
    <w:abstractNumId w:val="0"/>
  </w:num>
  <w:num w:numId="8" w16cid:durableId="501628748">
    <w:abstractNumId w:val="3"/>
  </w:num>
  <w:num w:numId="9" w16cid:durableId="2052415467">
    <w:abstractNumId w:val="2"/>
  </w:num>
  <w:num w:numId="10" w16cid:durableId="461311888">
    <w:abstractNumId w:val="4"/>
  </w:num>
  <w:num w:numId="11" w16cid:durableId="330256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88"/>
    <w:rsid w:val="00076F2D"/>
    <w:rsid w:val="00091E29"/>
    <w:rsid w:val="00092957"/>
    <w:rsid w:val="000B5074"/>
    <w:rsid w:val="000C3669"/>
    <w:rsid w:val="000E13F6"/>
    <w:rsid w:val="000E262E"/>
    <w:rsid w:val="000F3490"/>
    <w:rsid w:val="00100C29"/>
    <w:rsid w:val="00101360"/>
    <w:rsid w:val="00116790"/>
    <w:rsid w:val="00117B75"/>
    <w:rsid w:val="00117C70"/>
    <w:rsid w:val="00122F75"/>
    <w:rsid w:val="001453E6"/>
    <w:rsid w:val="001546F1"/>
    <w:rsid w:val="00161783"/>
    <w:rsid w:val="0018318F"/>
    <w:rsid w:val="001A0285"/>
    <w:rsid w:val="001A3E47"/>
    <w:rsid w:val="001E613F"/>
    <w:rsid w:val="001E6D7E"/>
    <w:rsid w:val="001F0064"/>
    <w:rsid w:val="00217903"/>
    <w:rsid w:val="002220F4"/>
    <w:rsid w:val="00271203"/>
    <w:rsid w:val="00271331"/>
    <w:rsid w:val="002933A5"/>
    <w:rsid w:val="00293911"/>
    <w:rsid w:val="002A25BA"/>
    <w:rsid w:val="002D2EF8"/>
    <w:rsid w:val="002D6783"/>
    <w:rsid w:val="002E600E"/>
    <w:rsid w:val="002F4F07"/>
    <w:rsid w:val="003038B3"/>
    <w:rsid w:val="00336C0F"/>
    <w:rsid w:val="00341EF1"/>
    <w:rsid w:val="003513A0"/>
    <w:rsid w:val="00371E99"/>
    <w:rsid w:val="00374034"/>
    <w:rsid w:val="00377561"/>
    <w:rsid w:val="003816C6"/>
    <w:rsid w:val="0038647F"/>
    <w:rsid w:val="003943A2"/>
    <w:rsid w:val="003C01C3"/>
    <w:rsid w:val="003C4A63"/>
    <w:rsid w:val="003D09C1"/>
    <w:rsid w:val="003D1E95"/>
    <w:rsid w:val="003F1002"/>
    <w:rsid w:val="003F421B"/>
    <w:rsid w:val="00402BAF"/>
    <w:rsid w:val="00412A46"/>
    <w:rsid w:val="004131B1"/>
    <w:rsid w:val="00425888"/>
    <w:rsid w:val="00426B0B"/>
    <w:rsid w:val="00441886"/>
    <w:rsid w:val="0046608A"/>
    <w:rsid w:val="00483510"/>
    <w:rsid w:val="00486AF5"/>
    <w:rsid w:val="004A256B"/>
    <w:rsid w:val="004C0A01"/>
    <w:rsid w:val="004E074F"/>
    <w:rsid w:val="004E7688"/>
    <w:rsid w:val="004E78DC"/>
    <w:rsid w:val="004F0149"/>
    <w:rsid w:val="004F754A"/>
    <w:rsid w:val="0050447E"/>
    <w:rsid w:val="00512B0C"/>
    <w:rsid w:val="005166EF"/>
    <w:rsid w:val="005379EA"/>
    <w:rsid w:val="0055443C"/>
    <w:rsid w:val="0056457D"/>
    <w:rsid w:val="00565645"/>
    <w:rsid w:val="0057221D"/>
    <w:rsid w:val="00576FA6"/>
    <w:rsid w:val="00580DCC"/>
    <w:rsid w:val="005820A1"/>
    <w:rsid w:val="00584EBA"/>
    <w:rsid w:val="00587B5D"/>
    <w:rsid w:val="005E2005"/>
    <w:rsid w:val="005E52DB"/>
    <w:rsid w:val="00612324"/>
    <w:rsid w:val="00621E37"/>
    <w:rsid w:val="00624957"/>
    <w:rsid w:val="00635A2C"/>
    <w:rsid w:val="006712AE"/>
    <w:rsid w:val="006740E5"/>
    <w:rsid w:val="00677C63"/>
    <w:rsid w:val="006C3E57"/>
    <w:rsid w:val="006E646C"/>
    <w:rsid w:val="006E6636"/>
    <w:rsid w:val="006E6675"/>
    <w:rsid w:val="006F258A"/>
    <w:rsid w:val="0070255D"/>
    <w:rsid w:val="00703739"/>
    <w:rsid w:val="0072587A"/>
    <w:rsid w:val="007267B0"/>
    <w:rsid w:val="00774DAE"/>
    <w:rsid w:val="007865C0"/>
    <w:rsid w:val="00797336"/>
    <w:rsid w:val="007A1440"/>
    <w:rsid w:val="007B07AA"/>
    <w:rsid w:val="007B4B03"/>
    <w:rsid w:val="007C561E"/>
    <w:rsid w:val="007D5B86"/>
    <w:rsid w:val="007D7E03"/>
    <w:rsid w:val="007F1562"/>
    <w:rsid w:val="0080223C"/>
    <w:rsid w:val="00807277"/>
    <w:rsid w:val="008258AB"/>
    <w:rsid w:val="008277E0"/>
    <w:rsid w:val="00852A02"/>
    <w:rsid w:val="00855260"/>
    <w:rsid w:val="00884337"/>
    <w:rsid w:val="0088599B"/>
    <w:rsid w:val="008D3ED4"/>
    <w:rsid w:val="008D6844"/>
    <w:rsid w:val="00917995"/>
    <w:rsid w:val="00942C5F"/>
    <w:rsid w:val="00943C68"/>
    <w:rsid w:val="00956E64"/>
    <w:rsid w:val="00996700"/>
    <w:rsid w:val="009B0788"/>
    <w:rsid w:val="009C0CB0"/>
    <w:rsid w:val="009E7B80"/>
    <w:rsid w:val="00A01751"/>
    <w:rsid w:val="00A11690"/>
    <w:rsid w:val="00A36919"/>
    <w:rsid w:val="00A60F66"/>
    <w:rsid w:val="00A61273"/>
    <w:rsid w:val="00A766EA"/>
    <w:rsid w:val="00A86A04"/>
    <w:rsid w:val="00AA47F9"/>
    <w:rsid w:val="00AB1BED"/>
    <w:rsid w:val="00AB338E"/>
    <w:rsid w:val="00AC59C2"/>
    <w:rsid w:val="00AE0DFE"/>
    <w:rsid w:val="00AF76EF"/>
    <w:rsid w:val="00B37B78"/>
    <w:rsid w:val="00B44D6E"/>
    <w:rsid w:val="00B50E90"/>
    <w:rsid w:val="00B67532"/>
    <w:rsid w:val="00BA20C6"/>
    <w:rsid w:val="00BB34BC"/>
    <w:rsid w:val="00BB4F9E"/>
    <w:rsid w:val="00BC3355"/>
    <w:rsid w:val="00BC71EC"/>
    <w:rsid w:val="00BD71FD"/>
    <w:rsid w:val="00C01712"/>
    <w:rsid w:val="00C20E85"/>
    <w:rsid w:val="00C26A24"/>
    <w:rsid w:val="00C40020"/>
    <w:rsid w:val="00C419AC"/>
    <w:rsid w:val="00C433C2"/>
    <w:rsid w:val="00C56417"/>
    <w:rsid w:val="00C67EFA"/>
    <w:rsid w:val="00CC6597"/>
    <w:rsid w:val="00CD7C4A"/>
    <w:rsid w:val="00CF195B"/>
    <w:rsid w:val="00D3057A"/>
    <w:rsid w:val="00D32574"/>
    <w:rsid w:val="00D33D85"/>
    <w:rsid w:val="00D4013F"/>
    <w:rsid w:val="00D45F48"/>
    <w:rsid w:val="00D5687B"/>
    <w:rsid w:val="00D67286"/>
    <w:rsid w:val="00D70930"/>
    <w:rsid w:val="00D72E66"/>
    <w:rsid w:val="00D75876"/>
    <w:rsid w:val="00D767CA"/>
    <w:rsid w:val="00DA1878"/>
    <w:rsid w:val="00DE24FE"/>
    <w:rsid w:val="00E0006D"/>
    <w:rsid w:val="00E02627"/>
    <w:rsid w:val="00E12DE3"/>
    <w:rsid w:val="00E2467C"/>
    <w:rsid w:val="00E254A6"/>
    <w:rsid w:val="00E32E0A"/>
    <w:rsid w:val="00E40CAC"/>
    <w:rsid w:val="00E445C3"/>
    <w:rsid w:val="00E462A5"/>
    <w:rsid w:val="00E62C14"/>
    <w:rsid w:val="00E73755"/>
    <w:rsid w:val="00E75F11"/>
    <w:rsid w:val="00E82D13"/>
    <w:rsid w:val="00E85FB6"/>
    <w:rsid w:val="00E91B24"/>
    <w:rsid w:val="00EA6787"/>
    <w:rsid w:val="00EC1E5A"/>
    <w:rsid w:val="00EC63D9"/>
    <w:rsid w:val="00ED7E9F"/>
    <w:rsid w:val="00EF6213"/>
    <w:rsid w:val="00F26AA8"/>
    <w:rsid w:val="00F35FB6"/>
    <w:rsid w:val="00F4340E"/>
    <w:rsid w:val="00F846B2"/>
    <w:rsid w:val="00F8593B"/>
    <w:rsid w:val="00FA1629"/>
    <w:rsid w:val="00FD31F6"/>
    <w:rsid w:val="00FE119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BD708"/>
  <w15:chartTrackingRefBased/>
  <w15:docId w15:val="{3D57E982-F253-4668-88DB-1C1C66C8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8E"/>
    <w:rPr>
      <w:rFonts w:ascii="Arial" w:hAnsi="Arial"/>
      <w:sz w:val="24"/>
    </w:rPr>
  </w:style>
  <w:style w:type="paragraph" w:styleId="Heading1">
    <w:name w:val="heading 1"/>
    <w:basedOn w:val="Normal"/>
    <w:next w:val="Normal"/>
    <w:link w:val="Heading1Char"/>
    <w:uiPriority w:val="9"/>
    <w:qFormat/>
    <w:rsid w:val="004E074F"/>
    <w:pPr>
      <w:keepNext/>
      <w:keepLines/>
      <w:spacing w:before="48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074F"/>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E9F"/>
  </w:style>
  <w:style w:type="paragraph" w:styleId="Footer">
    <w:name w:val="footer"/>
    <w:basedOn w:val="Normal"/>
    <w:link w:val="FooterChar"/>
    <w:uiPriority w:val="99"/>
    <w:unhideWhenUsed/>
    <w:rsid w:val="00ED7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E9F"/>
  </w:style>
  <w:style w:type="table" w:styleId="PlainTable2">
    <w:name w:val="Plain Table 2"/>
    <w:basedOn w:val="TableNormal"/>
    <w:uiPriority w:val="42"/>
    <w:rsid w:val="00ED7E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E074F"/>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2E600E"/>
    <w:pPr>
      <w:outlineLvl w:val="9"/>
    </w:pPr>
    <w:rPr>
      <w:lang w:val="en-US" w:eastAsia="en-US"/>
    </w:rPr>
  </w:style>
  <w:style w:type="character" w:customStyle="1" w:styleId="Heading2Char">
    <w:name w:val="Heading 2 Char"/>
    <w:basedOn w:val="DefaultParagraphFont"/>
    <w:link w:val="Heading2"/>
    <w:uiPriority w:val="9"/>
    <w:rsid w:val="004E074F"/>
    <w:rPr>
      <w:rFonts w:ascii="Arial" w:eastAsiaTheme="majorEastAsia" w:hAnsi="Arial" w:cstheme="majorBidi"/>
      <w:b/>
      <w:sz w:val="24"/>
      <w:szCs w:val="26"/>
    </w:rPr>
  </w:style>
  <w:style w:type="paragraph" w:styleId="TOC1">
    <w:name w:val="toc 1"/>
    <w:basedOn w:val="Normal"/>
    <w:next w:val="Normal"/>
    <w:autoRedefine/>
    <w:uiPriority w:val="39"/>
    <w:unhideWhenUsed/>
    <w:rsid w:val="004E074F"/>
    <w:pPr>
      <w:spacing w:after="100"/>
    </w:pPr>
  </w:style>
  <w:style w:type="paragraph" w:styleId="TOC2">
    <w:name w:val="toc 2"/>
    <w:basedOn w:val="Normal"/>
    <w:next w:val="Normal"/>
    <w:autoRedefine/>
    <w:uiPriority w:val="39"/>
    <w:unhideWhenUsed/>
    <w:rsid w:val="004E074F"/>
    <w:pPr>
      <w:spacing w:after="100"/>
      <w:ind w:left="220"/>
    </w:pPr>
  </w:style>
  <w:style w:type="character" w:styleId="Hyperlink">
    <w:name w:val="Hyperlink"/>
    <w:basedOn w:val="DefaultParagraphFont"/>
    <w:uiPriority w:val="99"/>
    <w:unhideWhenUsed/>
    <w:rsid w:val="004E074F"/>
    <w:rPr>
      <w:color w:val="0563C1" w:themeColor="hyperlink"/>
      <w:u w:val="single"/>
    </w:rPr>
  </w:style>
  <w:style w:type="paragraph" w:styleId="TOC3">
    <w:name w:val="toc 3"/>
    <w:basedOn w:val="Normal"/>
    <w:next w:val="Normal"/>
    <w:autoRedefine/>
    <w:uiPriority w:val="39"/>
    <w:unhideWhenUsed/>
    <w:rsid w:val="004E074F"/>
    <w:pPr>
      <w:spacing w:after="100"/>
      <w:ind w:left="440"/>
    </w:pPr>
    <w:rPr>
      <w:rFonts w:cs="Times New Roman"/>
      <w:lang w:val="en-US" w:eastAsia="en-US"/>
    </w:rPr>
  </w:style>
  <w:style w:type="paragraph" w:styleId="ListParagraph">
    <w:name w:val="List Paragraph"/>
    <w:basedOn w:val="Normal"/>
    <w:uiPriority w:val="34"/>
    <w:qFormat/>
    <w:rsid w:val="007D5B86"/>
    <w:pPr>
      <w:ind w:left="720"/>
      <w:contextualSpacing/>
    </w:pPr>
  </w:style>
  <w:style w:type="table" w:styleId="TableGrid">
    <w:name w:val="Table Grid"/>
    <w:basedOn w:val="TableNormal"/>
    <w:uiPriority w:val="39"/>
    <w:rsid w:val="003D1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17995"/>
    <w:rPr>
      <w:color w:val="605E5C"/>
      <w:shd w:val="clear" w:color="auto" w:fill="E1DFDD"/>
    </w:rPr>
  </w:style>
  <w:style w:type="paragraph" w:styleId="NormalWeb">
    <w:name w:val="Normal (Web)"/>
    <w:basedOn w:val="Normal"/>
    <w:uiPriority w:val="99"/>
    <w:unhideWhenUsed/>
    <w:rsid w:val="003816C6"/>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Content">
    <w:name w:val="Content"/>
    <w:basedOn w:val="Normal"/>
    <w:qFormat/>
    <w:rsid w:val="00E73755"/>
    <w:pPr>
      <w:spacing w:after="160"/>
      <w:jc w:val="left"/>
    </w:pPr>
    <w:rPr>
      <w:rFonts w:asciiTheme="minorBidi" w:eastAsiaTheme="minorHAnsi" w:hAnsiTheme="minorBidi"/>
      <w:sz w:val="22"/>
      <w:lang w:val="en-US" w:eastAsia="en-US"/>
    </w:rPr>
  </w:style>
  <w:style w:type="table" w:customStyle="1" w:styleId="TableGrid1">
    <w:name w:val="Table Grid1"/>
    <w:basedOn w:val="TableNormal"/>
    <w:next w:val="TableGrid"/>
    <w:uiPriority w:val="39"/>
    <w:rsid w:val="00F846B2"/>
    <w:pPr>
      <w:spacing w:after="0" w:line="240" w:lineRule="auto"/>
      <w:jc w:val="left"/>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4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3311">
      <w:bodyDiv w:val="1"/>
      <w:marLeft w:val="0"/>
      <w:marRight w:val="0"/>
      <w:marTop w:val="0"/>
      <w:marBottom w:val="0"/>
      <w:divBdr>
        <w:top w:val="none" w:sz="0" w:space="0" w:color="auto"/>
        <w:left w:val="none" w:sz="0" w:space="0" w:color="auto"/>
        <w:bottom w:val="none" w:sz="0" w:space="0" w:color="auto"/>
        <w:right w:val="none" w:sz="0" w:space="0" w:color="auto"/>
      </w:divBdr>
    </w:div>
    <w:div w:id="360593117">
      <w:bodyDiv w:val="1"/>
      <w:marLeft w:val="0"/>
      <w:marRight w:val="0"/>
      <w:marTop w:val="0"/>
      <w:marBottom w:val="0"/>
      <w:divBdr>
        <w:top w:val="none" w:sz="0" w:space="0" w:color="auto"/>
        <w:left w:val="none" w:sz="0" w:space="0" w:color="auto"/>
        <w:bottom w:val="none" w:sz="0" w:space="0" w:color="auto"/>
        <w:right w:val="none" w:sz="0" w:space="0" w:color="auto"/>
      </w:divBdr>
    </w:div>
    <w:div w:id="403916187">
      <w:bodyDiv w:val="1"/>
      <w:marLeft w:val="0"/>
      <w:marRight w:val="0"/>
      <w:marTop w:val="0"/>
      <w:marBottom w:val="0"/>
      <w:divBdr>
        <w:top w:val="none" w:sz="0" w:space="0" w:color="auto"/>
        <w:left w:val="none" w:sz="0" w:space="0" w:color="auto"/>
        <w:bottom w:val="none" w:sz="0" w:space="0" w:color="auto"/>
        <w:right w:val="none" w:sz="0" w:space="0" w:color="auto"/>
      </w:divBdr>
    </w:div>
    <w:div w:id="406223513">
      <w:bodyDiv w:val="1"/>
      <w:marLeft w:val="0"/>
      <w:marRight w:val="0"/>
      <w:marTop w:val="0"/>
      <w:marBottom w:val="0"/>
      <w:divBdr>
        <w:top w:val="none" w:sz="0" w:space="0" w:color="auto"/>
        <w:left w:val="none" w:sz="0" w:space="0" w:color="auto"/>
        <w:bottom w:val="none" w:sz="0" w:space="0" w:color="auto"/>
        <w:right w:val="none" w:sz="0" w:space="0" w:color="auto"/>
      </w:divBdr>
    </w:div>
    <w:div w:id="407844604">
      <w:bodyDiv w:val="1"/>
      <w:marLeft w:val="0"/>
      <w:marRight w:val="0"/>
      <w:marTop w:val="0"/>
      <w:marBottom w:val="0"/>
      <w:divBdr>
        <w:top w:val="none" w:sz="0" w:space="0" w:color="auto"/>
        <w:left w:val="none" w:sz="0" w:space="0" w:color="auto"/>
        <w:bottom w:val="none" w:sz="0" w:space="0" w:color="auto"/>
        <w:right w:val="none" w:sz="0" w:space="0" w:color="auto"/>
      </w:divBdr>
    </w:div>
    <w:div w:id="470178236">
      <w:bodyDiv w:val="1"/>
      <w:marLeft w:val="0"/>
      <w:marRight w:val="0"/>
      <w:marTop w:val="0"/>
      <w:marBottom w:val="0"/>
      <w:divBdr>
        <w:top w:val="none" w:sz="0" w:space="0" w:color="auto"/>
        <w:left w:val="none" w:sz="0" w:space="0" w:color="auto"/>
        <w:bottom w:val="none" w:sz="0" w:space="0" w:color="auto"/>
        <w:right w:val="none" w:sz="0" w:space="0" w:color="auto"/>
      </w:divBdr>
    </w:div>
    <w:div w:id="566838585">
      <w:bodyDiv w:val="1"/>
      <w:marLeft w:val="0"/>
      <w:marRight w:val="0"/>
      <w:marTop w:val="0"/>
      <w:marBottom w:val="0"/>
      <w:divBdr>
        <w:top w:val="none" w:sz="0" w:space="0" w:color="auto"/>
        <w:left w:val="none" w:sz="0" w:space="0" w:color="auto"/>
        <w:bottom w:val="none" w:sz="0" w:space="0" w:color="auto"/>
        <w:right w:val="none" w:sz="0" w:space="0" w:color="auto"/>
      </w:divBdr>
    </w:div>
    <w:div w:id="587008860">
      <w:bodyDiv w:val="1"/>
      <w:marLeft w:val="0"/>
      <w:marRight w:val="0"/>
      <w:marTop w:val="0"/>
      <w:marBottom w:val="0"/>
      <w:divBdr>
        <w:top w:val="none" w:sz="0" w:space="0" w:color="auto"/>
        <w:left w:val="none" w:sz="0" w:space="0" w:color="auto"/>
        <w:bottom w:val="none" w:sz="0" w:space="0" w:color="auto"/>
        <w:right w:val="none" w:sz="0" w:space="0" w:color="auto"/>
      </w:divBdr>
    </w:div>
    <w:div w:id="665791864">
      <w:bodyDiv w:val="1"/>
      <w:marLeft w:val="0"/>
      <w:marRight w:val="0"/>
      <w:marTop w:val="0"/>
      <w:marBottom w:val="0"/>
      <w:divBdr>
        <w:top w:val="none" w:sz="0" w:space="0" w:color="auto"/>
        <w:left w:val="none" w:sz="0" w:space="0" w:color="auto"/>
        <w:bottom w:val="none" w:sz="0" w:space="0" w:color="auto"/>
        <w:right w:val="none" w:sz="0" w:space="0" w:color="auto"/>
      </w:divBdr>
    </w:div>
    <w:div w:id="688142445">
      <w:bodyDiv w:val="1"/>
      <w:marLeft w:val="0"/>
      <w:marRight w:val="0"/>
      <w:marTop w:val="0"/>
      <w:marBottom w:val="0"/>
      <w:divBdr>
        <w:top w:val="none" w:sz="0" w:space="0" w:color="auto"/>
        <w:left w:val="none" w:sz="0" w:space="0" w:color="auto"/>
        <w:bottom w:val="none" w:sz="0" w:space="0" w:color="auto"/>
        <w:right w:val="none" w:sz="0" w:space="0" w:color="auto"/>
      </w:divBdr>
    </w:div>
    <w:div w:id="917253411">
      <w:bodyDiv w:val="1"/>
      <w:marLeft w:val="0"/>
      <w:marRight w:val="0"/>
      <w:marTop w:val="0"/>
      <w:marBottom w:val="0"/>
      <w:divBdr>
        <w:top w:val="none" w:sz="0" w:space="0" w:color="auto"/>
        <w:left w:val="none" w:sz="0" w:space="0" w:color="auto"/>
        <w:bottom w:val="none" w:sz="0" w:space="0" w:color="auto"/>
        <w:right w:val="none" w:sz="0" w:space="0" w:color="auto"/>
      </w:divBdr>
    </w:div>
    <w:div w:id="1072198517">
      <w:bodyDiv w:val="1"/>
      <w:marLeft w:val="0"/>
      <w:marRight w:val="0"/>
      <w:marTop w:val="0"/>
      <w:marBottom w:val="0"/>
      <w:divBdr>
        <w:top w:val="none" w:sz="0" w:space="0" w:color="auto"/>
        <w:left w:val="none" w:sz="0" w:space="0" w:color="auto"/>
        <w:bottom w:val="none" w:sz="0" w:space="0" w:color="auto"/>
        <w:right w:val="none" w:sz="0" w:space="0" w:color="auto"/>
      </w:divBdr>
    </w:div>
    <w:div w:id="1092167966">
      <w:bodyDiv w:val="1"/>
      <w:marLeft w:val="0"/>
      <w:marRight w:val="0"/>
      <w:marTop w:val="0"/>
      <w:marBottom w:val="0"/>
      <w:divBdr>
        <w:top w:val="none" w:sz="0" w:space="0" w:color="auto"/>
        <w:left w:val="none" w:sz="0" w:space="0" w:color="auto"/>
        <w:bottom w:val="none" w:sz="0" w:space="0" w:color="auto"/>
        <w:right w:val="none" w:sz="0" w:space="0" w:color="auto"/>
      </w:divBdr>
    </w:div>
    <w:div w:id="1167211121">
      <w:bodyDiv w:val="1"/>
      <w:marLeft w:val="0"/>
      <w:marRight w:val="0"/>
      <w:marTop w:val="0"/>
      <w:marBottom w:val="0"/>
      <w:divBdr>
        <w:top w:val="none" w:sz="0" w:space="0" w:color="auto"/>
        <w:left w:val="none" w:sz="0" w:space="0" w:color="auto"/>
        <w:bottom w:val="none" w:sz="0" w:space="0" w:color="auto"/>
        <w:right w:val="none" w:sz="0" w:space="0" w:color="auto"/>
      </w:divBdr>
    </w:div>
    <w:div w:id="1280912764">
      <w:bodyDiv w:val="1"/>
      <w:marLeft w:val="0"/>
      <w:marRight w:val="0"/>
      <w:marTop w:val="0"/>
      <w:marBottom w:val="0"/>
      <w:divBdr>
        <w:top w:val="none" w:sz="0" w:space="0" w:color="auto"/>
        <w:left w:val="none" w:sz="0" w:space="0" w:color="auto"/>
        <w:bottom w:val="none" w:sz="0" w:space="0" w:color="auto"/>
        <w:right w:val="none" w:sz="0" w:space="0" w:color="auto"/>
      </w:divBdr>
    </w:div>
    <w:div w:id="1400635983">
      <w:bodyDiv w:val="1"/>
      <w:marLeft w:val="0"/>
      <w:marRight w:val="0"/>
      <w:marTop w:val="0"/>
      <w:marBottom w:val="0"/>
      <w:divBdr>
        <w:top w:val="none" w:sz="0" w:space="0" w:color="auto"/>
        <w:left w:val="none" w:sz="0" w:space="0" w:color="auto"/>
        <w:bottom w:val="none" w:sz="0" w:space="0" w:color="auto"/>
        <w:right w:val="none" w:sz="0" w:space="0" w:color="auto"/>
      </w:divBdr>
    </w:div>
    <w:div w:id="1406368901">
      <w:bodyDiv w:val="1"/>
      <w:marLeft w:val="0"/>
      <w:marRight w:val="0"/>
      <w:marTop w:val="0"/>
      <w:marBottom w:val="0"/>
      <w:divBdr>
        <w:top w:val="none" w:sz="0" w:space="0" w:color="auto"/>
        <w:left w:val="none" w:sz="0" w:space="0" w:color="auto"/>
        <w:bottom w:val="none" w:sz="0" w:space="0" w:color="auto"/>
        <w:right w:val="none" w:sz="0" w:space="0" w:color="auto"/>
      </w:divBdr>
      <w:divsChild>
        <w:div w:id="1282803008">
          <w:marLeft w:val="0"/>
          <w:marRight w:val="0"/>
          <w:marTop w:val="0"/>
          <w:marBottom w:val="0"/>
          <w:divBdr>
            <w:top w:val="none" w:sz="0" w:space="0" w:color="auto"/>
            <w:left w:val="none" w:sz="0" w:space="0" w:color="auto"/>
            <w:bottom w:val="none" w:sz="0" w:space="0" w:color="auto"/>
            <w:right w:val="none" w:sz="0" w:space="0" w:color="auto"/>
          </w:divBdr>
          <w:divsChild>
            <w:div w:id="1229607180">
              <w:marLeft w:val="0"/>
              <w:marRight w:val="0"/>
              <w:marTop w:val="0"/>
              <w:marBottom w:val="0"/>
              <w:divBdr>
                <w:top w:val="dotted" w:sz="6" w:space="5" w:color="DCEBF7"/>
                <w:left w:val="none" w:sz="0" w:space="0" w:color="auto"/>
                <w:bottom w:val="none" w:sz="0" w:space="0" w:color="auto"/>
                <w:right w:val="none" w:sz="0" w:space="0" w:color="auto"/>
              </w:divBdr>
            </w:div>
          </w:divsChild>
        </w:div>
      </w:divsChild>
    </w:div>
    <w:div w:id="20457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b978-0-12-819154-5.0002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24B4-2F55-4E52-8FB5-142BECC0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Ming</dc:creator>
  <cp:keywords/>
  <dc:description/>
  <cp:lastModifiedBy>Looi, Kah Fung</cp:lastModifiedBy>
  <cp:revision>5</cp:revision>
  <dcterms:created xsi:type="dcterms:W3CDTF">2023-01-08T14:22:00Z</dcterms:created>
  <dcterms:modified xsi:type="dcterms:W3CDTF">2023-01-12T02:22:00Z</dcterms:modified>
</cp:coreProperties>
</file>